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b/>
          <w:color w:val="000000" w:themeColor="text1"/>
          <w:sz w:val="30"/>
          <w:szCs w:val="30"/>
          <w:highlight w:val="none"/>
          <w14:textFill>
            <w14:solidFill>
              <w14:schemeClr w14:val="tx1"/>
            </w14:solidFill>
          </w14:textFill>
        </w:rPr>
      </w:pPr>
    </w:p>
    <w:p>
      <w:pPr>
        <w:jc w:val="center"/>
        <w:rPr>
          <w:rFonts w:ascii="宋体"/>
          <w:b/>
          <w:color w:val="000000" w:themeColor="text1"/>
          <w:sz w:val="40"/>
          <w:szCs w:val="40"/>
          <w:highlight w:val="none"/>
          <w14:textFill>
            <w14:solidFill>
              <w14:schemeClr w14:val="tx1"/>
            </w14:solidFill>
          </w14:textFill>
        </w:rPr>
      </w:pPr>
      <w:r>
        <w:rPr>
          <w:rFonts w:hint="eastAsia" w:ascii="宋体"/>
          <w:b/>
          <w:color w:val="000000" w:themeColor="text1"/>
          <w:sz w:val="32"/>
          <w:szCs w:val="32"/>
          <w:highlight w:val="none"/>
          <w14:textFill>
            <w14:solidFill>
              <w14:schemeClr w14:val="tx1"/>
            </w14:solidFill>
          </w14:textFill>
        </w:rPr>
        <w:t>采购编号：ZTZ-CS-20201001</w:t>
      </w:r>
      <w:r>
        <w:rPr>
          <w:rFonts w:hint="eastAsia" w:ascii="宋体"/>
          <w:b/>
          <w:color w:val="000000" w:themeColor="text1"/>
          <w:sz w:val="32"/>
          <w:szCs w:val="32"/>
          <w:highlight w:val="none"/>
          <w14:textFill>
            <w14:solidFill>
              <w14:schemeClr w14:val="tx1"/>
            </w14:solidFill>
          </w14:textFill>
        </w:rPr>
        <w:fldChar w:fldCharType="begin"/>
      </w:r>
      <w:r>
        <w:rPr>
          <w:rFonts w:hint="eastAsia" w:ascii="宋体"/>
          <w:b/>
          <w:color w:val="000000" w:themeColor="text1"/>
          <w:sz w:val="32"/>
          <w:szCs w:val="32"/>
          <w:highlight w:val="none"/>
          <w14:textFill>
            <w14:solidFill>
              <w14:schemeClr w14:val="tx1"/>
            </w14:solidFill>
          </w14:textFill>
        </w:rPr>
        <w:instrText xml:space="preserve"> HYPERLINK "http://192.168.7.1/ebidding/MainAction.do?_QUERY_STRING=bWV0aG9kPXZpZXdNYWluJmJpZElkPTMyODUyJkpTRVNTSU9OSUQ9N0FDRjBGNTg3MjYzRkI0MzU1NzZENjhCM0MxQTA4Njc=" \t "http://192.168.7.1/ebidding/_blank" </w:instrText>
      </w:r>
      <w:r>
        <w:rPr>
          <w:rFonts w:hint="eastAsia" w:ascii="宋体"/>
          <w:b/>
          <w:color w:val="000000" w:themeColor="text1"/>
          <w:sz w:val="32"/>
          <w:szCs w:val="32"/>
          <w:highlight w:val="none"/>
          <w14:textFill>
            <w14:solidFill>
              <w14:schemeClr w14:val="tx1"/>
            </w14:solidFill>
          </w14:textFill>
        </w:rPr>
        <w:fldChar w:fldCharType="separate"/>
      </w:r>
      <w:r>
        <w:rPr>
          <w:rFonts w:hint="eastAsia" w:ascii="宋体"/>
          <w:b/>
          <w:color w:val="000000" w:themeColor="text1"/>
          <w:sz w:val="32"/>
          <w:szCs w:val="32"/>
          <w:highlight w:val="none"/>
          <w14:textFill>
            <w14:solidFill>
              <w14:schemeClr w14:val="tx1"/>
            </w14:solidFill>
          </w14:textFill>
        </w:rPr>
        <w:fldChar w:fldCharType="end"/>
      </w:r>
    </w:p>
    <w:p>
      <w:pPr>
        <w:jc w:val="center"/>
        <w:rPr>
          <w:rFonts w:ascii="宋体"/>
          <w:b/>
          <w:color w:val="000000" w:themeColor="text1"/>
          <w:sz w:val="52"/>
          <w:szCs w:val="52"/>
          <w:highlight w:val="none"/>
          <w14:textFill>
            <w14:solidFill>
              <w14:schemeClr w14:val="tx1"/>
            </w14:solidFill>
          </w14:textFill>
        </w:rPr>
      </w:pPr>
    </w:p>
    <w:p>
      <w:pPr>
        <w:spacing w:line="360" w:lineRule="auto"/>
        <w:jc w:val="center"/>
        <w:rPr>
          <w:rFonts w:hint="eastAsia" w:ascii="宋体" w:hAnsi="宋体"/>
          <w:b/>
          <w:color w:val="000000" w:themeColor="text1"/>
          <w:sz w:val="52"/>
          <w:szCs w:val="52"/>
          <w:highlight w:val="none"/>
          <w:lang w:eastAsia="zh-CN"/>
          <w14:textFill>
            <w14:solidFill>
              <w14:schemeClr w14:val="tx1"/>
            </w14:solidFill>
          </w14:textFill>
        </w:rPr>
      </w:pPr>
      <w:r>
        <w:rPr>
          <w:rFonts w:hint="eastAsia" w:ascii="宋体" w:hAnsi="宋体"/>
          <w:b/>
          <w:color w:val="000000" w:themeColor="text1"/>
          <w:sz w:val="52"/>
          <w:szCs w:val="52"/>
          <w:highlight w:val="none"/>
          <w:lang w:eastAsia="zh-CN"/>
          <w14:textFill>
            <w14:solidFill>
              <w14:schemeClr w14:val="tx1"/>
            </w14:solidFill>
          </w14:textFill>
        </w:rPr>
        <w:t>越西县农业和文化旅游投资有限责任公司嶲州宾馆部分房间家具采购项目</w:t>
      </w:r>
    </w:p>
    <w:p>
      <w:pPr>
        <w:pStyle w:val="2"/>
        <w:rPr>
          <w:color w:val="000000" w:themeColor="text1"/>
          <w:highlight w:val="none"/>
          <w14:textFill>
            <w14:solidFill>
              <w14:schemeClr w14:val="tx1"/>
            </w14:solidFill>
          </w14:textFill>
        </w:rPr>
      </w:pPr>
    </w:p>
    <w:p>
      <w:pPr>
        <w:rPr>
          <w:b/>
          <w:color w:val="000000" w:themeColor="text1"/>
          <w:sz w:val="52"/>
          <w:szCs w:val="52"/>
          <w:highlight w:val="none"/>
          <w14:textFill>
            <w14:solidFill>
              <w14:schemeClr w14:val="tx1"/>
            </w14:solidFill>
          </w14:textFill>
        </w:rPr>
      </w:pPr>
    </w:p>
    <w:p>
      <w:pPr>
        <w:jc w:val="center"/>
        <w:rPr>
          <w:rFonts w:ascii="宋体"/>
          <w:b/>
          <w:color w:val="000000" w:themeColor="text1"/>
          <w:sz w:val="52"/>
          <w:szCs w:val="52"/>
          <w:highlight w:val="none"/>
          <w14:textFill>
            <w14:solidFill>
              <w14:schemeClr w14:val="tx1"/>
            </w14:solidFill>
          </w14:textFill>
        </w:rPr>
      </w:pPr>
      <w:r>
        <w:rPr>
          <w:rFonts w:hint="eastAsia" w:ascii="宋体"/>
          <w:b/>
          <w:color w:val="000000" w:themeColor="text1"/>
          <w:sz w:val="52"/>
          <w:szCs w:val="52"/>
          <w:highlight w:val="none"/>
          <w14:textFill>
            <w14:solidFill>
              <w14:schemeClr w14:val="tx1"/>
            </w14:solidFill>
          </w14:textFill>
        </w:rPr>
        <w:t>竞</w:t>
      </w:r>
    </w:p>
    <w:p>
      <w:pPr>
        <w:jc w:val="center"/>
        <w:rPr>
          <w:rFonts w:ascii="宋体"/>
          <w:b/>
          <w:color w:val="000000" w:themeColor="text1"/>
          <w:sz w:val="52"/>
          <w:szCs w:val="52"/>
          <w:highlight w:val="none"/>
          <w14:textFill>
            <w14:solidFill>
              <w14:schemeClr w14:val="tx1"/>
            </w14:solidFill>
          </w14:textFill>
        </w:rPr>
      </w:pPr>
      <w:r>
        <w:rPr>
          <w:rFonts w:hint="eastAsia" w:ascii="宋体"/>
          <w:b/>
          <w:color w:val="000000" w:themeColor="text1"/>
          <w:sz w:val="52"/>
          <w:szCs w:val="52"/>
          <w:highlight w:val="none"/>
          <w14:textFill>
            <w14:solidFill>
              <w14:schemeClr w14:val="tx1"/>
            </w14:solidFill>
          </w14:textFill>
        </w:rPr>
        <w:t>争</w:t>
      </w:r>
    </w:p>
    <w:p>
      <w:pPr>
        <w:jc w:val="center"/>
        <w:rPr>
          <w:rFonts w:ascii="宋体"/>
          <w:b/>
          <w:color w:val="000000" w:themeColor="text1"/>
          <w:sz w:val="52"/>
          <w:szCs w:val="52"/>
          <w:highlight w:val="none"/>
          <w14:textFill>
            <w14:solidFill>
              <w14:schemeClr w14:val="tx1"/>
            </w14:solidFill>
          </w14:textFill>
        </w:rPr>
      </w:pPr>
      <w:r>
        <w:rPr>
          <w:rFonts w:hint="eastAsia" w:ascii="宋体"/>
          <w:b/>
          <w:color w:val="000000" w:themeColor="text1"/>
          <w:sz w:val="52"/>
          <w:szCs w:val="52"/>
          <w:highlight w:val="none"/>
          <w14:textFill>
            <w14:solidFill>
              <w14:schemeClr w14:val="tx1"/>
            </w14:solidFill>
          </w14:textFill>
        </w:rPr>
        <w:t>性</w:t>
      </w:r>
    </w:p>
    <w:p>
      <w:pPr>
        <w:jc w:val="center"/>
        <w:rPr>
          <w:rFonts w:ascii="宋体"/>
          <w:b/>
          <w:color w:val="000000" w:themeColor="text1"/>
          <w:sz w:val="52"/>
          <w:szCs w:val="52"/>
          <w:highlight w:val="none"/>
          <w14:textFill>
            <w14:solidFill>
              <w14:schemeClr w14:val="tx1"/>
            </w14:solidFill>
          </w14:textFill>
        </w:rPr>
      </w:pPr>
      <w:r>
        <w:rPr>
          <w:rFonts w:hint="eastAsia" w:ascii="宋体"/>
          <w:b/>
          <w:color w:val="000000" w:themeColor="text1"/>
          <w:sz w:val="52"/>
          <w:szCs w:val="52"/>
          <w:highlight w:val="none"/>
          <w14:textFill>
            <w14:solidFill>
              <w14:schemeClr w14:val="tx1"/>
            </w14:solidFill>
          </w14:textFill>
        </w:rPr>
        <w:t>磋</w:t>
      </w:r>
    </w:p>
    <w:p>
      <w:pPr>
        <w:jc w:val="center"/>
        <w:rPr>
          <w:b/>
          <w:color w:val="000000" w:themeColor="text1"/>
          <w:sz w:val="52"/>
          <w:szCs w:val="52"/>
          <w:highlight w:val="none"/>
          <w14:textFill>
            <w14:solidFill>
              <w14:schemeClr w14:val="tx1"/>
            </w14:solidFill>
          </w14:textFill>
        </w:rPr>
      </w:pPr>
      <w:r>
        <w:rPr>
          <w:rFonts w:hint="eastAsia" w:ascii="宋体"/>
          <w:b/>
          <w:color w:val="000000" w:themeColor="text1"/>
          <w:sz w:val="52"/>
          <w:szCs w:val="52"/>
          <w:highlight w:val="none"/>
          <w14:textFill>
            <w14:solidFill>
              <w14:schemeClr w14:val="tx1"/>
            </w14:solidFill>
          </w14:textFill>
        </w:rPr>
        <w:t>商</w:t>
      </w:r>
    </w:p>
    <w:p>
      <w:pPr>
        <w:jc w:val="center"/>
        <w:rPr>
          <w:b/>
          <w:color w:val="000000" w:themeColor="text1"/>
          <w:sz w:val="52"/>
          <w:szCs w:val="52"/>
          <w:highlight w:val="none"/>
          <w14:textFill>
            <w14:solidFill>
              <w14:schemeClr w14:val="tx1"/>
            </w14:solidFill>
          </w14:textFill>
        </w:rPr>
      </w:pPr>
      <w:r>
        <w:rPr>
          <w:rFonts w:hint="eastAsia"/>
          <w:b/>
          <w:color w:val="000000" w:themeColor="text1"/>
          <w:sz w:val="52"/>
          <w:szCs w:val="52"/>
          <w:highlight w:val="none"/>
          <w14:textFill>
            <w14:solidFill>
              <w14:schemeClr w14:val="tx1"/>
            </w14:solidFill>
          </w14:textFill>
        </w:rPr>
        <w:t>文</w:t>
      </w:r>
    </w:p>
    <w:p>
      <w:pPr>
        <w:jc w:val="center"/>
        <w:rPr>
          <w:b/>
          <w:color w:val="000000" w:themeColor="text1"/>
          <w:sz w:val="52"/>
          <w:szCs w:val="52"/>
          <w:highlight w:val="none"/>
          <w14:textFill>
            <w14:solidFill>
              <w14:schemeClr w14:val="tx1"/>
            </w14:solidFill>
          </w14:textFill>
        </w:rPr>
      </w:pPr>
      <w:r>
        <w:rPr>
          <w:rFonts w:hint="eastAsia"/>
          <w:b/>
          <w:color w:val="000000" w:themeColor="text1"/>
          <w:sz w:val="52"/>
          <w:szCs w:val="52"/>
          <w:highlight w:val="none"/>
          <w14:textFill>
            <w14:solidFill>
              <w14:schemeClr w14:val="tx1"/>
            </w14:solidFill>
          </w14:textFill>
        </w:rPr>
        <w:t>件</w:t>
      </w:r>
    </w:p>
    <w:p>
      <w:pPr>
        <w:rPr>
          <w:b/>
          <w:color w:val="000000" w:themeColor="text1"/>
          <w:sz w:val="52"/>
          <w:szCs w:val="52"/>
          <w:highlight w:val="none"/>
          <w14:textFill>
            <w14:solidFill>
              <w14:schemeClr w14:val="tx1"/>
            </w14:solidFill>
          </w14:textFill>
        </w:rPr>
      </w:pPr>
    </w:p>
    <w:p>
      <w:pPr>
        <w:rPr>
          <w:b/>
          <w:color w:val="000000" w:themeColor="text1"/>
          <w:sz w:val="52"/>
          <w:szCs w:val="52"/>
          <w:highlight w:val="none"/>
          <w14:textFill>
            <w14:solidFill>
              <w14:schemeClr w14:val="tx1"/>
            </w14:solidFill>
          </w14:textFill>
        </w:rPr>
      </w:pPr>
    </w:p>
    <w:p>
      <w:pPr>
        <w:spacing w:line="360" w:lineRule="auto"/>
        <w:jc w:val="center"/>
        <w:rPr>
          <w:rFonts w:ascii="宋体" w:hAnsi="宋体" w:cs="宋体"/>
          <w:b/>
          <w:color w:val="000000" w:themeColor="text1"/>
          <w:sz w:val="32"/>
          <w:szCs w:val="32"/>
          <w:highlight w:val="none"/>
          <w14:textFill>
            <w14:solidFill>
              <w14:schemeClr w14:val="tx1"/>
            </w14:solidFill>
          </w14:textFill>
        </w:rPr>
      </w:pPr>
      <w:bookmarkStart w:id="0" w:name="_Hlt101843627"/>
      <w:bookmarkEnd w:id="0"/>
      <w:bookmarkStart w:id="1" w:name="_Hlt101233737"/>
      <w:bookmarkEnd w:id="1"/>
      <w:r>
        <w:rPr>
          <w:rFonts w:hint="eastAsia" w:ascii="宋体" w:hAnsi="宋体" w:cs="宋体"/>
          <w:b/>
          <w:color w:val="000000" w:themeColor="text1"/>
          <w:sz w:val="32"/>
          <w:szCs w:val="32"/>
          <w:highlight w:val="none"/>
          <w14:textFill>
            <w14:solidFill>
              <w14:schemeClr w14:val="tx1"/>
            </w14:solidFill>
          </w14:textFill>
        </w:rPr>
        <w:t>中国·四川（成都）</w:t>
      </w:r>
    </w:p>
    <w:p>
      <w:pPr>
        <w:spacing w:line="360" w:lineRule="auto"/>
        <w:jc w:val="center"/>
        <w:rPr>
          <w:rFonts w:hint="eastAsia" w:ascii="宋体" w:hAnsi="宋体" w:cs="宋体"/>
          <w:b/>
          <w:color w:val="000000" w:themeColor="text1"/>
          <w:sz w:val="32"/>
          <w:szCs w:val="32"/>
          <w:highlight w:val="none"/>
          <w:lang w:eastAsia="zh-CN"/>
          <w14:textFill>
            <w14:solidFill>
              <w14:schemeClr w14:val="tx1"/>
            </w14:solidFill>
          </w14:textFill>
        </w:rPr>
      </w:pPr>
      <w:r>
        <w:rPr>
          <w:rFonts w:hint="eastAsia" w:ascii="宋体" w:hAnsi="宋体" w:cs="宋体"/>
          <w:b/>
          <w:color w:val="000000" w:themeColor="text1"/>
          <w:sz w:val="32"/>
          <w:szCs w:val="32"/>
          <w:highlight w:val="none"/>
          <w:lang w:eastAsia="zh-CN"/>
          <w14:textFill>
            <w14:solidFill>
              <w14:schemeClr w14:val="tx1"/>
            </w14:solidFill>
          </w14:textFill>
        </w:rPr>
        <w:t>越西县农业和文化旅游投资有限责任公司</w:t>
      </w:r>
    </w:p>
    <w:p>
      <w:pPr>
        <w:spacing w:line="360" w:lineRule="auto"/>
        <w:jc w:val="center"/>
        <w:rPr>
          <w:rFonts w:hint="eastAsia" w:ascii="宋体" w:hAnsi="宋体" w:eastAsia="宋体" w:cs="宋体"/>
          <w:b/>
          <w:color w:val="000000" w:themeColor="text1"/>
          <w:sz w:val="32"/>
          <w:szCs w:val="32"/>
          <w:highlight w:val="none"/>
          <w:lang w:eastAsia="zh-CN"/>
          <w14:textFill>
            <w14:solidFill>
              <w14:schemeClr w14:val="tx1"/>
            </w14:solidFill>
          </w14:textFill>
        </w:rPr>
      </w:pPr>
      <w:r>
        <w:rPr>
          <w:rFonts w:hint="eastAsia" w:ascii="宋体" w:hAnsi="宋体" w:cs="宋体"/>
          <w:b/>
          <w:color w:val="000000" w:themeColor="text1"/>
          <w:sz w:val="32"/>
          <w:szCs w:val="32"/>
          <w:highlight w:val="none"/>
          <w:lang w:eastAsia="zh-CN"/>
          <w14:textFill>
            <w14:solidFill>
              <w14:schemeClr w14:val="tx1"/>
            </w14:solidFill>
          </w14:textFill>
        </w:rPr>
        <w:t>四川省中唐智招标代理有限公司</w:t>
      </w:r>
    </w:p>
    <w:p>
      <w:pPr>
        <w:spacing w:line="360" w:lineRule="auto"/>
        <w:jc w:val="center"/>
        <w:rPr>
          <w:rFonts w:ascii="宋体" w:hAnsi="宋体" w:cs="宋体"/>
          <w:b/>
          <w:color w:val="000000" w:themeColor="text1"/>
          <w:sz w:val="32"/>
          <w:szCs w:val="32"/>
          <w:highlight w:val="none"/>
          <w14:textFill>
            <w14:solidFill>
              <w14:schemeClr w14:val="tx1"/>
            </w14:solidFill>
          </w14:textFill>
        </w:rPr>
      </w:pPr>
      <w:r>
        <w:rPr>
          <w:rFonts w:hint="eastAsia" w:ascii="宋体" w:hAnsi="宋体" w:cs="宋体"/>
          <w:b/>
          <w:color w:val="000000" w:themeColor="text1"/>
          <w:sz w:val="32"/>
          <w:szCs w:val="32"/>
          <w:highlight w:val="none"/>
          <w14:textFill>
            <w14:solidFill>
              <w14:schemeClr w14:val="tx1"/>
            </w14:solidFill>
          </w14:textFill>
        </w:rPr>
        <w:t>共同编制</w:t>
      </w:r>
    </w:p>
    <w:p>
      <w:pPr>
        <w:spacing w:line="360" w:lineRule="auto"/>
        <w:jc w:val="center"/>
        <w:rPr>
          <w:rFonts w:ascii="宋体" w:hAnsi="宋体" w:cs="宋体"/>
          <w:b/>
          <w:color w:val="000000" w:themeColor="text1"/>
          <w:sz w:val="32"/>
          <w:szCs w:val="32"/>
          <w:highlight w:val="none"/>
          <w:lang w:val="zh-CN"/>
          <w14:textFill>
            <w14:solidFill>
              <w14:schemeClr w14:val="tx1"/>
            </w14:solidFill>
          </w14:textFill>
        </w:rPr>
      </w:pPr>
      <w:r>
        <w:rPr>
          <w:rFonts w:hint="eastAsia" w:ascii="宋体" w:hAnsi="宋体" w:cs="宋体"/>
          <w:b/>
          <w:color w:val="000000" w:themeColor="text1"/>
          <w:sz w:val="32"/>
          <w:szCs w:val="32"/>
          <w:highlight w:val="none"/>
          <w14:textFill>
            <w14:solidFill>
              <w14:schemeClr w14:val="tx1"/>
            </w14:solidFill>
          </w14:textFill>
        </w:rPr>
        <w:t>20</w:t>
      </w:r>
      <w:r>
        <w:rPr>
          <w:rFonts w:hint="eastAsia" w:ascii="宋体" w:hAnsi="宋体" w:cs="宋体"/>
          <w:b/>
          <w:color w:val="000000" w:themeColor="text1"/>
          <w:sz w:val="32"/>
          <w:szCs w:val="32"/>
          <w:highlight w:val="none"/>
          <w:lang w:val="en-US" w:eastAsia="zh-CN"/>
          <w14:textFill>
            <w14:solidFill>
              <w14:schemeClr w14:val="tx1"/>
            </w14:solidFill>
          </w14:textFill>
        </w:rPr>
        <w:t>20</w:t>
      </w:r>
      <w:r>
        <w:rPr>
          <w:rFonts w:hint="eastAsia" w:ascii="宋体" w:hAnsi="宋体" w:cs="宋体"/>
          <w:b/>
          <w:color w:val="000000" w:themeColor="text1"/>
          <w:sz w:val="32"/>
          <w:szCs w:val="32"/>
          <w:highlight w:val="none"/>
          <w:lang w:val="zh-CN"/>
          <w14:textFill>
            <w14:solidFill>
              <w14:schemeClr w14:val="tx1"/>
            </w14:solidFill>
          </w14:textFill>
        </w:rPr>
        <w:t>年</w:t>
      </w:r>
      <w:r>
        <w:rPr>
          <w:rFonts w:hint="eastAsia" w:ascii="宋体" w:hAnsi="宋体" w:cs="宋体"/>
          <w:b/>
          <w:color w:val="000000" w:themeColor="text1"/>
          <w:sz w:val="32"/>
          <w:szCs w:val="32"/>
          <w:highlight w:val="none"/>
          <w:lang w:val="en-US" w:eastAsia="zh-CN"/>
          <w14:textFill>
            <w14:solidFill>
              <w14:schemeClr w14:val="tx1"/>
            </w14:solidFill>
          </w14:textFill>
        </w:rPr>
        <w:t>9</w:t>
      </w:r>
      <w:r>
        <w:rPr>
          <w:rFonts w:hint="eastAsia" w:ascii="宋体" w:hAnsi="宋体" w:cs="宋体"/>
          <w:b/>
          <w:color w:val="000000" w:themeColor="text1"/>
          <w:sz w:val="32"/>
          <w:szCs w:val="32"/>
          <w:highlight w:val="none"/>
          <w:lang w:val="zh-CN"/>
          <w14:textFill>
            <w14:solidFill>
              <w14:schemeClr w14:val="tx1"/>
            </w14:solidFill>
          </w14:textFill>
        </w:rPr>
        <w:t>月</w:t>
      </w:r>
    </w:p>
    <w:p>
      <w:pPr>
        <w:pStyle w:val="4"/>
        <w:keepNext w:val="0"/>
        <w:keepLines w:val="0"/>
        <w:spacing w:line="360" w:lineRule="exact"/>
        <w:jc w:val="center"/>
        <w:rPr>
          <w:rFonts w:ascii="宋体" w:eastAsia="宋体"/>
          <w:bCs w:val="0"/>
          <w:color w:val="000000" w:themeColor="text1"/>
          <w:sz w:val="36"/>
          <w:highlight w:val="none"/>
          <w14:textFill>
            <w14:solidFill>
              <w14:schemeClr w14:val="tx1"/>
            </w14:solidFill>
          </w14:textFill>
        </w:rPr>
      </w:pPr>
      <w:r>
        <w:rPr>
          <w:rFonts w:hint="eastAsia" w:ascii="宋体" w:eastAsia="宋体"/>
          <w:bCs w:val="0"/>
          <w:color w:val="000000" w:themeColor="text1"/>
          <w:sz w:val="36"/>
          <w:highlight w:val="none"/>
          <w14:textFill>
            <w14:solidFill>
              <w14:schemeClr w14:val="tx1"/>
            </w14:solidFill>
          </w14:textFill>
        </w:rPr>
        <w:br w:type="page"/>
      </w:r>
      <w:r>
        <w:rPr>
          <w:rFonts w:hint="eastAsia" w:ascii="宋体" w:eastAsia="宋体"/>
          <w:bCs w:val="0"/>
          <w:color w:val="000000" w:themeColor="text1"/>
          <w:sz w:val="36"/>
          <w:highlight w:val="none"/>
          <w14:textFill>
            <w14:solidFill>
              <w14:schemeClr w14:val="tx1"/>
            </w14:solidFill>
          </w14:textFill>
        </w:rPr>
        <w:t>目    录</w:t>
      </w: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pStyle w:val="4"/>
        <w:keepNext w:val="0"/>
        <w:keepLines w:val="0"/>
        <w:spacing w:line="360" w:lineRule="exact"/>
        <w:ind w:firstLine="480" w:firstLineChars="200"/>
        <w:rPr>
          <w:rFonts w:ascii="宋体" w:hAnsi="宋体" w:eastAsia="宋体"/>
          <w:b w:val="0"/>
          <w:bCs w:val="0"/>
          <w:color w:val="000000" w:themeColor="text1"/>
          <w:sz w:val="24"/>
          <w:szCs w:val="24"/>
          <w:highlight w:val="none"/>
          <w14:textFill>
            <w14:solidFill>
              <w14:schemeClr w14:val="tx1"/>
            </w14:solidFill>
          </w14:textFill>
        </w:rPr>
      </w:pPr>
      <w:r>
        <w:rPr>
          <w:rFonts w:hint="eastAsia" w:ascii="宋体" w:hAnsi="宋体" w:eastAsia="宋体"/>
          <w:b w:val="0"/>
          <w:bCs w:val="0"/>
          <w:color w:val="000000" w:themeColor="text1"/>
          <w:sz w:val="24"/>
          <w:szCs w:val="24"/>
          <w:highlight w:val="none"/>
          <w14:textFill>
            <w14:solidFill>
              <w14:schemeClr w14:val="tx1"/>
            </w14:solidFill>
          </w14:textFill>
        </w:rPr>
        <w:t>第一章  磋商邀请</w:t>
      </w:r>
      <w:r>
        <w:rPr>
          <w:rFonts w:ascii="宋体" w:hAnsi="宋体" w:eastAsia="宋体"/>
          <w:b w:val="0"/>
          <w:bCs w:val="0"/>
          <w:color w:val="000000" w:themeColor="text1"/>
          <w:sz w:val="24"/>
          <w:szCs w:val="24"/>
          <w:highlight w:val="none"/>
          <w14:textFill>
            <w14:solidFill>
              <w14:schemeClr w14:val="tx1"/>
            </w14:solidFill>
          </w14:textFill>
        </w:rPr>
        <w:t>…………………………………………………………</w:t>
      </w:r>
      <w:r>
        <w:rPr>
          <w:rFonts w:hint="eastAsia" w:ascii="宋体" w:hAnsi="宋体" w:eastAsia="宋体"/>
          <w:b w:val="0"/>
          <w:bCs w:val="0"/>
          <w:color w:val="000000" w:themeColor="text1"/>
          <w:sz w:val="24"/>
          <w:szCs w:val="24"/>
          <w:highlight w:val="none"/>
          <w14:textFill>
            <w14:solidFill>
              <w14:schemeClr w14:val="tx1"/>
            </w14:solidFill>
          </w14:textFill>
        </w:rPr>
        <w:t>3</w:t>
      </w:r>
    </w:p>
    <w:p>
      <w:pPr>
        <w:pStyle w:val="4"/>
        <w:keepNext w:val="0"/>
        <w:keepLines w:val="0"/>
        <w:spacing w:line="360" w:lineRule="exact"/>
        <w:ind w:firstLine="480" w:firstLineChars="200"/>
        <w:rPr>
          <w:rFonts w:ascii="宋体" w:hAnsi="宋体" w:eastAsia="宋体"/>
          <w:b w:val="0"/>
          <w:bCs w:val="0"/>
          <w:color w:val="000000" w:themeColor="text1"/>
          <w:sz w:val="24"/>
          <w:szCs w:val="24"/>
          <w:highlight w:val="none"/>
          <w14:textFill>
            <w14:solidFill>
              <w14:schemeClr w14:val="tx1"/>
            </w14:solidFill>
          </w14:textFill>
        </w:rPr>
      </w:pPr>
      <w:r>
        <w:rPr>
          <w:rFonts w:hint="eastAsia" w:ascii="宋体" w:hAnsi="宋体" w:eastAsia="宋体"/>
          <w:b w:val="0"/>
          <w:bCs w:val="0"/>
          <w:color w:val="000000" w:themeColor="text1"/>
          <w:sz w:val="24"/>
          <w:szCs w:val="24"/>
          <w:highlight w:val="none"/>
          <w14:textFill>
            <w14:solidFill>
              <w14:schemeClr w14:val="tx1"/>
            </w14:solidFill>
          </w14:textFill>
        </w:rPr>
        <w:t>第二章  磋商须知</w:t>
      </w:r>
      <w:r>
        <w:rPr>
          <w:rFonts w:ascii="宋体" w:hAnsi="宋体" w:eastAsia="宋体"/>
          <w:b w:val="0"/>
          <w:bCs w:val="0"/>
          <w:color w:val="000000" w:themeColor="text1"/>
          <w:sz w:val="24"/>
          <w:szCs w:val="24"/>
          <w:highlight w:val="none"/>
          <w14:textFill>
            <w14:solidFill>
              <w14:schemeClr w14:val="tx1"/>
            </w14:solidFill>
          </w14:textFill>
        </w:rPr>
        <w:t>…………………………………………………………</w:t>
      </w:r>
      <w:r>
        <w:rPr>
          <w:rFonts w:hint="eastAsia" w:ascii="宋体" w:hAnsi="宋体" w:eastAsia="宋体"/>
          <w:b w:val="0"/>
          <w:bCs w:val="0"/>
          <w:color w:val="000000" w:themeColor="text1"/>
          <w:sz w:val="24"/>
          <w:szCs w:val="24"/>
          <w:highlight w:val="none"/>
          <w14:textFill>
            <w14:solidFill>
              <w14:schemeClr w14:val="tx1"/>
            </w14:solidFill>
          </w14:textFill>
        </w:rPr>
        <w:t>6</w:t>
      </w:r>
    </w:p>
    <w:p>
      <w:pPr>
        <w:pStyle w:val="4"/>
        <w:keepNext w:val="0"/>
        <w:keepLines w:val="0"/>
        <w:spacing w:line="360" w:lineRule="exact"/>
        <w:ind w:firstLine="480" w:firstLineChars="200"/>
        <w:rPr>
          <w:rFonts w:ascii="宋体" w:hAnsi="宋体" w:eastAsia="宋体"/>
          <w:b w:val="0"/>
          <w:color w:val="000000" w:themeColor="text1"/>
          <w:sz w:val="24"/>
          <w:szCs w:val="24"/>
          <w:highlight w:val="none"/>
          <w14:textFill>
            <w14:solidFill>
              <w14:schemeClr w14:val="tx1"/>
            </w14:solidFill>
          </w14:textFill>
        </w:rPr>
      </w:pPr>
      <w:r>
        <w:rPr>
          <w:rFonts w:hint="eastAsia" w:ascii="宋体" w:hAnsi="宋体" w:eastAsia="宋体"/>
          <w:b w:val="0"/>
          <w:color w:val="000000" w:themeColor="text1"/>
          <w:sz w:val="24"/>
          <w:szCs w:val="24"/>
          <w:highlight w:val="none"/>
          <w14:textFill>
            <w14:solidFill>
              <w14:schemeClr w14:val="tx1"/>
            </w14:solidFill>
          </w14:textFill>
        </w:rPr>
        <w:t>第三章  供应商资格证明材料……………………………………………21</w:t>
      </w:r>
    </w:p>
    <w:p>
      <w:pPr>
        <w:pStyle w:val="4"/>
        <w:keepNext w:val="0"/>
        <w:keepLines w:val="0"/>
        <w:spacing w:line="360" w:lineRule="exact"/>
        <w:ind w:firstLine="480" w:firstLineChars="200"/>
        <w:rPr>
          <w:rFonts w:ascii="宋体" w:hAnsi="宋体" w:eastAsia="宋体"/>
          <w:b w:val="0"/>
          <w:color w:val="000000" w:themeColor="text1"/>
          <w:sz w:val="24"/>
          <w:szCs w:val="24"/>
          <w:highlight w:val="none"/>
          <w14:textFill>
            <w14:solidFill>
              <w14:schemeClr w14:val="tx1"/>
            </w14:solidFill>
          </w14:textFill>
        </w:rPr>
      </w:pPr>
      <w:r>
        <w:rPr>
          <w:rFonts w:hint="eastAsia" w:ascii="宋体" w:hAnsi="宋体" w:eastAsia="宋体"/>
          <w:b w:val="0"/>
          <w:color w:val="000000" w:themeColor="text1"/>
          <w:sz w:val="24"/>
          <w:szCs w:val="24"/>
          <w:highlight w:val="none"/>
          <w14:textFill>
            <w14:solidFill>
              <w14:schemeClr w14:val="tx1"/>
            </w14:solidFill>
          </w14:textFill>
        </w:rPr>
        <w:t>第四章  采购项目技术、服务及其他商务要求</w:t>
      </w:r>
      <w:r>
        <w:rPr>
          <w:rFonts w:ascii="宋体" w:hAnsi="宋体" w:eastAsia="宋体"/>
          <w:b w:val="0"/>
          <w:color w:val="000000" w:themeColor="text1"/>
          <w:sz w:val="24"/>
          <w:szCs w:val="24"/>
          <w:highlight w:val="none"/>
          <w14:textFill>
            <w14:solidFill>
              <w14:schemeClr w14:val="tx1"/>
            </w14:solidFill>
          </w14:textFill>
        </w:rPr>
        <w:t>…………………………2</w:t>
      </w:r>
      <w:r>
        <w:rPr>
          <w:rFonts w:hint="eastAsia" w:ascii="宋体" w:hAnsi="宋体" w:eastAsia="宋体"/>
          <w:b w:val="0"/>
          <w:color w:val="000000" w:themeColor="text1"/>
          <w:sz w:val="24"/>
          <w:szCs w:val="24"/>
          <w:highlight w:val="none"/>
          <w14:textFill>
            <w14:solidFill>
              <w14:schemeClr w14:val="tx1"/>
            </w14:solidFill>
          </w14:textFill>
        </w:rPr>
        <w:t>2</w:t>
      </w:r>
    </w:p>
    <w:p>
      <w:pPr>
        <w:pStyle w:val="4"/>
        <w:keepNext w:val="0"/>
        <w:keepLines w:val="0"/>
        <w:spacing w:line="360" w:lineRule="exact"/>
        <w:ind w:firstLine="480" w:firstLineChars="200"/>
        <w:rPr>
          <w:rFonts w:ascii="宋体" w:hAnsi="宋体" w:eastAsia="宋体"/>
          <w:b w:val="0"/>
          <w:color w:val="000000" w:themeColor="text1"/>
          <w:sz w:val="24"/>
          <w:szCs w:val="24"/>
          <w:highlight w:val="none"/>
          <w14:textFill>
            <w14:solidFill>
              <w14:schemeClr w14:val="tx1"/>
            </w14:solidFill>
          </w14:textFill>
        </w:rPr>
      </w:pPr>
      <w:r>
        <w:rPr>
          <w:rFonts w:hint="eastAsia" w:ascii="宋体" w:hAnsi="宋体" w:eastAsia="宋体"/>
          <w:b w:val="0"/>
          <w:color w:val="000000" w:themeColor="text1"/>
          <w:sz w:val="24"/>
          <w:szCs w:val="24"/>
          <w:highlight w:val="none"/>
          <w14:textFill>
            <w14:solidFill>
              <w14:schemeClr w14:val="tx1"/>
            </w14:solidFill>
          </w14:textFill>
        </w:rPr>
        <w:t>第五章  响应文件格式……………………………………………………24</w:t>
      </w:r>
    </w:p>
    <w:p>
      <w:pPr>
        <w:pStyle w:val="4"/>
        <w:keepNext w:val="0"/>
        <w:keepLines w:val="0"/>
        <w:spacing w:line="360" w:lineRule="exact"/>
        <w:ind w:firstLine="480" w:firstLineChars="200"/>
        <w:rPr>
          <w:rFonts w:ascii="宋体" w:hAnsi="宋体" w:eastAsia="宋体"/>
          <w:b w:val="0"/>
          <w:color w:val="000000" w:themeColor="text1"/>
          <w:sz w:val="24"/>
          <w:szCs w:val="24"/>
          <w:highlight w:val="none"/>
          <w14:textFill>
            <w14:solidFill>
              <w14:schemeClr w14:val="tx1"/>
            </w14:solidFill>
          </w14:textFill>
        </w:rPr>
      </w:pPr>
      <w:r>
        <w:rPr>
          <w:rFonts w:hint="eastAsia" w:ascii="宋体" w:hAnsi="宋体" w:eastAsia="宋体"/>
          <w:b w:val="0"/>
          <w:color w:val="000000" w:themeColor="text1"/>
          <w:sz w:val="24"/>
          <w:szCs w:val="24"/>
          <w:highlight w:val="none"/>
          <w14:textFill>
            <w14:solidFill>
              <w14:schemeClr w14:val="tx1"/>
            </w14:solidFill>
          </w14:textFill>
        </w:rPr>
        <w:t>第六章  评审方法…………………………………………………………49</w:t>
      </w:r>
    </w:p>
    <w:p>
      <w:pPr>
        <w:pStyle w:val="4"/>
        <w:keepNext w:val="0"/>
        <w:keepLines w:val="0"/>
        <w:spacing w:line="360" w:lineRule="exact"/>
        <w:ind w:firstLine="480" w:firstLineChars="200"/>
        <w:rPr>
          <w:rFonts w:ascii="宋体" w:hAnsi="宋体"/>
          <w:b w:val="0"/>
          <w:bCs w:val="0"/>
          <w:color w:val="000000" w:themeColor="text1"/>
          <w:sz w:val="24"/>
          <w:highlight w:val="none"/>
          <w14:textFill>
            <w14:solidFill>
              <w14:schemeClr w14:val="tx1"/>
            </w14:solidFill>
          </w14:textFill>
        </w:rPr>
      </w:pPr>
      <w:r>
        <w:rPr>
          <w:rFonts w:hint="eastAsia" w:ascii="宋体" w:hAnsi="宋体" w:eastAsia="宋体"/>
          <w:b w:val="0"/>
          <w:color w:val="000000" w:themeColor="text1"/>
          <w:sz w:val="24"/>
          <w:szCs w:val="24"/>
          <w:highlight w:val="none"/>
          <w14:textFill>
            <w14:solidFill>
              <w14:schemeClr w14:val="tx1"/>
            </w14:solidFill>
          </w14:textFill>
        </w:rPr>
        <w:t>第七章  采购合同（草案）………………………………………………57</w:t>
      </w:r>
    </w:p>
    <w:p>
      <w:pPr>
        <w:ind w:firstLine="480" w:firstLineChars="200"/>
        <w:rPr>
          <w:rFonts w:ascii="宋体" w:hAnsi="宋体"/>
          <w:bCs/>
          <w:color w:val="000000" w:themeColor="text1"/>
          <w:sz w:val="24"/>
          <w:highlight w:val="none"/>
          <w14:textFill>
            <w14:solidFill>
              <w14:schemeClr w14:val="tx1"/>
            </w14:solidFill>
          </w14:textFill>
        </w:rPr>
      </w:pPr>
    </w:p>
    <w:p>
      <w:pPr>
        <w:ind w:firstLine="480" w:firstLineChars="200"/>
        <w:rPr>
          <w:rFonts w:ascii="宋体" w:hAnsi="宋体"/>
          <w:bCs/>
          <w:color w:val="000000" w:themeColor="text1"/>
          <w:sz w:val="24"/>
          <w:highlight w:val="none"/>
          <w14:textFill>
            <w14:solidFill>
              <w14:schemeClr w14:val="tx1"/>
            </w14:solidFill>
          </w14:textFill>
        </w:rPr>
      </w:pPr>
    </w:p>
    <w:p>
      <w:pPr>
        <w:ind w:firstLine="480" w:firstLineChars="200"/>
        <w:rPr>
          <w:rFonts w:ascii="宋体" w:hAnsi="宋体"/>
          <w:bCs/>
          <w:color w:val="000000" w:themeColor="text1"/>
          <w:sz w:val="24"/>
          <w:highlight w:val="none"/>
          <w14:textFill>
            <w14:solidFill>
              <w14:schemeClr w14:val="tx1"/>
            </w14:solidFill>
          </w14:textFill>
        </w:rPr>
      </w:pPr>
    </w:p>
    <w:p>
      <w:pPr>
        <w:ind w:firstLine="480" w:firstLineChars="200"/>
        <w:rPr>
          <w:rFonts w:ascii="宋体" w:hAnsi="宋体"/>
          <w:bCs/>
          <w:color w:val="000000" w:themeColor="text1"/>
          <w:sz w:val="24"/>
          <w:highlight w:val="none"/>
          <w14:textFill>
            <w14:solidFill>
              <w14:schemeClr w14:val="tx1"/>
            </w14:solidFill>
          </w14:textFill>
        </w:rPr>
      </w:pPr>
    </w:p>
    <w:p>
      <w:pPr>
        <w:ind w:firstLine="480" w:firstLineChars="200"/>
        <w:rPr>
          <w:rFonts w:ascii="宋体" w:hAnsi="宋体"/>
          <w:bCs/>
          <w:color w:val="000000" w:themeColor="text1"/>
          <w:sz w:val="24"/>
          <w:highlight w:val="none"/>
          <w14:textFill>
            <w14:solidFill>
              <w14:schemeClr w14:val="tx1"/>
            </w14:solidFill>
          </w14:textFill>
        </w:rPr>
      </w:pPr>
    </w:p>
    <w:p>
      <w:pPr>
        <w:ind w:firstLine="480" w:firstLineChars="200"/>
        <w:rPr>
          <w:rFonts w:ascii="宋体" w:hAnsi="宋体"/>
          <w:bCs/>
          <w:color w:val="000000" w:themeColor="text1"/>
          <w:sz w:val="24"/>
          <w:highlight w:val="none"/>
          <w14:textFill>
            <w14:solidFill>
              <w14:schemeClr w14:val="tx1"/>
            </w14:solidFill>
          </w14:textFill>
        </w:rPr>
      </w:pPr>
    </w:p>
    <w:p>
      <w:pPr>
        <w:ind w:firstLine="480" w:firstLineChars="200"/>
        <w:rPr>
          <w:rFonts w:ascii="宋体" w:hAnsi="宋体"/>
          <w:bCs/>
          <w:color w:val="000000" w:themeColor="text1"/>
          <w:sz w:val="24"/>
          <w:highlight w:val="none"/>
          <w14:textFill>
            <w14:solidFill>
              <w14:schemeClr w14:val="tx1"/>
            </w14:solidFill>
          </w14:textFill>
        </w:rPr>
      </w:pPr>
    </w:p>
    <w:p>
      <w:pPr>
        <w:ind w:firstLine="480" w:firstLineChars="200"/>
        <w:rPr>
          <w:rFonts w:ascii="宋体" w:hAnsi="宋体"/>
          <w:bCs/>
          <w:color w:val="000000" w:themeColor="text1"/>
          <w:sz w:val="24"/>
          <w:highlight w:val="none"/>
          <w14:textFill>
            <w14:solidFill>
              <w14:schemeClr w14:val="tx1"/>
            </w14:solidFill>
          </w14:textFill>
        </w:rPr>
      </w:pPr>
    </w:p>
    <w:p>
      <w:pPr>
        <w:ind w:firstLine="480" w:firstLineChars="200"/>
        <w:rPr>
          <w:rFonts w:ascii="宋体" w:hAnsi="宋体"/>
          <w:bCs/>
          <w:color w:val="000000" w:themeColor="text1"/>
          <w:sz w:val="24"/>
          <w:highlight w:val="none"/>
          <w14:textFill>
            <w14:solidFill>
              <w14:schemeClr w14:val="tx1"/>
            </w14:solidFill>
          </w14:textFill>
        </w:rPr>
      </w:pPr>
    </w:p>
    <w:p>
      <w:pPr>
        <w:ind w:firstLine="480" w:firstLineChars="200"/>
        <w:rPr>
          <w:rFonts w:ascii="宋体" w:hAnsi="宋体"/>
          <w:bCs/>
          <w:color w:val="000000" w:themeColor="text1"/>
          <w:sz w:val="24"/>
          <w:highlight w:val="none"/>
          <w14:textFill>
            <w14:solidFill>
              <w14:schemeClr w14:val="tx1"/>
            </w14:solidFill>
          </w14:textFill>
        </w:rPr>
      </w:pPr>
    </w:p>
    <w:p>
      <w:pPr>
        <w:ind w:firstLine="480" w:firstLineChars="200"/>
        <w:rPr>
          <w:rFonts w:ascii="宋体" w:hAnsi="宋体"/>
          <w:bCs/>
          <w:color w:val="000000" w:themeColor="text1"/>
          <w:sz w:val="24"/>
          <w:highlight w:val="none"/>
          <w14:textFill>
            <w14:solidFill>
              <w14:schemeClr w14:val="tx1"/>
            </w14:solidFill>
          </w14:textFill>
        </w:rPr>
      </w:pPr>
    </w:p>
    <w:p>
      <w:pPr>
        <w:ind w:firstLine="480" w:firstLineChars="200"/>
        <w:rPr>
          <w:rFonts w:ascii="宋体" w:hAnsi="宋体"/>
          <w:bCs/>
          <w:color w:val="000000" w:themeColor="text1"/>
          <w:sz w:val="24"/>
          <w:highlight w:val="none"/>
          <w14:textFill>
            <w14:solidFill>
              <w14:schemeClr w14:val="tx1"/>
            </w14:solidFill>
          </w14:textFill>
        </w:rPr>
      </w:pPr>
    </w:p>
    <w:p>
      <w:pPr>
        <w:pStyle w:val="4"/>
        <w:keepNext w:val="0"/>
        <w:keepLines w:val="0"/>
        <w:spacing w:line="360" w:lineRule="exact"/>
        <w:jc w:val="center"/>
        <w:rPr>
          <w:rFonts w:ascii="宋体" w:eastAsia="宋体"/>
          <w:bCs w:val="0"/>
          <w:color w:val="000000" w:themeColor="text1"/>
          <w:sz w:val="36"/>
          <w:highlight w:val="none"/>
          <w14:textFill>
            <w14:solidFill>
              <w14:schemeClr w14:val="tx1"/>
            </w14:solidFill>
          </w14:textFill>
        </w:rPr>
      </w:pPr>
      <w:r>
        <w:rPr>
          <w:rFonts w:hint="eastAsia" w:ascii="宋体" w:eastAsia="宋体"/>
          <w:bCs w:val="0"/>
          <w:color w:val="000000" w:themeColor="text1"/>
          <w:sz w:val="36"/>
          <w:highlight w:val="none"/>
          <w14:textFill>
            <w14:solidFill>
              <w14:schemeClr w14:val="tx1"/>
            </w14:solidFill>
          </w14:textFill>
        </w:rPr>
        <w:br w:type="page"/>
      </w:r>
      <w:r>
        <w:rPr>
          <w:rFonts w:hint="eastAsia" w:ascii="宋体" w:eastAsia="宋体"/>
          <w:bCs w:val="0"/>
          <w:color w:val="000000" w:themeColor="text1"/>
          <w:sz w:val="36"/>
          <w:highlight w:val="none"/>
          <w14:textFill>
            <w14:solidFill>
              <w14:schemeClr w14:val="tx1"/>
            </w14:solidFill>
          </w14:textFill>
        </w:rPr>
        <w:t>第一章  磋商邀请</w:t>
      </w:r>
    </w:p>
    <w:p>
      <w:pPr>
        <w:spacing w:line="440" w:lineRule="exact"/>
        <w:ind w:firstLine="482" w:firstLineChars="200"/>
        <w:jc w:val="left"/>
        <w:rPr>
          <w:rFonts w:ascii="宋体" w:hAnsi="宋体"/>
          <w:color w:val="000000" w:themeColor="text1"/>
          <w:sz w:val="24"/>
          <w:szCs w:val="28"/>
          <w:highlight w:val="none"/>
          <w14:textFill>
            <w14:solidFill>
              <w14:schemeClr w14:val="tx1"/>
            </w14:solidFill>
          </w14:textFill>
        </w:rPr>
      </w:pPr>
      <w:r>
        <w:rPr>
          <w:rFonts w:hint="eastAsia" w:ascii="宋体" w:hAnsi="宋体"/>
          <w:b/>
          <w:bCs/>
          <w:color w:val="000000" w:themeColor="text1"/>
          <w:sz w:val="24"/>
          <w:highlight w:val="none"/>
          <w:lang w:eastAsia="zh-CN"/>
          <w14:textFill>
            <w14:solidFill>
              <w14:schemeClr w14:val="tx1"/>
            </w14:solidFill>
          </w14:textFill>
        </w:rPr>
        <w:t>四川省中唐智招标代理有限公司</w:t>
      </w:r>
      <w:r>
        <w:rPr>
          <w:rFonts w:hint="eastAsia" w:ascii="宋体" w:hAnsi="宋体"/>
          <w:color w:val="000000" w:themeColor="text1"/>
          <w:sz w:val="24"/>
          <w:highlight w:val="none"/>
          <w14:textFill>
            <w14:solidFill>
              <w14:schemeClr w14:val="tx1"/>
            </w14:solidFill>
          </w14:textFill>
        </w:rPr>
        <w:t>受</w:t>
      </w:r>
      <w:r>
        <w:rPr>
          <w:rFonts w:hint="eastAsia" w:ascii="宋体" w:hAnsi="宋体" w:cs="宋体"/>
          <w:bCs/>
          <w:color w:val="000000" w:themeColor="text1"/>
          <w:sz w:val="24"/>
          <w:highlight w:val="none"/>
          <w:u w:val="single"/>
          <w:lang w:eastAsia="zh-CN"/>
          <w14:textFill>
            <w14:solidFill>
              <w14:schemeClr w14:val="tx1"/>
            </w14:solidFill>
          </w14:textFill>
        </w:rPr>
        <w:t>越西县农业和文化旅游投资有限责任公司</w:t>
      </w:r>
      <w:r>
        <w:rPr>
          <w:rFonts w:hint="eastAsia" w:ascii="宋体" w:hAnsi="宋体"/>
          <w:color w:val="000000" w:themeColor="text1"/>
          <w:sz w:val="24"/>
          <w:highlight w:val="none"/>
          <w14:textFill>
            <w14:solidFill>
              <w14:schemeClr w14:val="tx1"/>
            </w14:solidFill>
          </w14:textFill>
        </w:rPr>
        <w:t>委托，拟对</w:t>
      </w:r>
      <w:r>
        <w:rPr>
          <w:rFonts w:hint="eastAsia" w:ascii="宋体" w:hAnsi="宋体" w:cs="宋体"/>
          <w:bCs/>
          <w:color w:val="000000" w:themeColor="text1"/>
          <w:sz w:val="24"/>
          <w:highlight w:val="none"/>
          <w:u w:val="single"/>
          <w:lang w:eastAsia="zh-CN"/>
          <w14:textFill>
            <w14:solidFill>
              <w14:schemeClr w14:val="tx1"/>
            </w14:solidFill>
          </w14:textFill>
        </w:rPr>
        <w:t>越西县农业和文化旅游投资有限责任公司嶲州宾馆部分房间家具采购项目</w:t>
      </w:r>
      <w:r>
        <w:rPr>
          <w:rFonts w:hint="eastAsia" w:ascii="宋体" w:hAnsi="宋体"/>
          <w:color w:val="000000" w:themeColor="text1"/>
          <w:sz w:val="24"/>
          <w:szCs w:val="32"/>
          <w:highlight w:val="none"/>
          <w14:textFill>
            <w14:solidFill>
              <w14:schemeClr w14:val="tx1"/>
            </w14:solidFill>
          </w14:textFill>
        </w:rPr>
        <w:t>采用竞争性磋商方式</w:t>
      </w:r>
      <w:r>
        <w:rPr>
          <w:rFonts w:hint="eastAsia" w:ascii="宋体" w:hAnsi="宋体"/>
          <w:color w:val="000000" w:themeColor="text1"/>
          <w:sz w:val="24"/>
          <w:highlight w:val="none"/>
          <w14:textFill>
            <w14:solidFill>
              <w14:schemeClr w14:val="tx1"/>
            </w14:solidFill>
          </w14:textFill>
        </w:rPr>
        <w:t>进行采购，特</w:t>
      </w:r>
      <w:r>
        <w:rPr>
          <w:rFonts w:hint="eastAsia" w:ascii="宋体" w:hAnsi="宋体"/>
          <w:color w:val="000000" w:themeColor="text1"/>
          <w:sz w:val="24"/>
          <w:szCs w:val="28"/>
          <w:highlight w:val="none"/>
          <w14:textFill>
            <w14:solidFill>
              <w14:schemeClr w14:val="tx1"/>
            </w14:solidFill>
          </w14:textFill>
        </w:rPr>
        <w:t>邀请符合本次采购要求的供应商参加</w:t>
      </w:r>
      <w:r>
        <w:rPr>
          <w:rFonts w:hint="eastAsia" w:ascii="宋体" w:hAnsi="宋体"/>
          <w:color w:val="000000" w:themeColor="text1"/>
          <w:sz w:val="24"/>
          <w:highlight w:val="none"/>
          <w14:textFill>
            <w14:solidFill>
              <w14:schemeClr w14:val="tx1"/>
            </w14:solidFill>
          </w14:textFill>
        </w:rPr>
        <w:t>本项目的竞争性磋商</w:t>
      </w:r>
      <w:r>
        <w:rPr>
          <w:rFonts w:hint="eastAsia" w:ascii="宋体" w:hAnsi="宋体"/>
          <w:color w:val="000000" w:themeColor="text1"/>
          <w:sz w:val="24"/>
          <w:szCs w:val="28"/>
          <w:highlight w:val="none"/>
          <w14:textFill>
            <w14:solidFill>
              <w14:schemeClr w14:val="tx1"/>
            </w14:solidFill>
          </w14:textFill>
        </w:rPr>
        <w:t>。</w:t>
      </w:r>
    </w:p>
    <w:p>
      <w:pPr>
        <w:spacing w:line="44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一、采购项目基本情况</w:t>
      </w:r>
    </w:p>
    <w:p>
      <w:pPr>
        <w:spacing w:line="44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1.项目</w:t>
      </w:r>
      <w:bookmarkStart w:id="151" w:name="_GoBack"/>
      <w:bookmarkEnd w:id="151"/>
      <w:r>
        <w:rPr>
          <w:rFonts w:hint="eastAsia" w:ascii="宋体" w:hAnsi="宋体" w:cs="宋体"/>
          <w:color w:val="000000" w:themeColor="text1"/>
          <w:sz w:val="24"/>
          <w:highlight w:val="none"/>
          <w14:textFill>
            <w14:solidFill>
              <w14:schemeClr w14:val="tx1"/>
            </w14:solidFill>
          </w14:textFill>
        </w:rPr>
        <w:t>编号：ZTZ-</w:t>
      </w:r>
      <w:r>
        <w:rPr>
          <w:rFonts w:hint="eastAsia" w:ascii="宋体" w:hAnsi="宋体" w:cs="宋体"/>
          <w:color w:val="000000" w:themeColor="text1"/>
          <w:sz w:val="24"/>
          <w:highlight w:val="none"/>
          <w:lang w:val="en-US" w:eastAsia="zh-CN"/>
          <w14:textFill>
            <w14:solidFill>
              <w14:schemeClr w14:val="tx1"/>
            </w14:solidFill>
          </w14:textFill>
        </w:rPr>
        <w:t>CS-20201001</w:t>
      </w:r>
      <w:r>
        <w:rPr>
          <w:rFonts w:hint="eastAsia" w:ascii="宋体" w:hAnsi="宋体" w:eastAsia="宋体" w:cs="宋体"/>
          <w:color w:val="000000" w:themeColor="text1"/>
          <w:sz w:val="24"/>
          <w:highlight w:val="none"/>
          <w14:textFill>
            <w14:solidFill>
              <w14:schemeClr w14:val="tx1"/>
            </w14:solidFill>
          </w14:textFill>
        </w:rPr>
        <w:fldChar w:fldCharType="begin"/>
      </w:r>
      <w:r>
        <w:rPr>
          <w:rFonts w:hint="eastAsia" w:ascii="宋体" w:hAnsi="宋体" w:eastAsia="宋体" w:cs="宋体"/>
          <w:color w:val="000000" w:themeColor="text1"/>
          <w:sz w:val="24"/>
          <w:highlight w:val="none"/>
          <w14:textFill>
            <w14:solidFill>
              <w14:schemeClr w14:val="tx1"/>
            </w14:solidFill>
          </w14:textFill>
        </w:rPr>
        <w:instrText xml:space="preserve"> HYPERLINK "http://192.168.7.1/ebidding/MainAction.do?_QUERY_STRING=bWV0aG9kPXZpZXdNYWluJmJpZElkPTMyODUyJkpTRVNTSU9OSUQ9N0FDRjBGNTg3MjYzRkI0MzU1NzZENjhCM0MxQTA4Njc=" \t "http://192.168.7.1/ebidding/_blank" </w:instrText>
      </w:r>
      <w:r>
        <w:rPr>
          <w:rFonts w:hint="eastAsia" w:ascii="宋体" w:hAnsi="宋体" w:eastAsia="宋体" w:cs="宋体"/>
          <w:color w:val="000000" w:themeColor="text1"/>
          <w:sz w:val="24"/>
          <w:highlight w:val="none"/>
          <w14:textFill>
            <w14:solidFill>
              <w14:schemeClr w14:val="tx1"/>
            </w14:solidFill>
          </w14:textFill>
        </w:rPr>
        <w:fldChar w:fldCharType="separate"/>
      </w:r>
      <w:r>
        <w:rPr>
          <w:rFonts w:hint="eastAsia" w:ascii="宋体" w:hAnsi="宋体" w:eastAsia="宋体" w:cs="宋体"/>
          <w:color w:val="000000" w:themeColor="text1"/>
          <w:sz w:val="24"/>
          <w:highlight w:val="none"/>
          <w14:textFill>
            <w14:solidFill>
              <w14:schemeClr w14:val="tx1"/>
            </w14:solidFill>
          </w14:textFill>
        </w:rPr>
        <w:fldChar w:fldCharType="end"/>
      </w:r>
    </w:p>
    <w:p>
      <w:pPr>
        <w:spacing w:line="440" w:lineRule="exact"/>
        <w:ind w:firstLine="480" w:firstLineChars="200"/>
        <w:rPr>
          <w:rFonts w:hint="default" w:ascii="宋体" w:hAnsi="宋体" w:cs="宋体"/>
          <w:color w:val="000000" w:themeColor="text1"/>
          <w:sz w:val="24"/>
          <w:highlight w:val="none"/>
          <w:lang w:val="en-US"/>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2.采购项目名称：</w:t>
      </w:r>
      <w:r>
        <w:rPr>
          <w:rFonts w:hint="eastAsia" w:ascii="宋体" w:hAnsi="宋体" w:cs="宋体"/>
          <w:color w:val="000000" w:themeColor="text1"/>
          <w:sz w:val="24"/>
          <w:highlight w:val="none"/>
          <w:lang w:eastAsia="zh-CN"/>
          <w14:textFill>
            <w14:solidFill>
              <w14:schemeClr w14:val="tx1"/>
            </w14:solidFill>
          </w14:textFill>
        </w:rPr>
        <w:t>越西县农业和文化旅游投资有限责任公司嶲州宾馆部分房间家具采购项目</w:t>
      </w:r>
    </w:p>
    <w:p>
      <w:pPr>
        <w:spacing w:line="440" w:lineRule="exact"/>
        <w:ind w:firstLine="480" w:firstLineChars="200"/>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3.采购人：</w:t>
      </w:r>
      <w:r>
        <w:rPr>
          <w:rFonts w:hint="eastAsia" w:ascii="宋体" w:hAnsi="宋体" w:cs="宋体"/>
          <w:color w:val="000000" w:themeColor="text1"/>
          <w:sz w:val="24"/>
          <w:highlight w:val="none"/>
          <w:lang w:eastAsia="zh-CN"/>
          <w14:textFill>
            <w14:solidFill>
              <w14:schemeClr w14:val="tx1"/>
            </w14:solidFill>
          </w14:textFill>
        </w:rPr>
        <w:t>越西县农业和文化旅游投资有限责任公司</w:t>
      </w:r>
    </w:p>
    <w:p>
      <w:pPr>
        <w:spacing w:line="440" w:lineRule="exact"/>
        <w:ind w:firstLine="480" w:firstLineChars="200"/>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4.采购代理机构：</w:t>
      </w:r>
      <w:r>
        <w:rPr>
          <w:rFonts w:hint="eastAsia" w:ascii="宋体" w:hAnsi="宋体" w:cs="宋体"/>
          <w:color w:val="000000" w:themeColor="text1"/>
          <w:sz w:val="24"/>
          <w:highlight w:val="none"/>
          <w:lang w:eastAsia="zh-CN"/>
          <w14:textFill>
            <w14:solidFill>
              <w14:schemeClr w14:val="tx1"/>
            </w14:solidFill>
          </w14:textFill>
        </w:rPr>
        <w:t>四川省中唐智招标代理有限公司</w:t>
      </w:r>
    </w:p>
    <w:p>
      <w:pPr>
        <w:spacing w:line="44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二、资金情况</w:t>
      </w:r>
    </w:p>
    <w:p>
      <w:pPr>
        <w:spacing w:line="440" w:lineRule="exact"/>
        <w:ind w:right="31" w:rightChars="15" w:firstLine="480"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资金来源及金额：自筹资金。</w:t>
      </w:r>
    </w:p>
    <w:p>
      <w:pPr>
        <w:spacing w:line="440" w:lineRule="exact"/>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三</w:t>
      </w:r>
      <w:r>
        <w:rPr>
          <w:rFonts w:hint="eastAsia" w:ascii="宋体" w:hAnsi="宋体" w:cs="宋体"/>
          <w:b/>
          <w:bCs/>
          <w:color w:val="000000" w:themeColor="text1"/>
          <w:sz w:val="24"/>
          <w:highlight w:val="none"/>
          <w14:textFill>
            <w14:solidFill>
              <w14:schemeClr w14:val="tx1"/>
            </w14:solidFill>
          </w14:textFill>
        </w:rPr>
        <w:t>、</w:t>
      </w:r>
      <w:r>
        <w:rPr>
          <w:rFonts w:hint="eastAsia" w:ascii="宋体" w:hAnsi="宋体" w:cs="宋体"/>
          <w:b/>
          <w:color w:val="000000" w:themeColor="text1"/>
          <w:sz w:val="24"/>
          <w:highlight w:val="none"/>
          <w14:textFill>
            <w14:solidFill>
              <w14:schemeClr w14:val="tx1"/>
            </w14:solidFill>
          </w14:textFill>
        </w:rPr>
        <w:t>采购项目简介：</w:t>
      </w:r>
      <w:r>
        <w:rPr>
          <w:rFonts w:hint="eastAsia" w:ascii="宋体" w:hAnsi="宋体" w:cs="宋体"/>
          <w:b/>
          <w:color w:val="000000" w:themeColor="text1"/>
          <w:sz w:val="24"/>
          <w:highlight w:val="none"/>
          <w:lang w:val="en-US" w:eastAsia="zh-CN"/>
          <w14:textFill>
            <w14:solidFill>
              <w14:schemeClr w14:val="tx1"/>
            </w14:solidFill>
          </w14:textFill>
        </w:rPr>
        <w:t>采购</w:t>
      </w:r>
      <w:r>
        <w:rPr>
          <w:rFonts w:hint="eastAsia" w:ascii="宋体" w:hAnsi="宋体" w:cs="宋体"/>
          <w:b/>
          <w:color w:val="000000" w:themeColor="text1"/>
          <w:sz w:val="24"/>
          <w:highlight w:val="none"/>
          <w14:textFill>
            <w14:solidFill>
              <w14:schemeClr w14:val="tx1"/>
            </w14:solidFill>
          </w14:textFill>
        </w:rPr>
        <w:t>嶲州宾馆部分房间家具</w:t>
      </w:r>
      <w:r>
        <w:rPr>
          <w:rFonts w:hint="eastAsia" w:ascii="宋体" w:hAnsi="宋体" w:cs="宋体"/>
          <w:b/>
          <w:color w:val="000000" w:themeColor="text1"/>
          <w:sz w:val="24"/>
          <w:highlight w:val="none"/>
          <w:lang w:val="en-US" w:eastAsia="zh-CN"/>
          <w14:textFill>
            <w14:solidFill>
              <w14:schemeClr w14:val="tx1"/>
            </w14:solidFill>
          </w14:textFill>
        </w:rPr>
        <w:t>1批</w:t>
      </w:r>
      <w:r>
        <w:rPr>
          <w:rFonts w:hint="eastAsia" w:ascii="宋体" w:hAnsi="宋体" w:cs="宋体"/>
          <w:b/>
          <w:color w:val="000000" w:themeColor="text1"/>
          <w:sz w:val="24"/>
          <w:highlight w:val="none"/>
          <w:lang w:eastAsia="zh-CN"/>
          <w14:textFill>
            <w14:solidFill>
              <w14:schemeClr w14:val="tx1"/>
            </w14:solidFill>
          </w14:textFill>
        </w:rPr>
        <w:t>，</w:t>
      </w:r>
      <w:r>
        <w:rPr>
          <w:rFonts w:hint="eastAsia" w:ascii="宋体" w:hAnsi="宋体" w:cs="宋体"/>
          <w:b/>
          <w:color w:val="000000" w:themeColor="text1"/>
          <w:sz w:val="24"/>
          <w:highlight w:val="none"/>
          <w14:textFill>
            <w14:solidFill>
              <w14:schemeClr w14:val="tx1"/>
            </w14:solidFill>
          </w14:textFill>
        </w:rPr>
        <w:t>具体</w:t>
      </w:r>
      <w:r>
        <w:rPr>
          <w:rFonts w:hint="eastAsia" w:ascii="宋体" w:hAnsi="宋体" w:cs="宋体"/>
          <w:b/>
          <w:bCs/>
          <w:color w:val="000000" w:themeColor="text1"/>
          <w:sz w:val="24"/>
          <w:highlight w:val="none"/>
          <w14:textFill>
            <w14:solidFill>
              <w14:schemeClr w14:val="tx1"/>
            </w14:solidFill>
          </w14:textFill>
        </w:rPr>
        <w:t>内容详见第四章。</w:t>
      </w:r>
    </w:p>
    <w:p>
      <w:pPr>
        <w:spacing w:after="120" w:line="440" w:lineRule="exact"/>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四、供应商邀请方式</w:t>
      </w:r>
    </w:p>
    <w:p>
      <w:pPr>
        <w:spacing w:after="120" w:line="440" w:lineRule="exact"/>
        <w:ind w:firstLine="480" w:firstLineChars="200"/>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公告方式：本次竞争性磋商邀请在</w:t>
      </w:r>
      <w:r>
        <w:rPr>
          <w:rFonts w:hint="eastAsia" w:ascii="宋体" w:hAnsi="宋体"/>
          <w:bCs/>
          <w:color w:val="000000" w:themeColor="text1"/>
          <w:sz w:val="24"/>
          <w:highlight w:val="none"/>
          <w14:textFill>
            <w14:solidFill>
              <w14:schemeClr w14:val="tx1"/>
            </w14:solidFill>
          </w14:textFill>
        </w:rPr>
        <w:t>中国采购与招标网（www.chinabidding.com.cn）</w:t>
      </w:r>
      <w:r>
        <w:rPr>
          <w:rFonts w:hint="eastAsia" w:ascii="宋体" w:hAnsi="宋体"/>
          <w:bCs/>
          <w:color w:val="000000" w:themeColor="text1"/>
          <w:sz w:val="24"/>
          <w:highlight w:val="none"/>
          <w14:textFill>
            <w14:solidFill>
              <w14:schemeClr w14:val="tx1"/>
            </w14:solidFill>
          </w14:textFill>
        </w:rPr>
        <w:t>上以公告形式发布。</w:t>
      </w:r>
    </w:p>
    <w:p>
      <w:pPr>
        <w:spacing w:after="120" w:line="440" w:lineRule="exact"/>
        <w:ind w:firstLine="482" w:firstLineChars="200"/>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五、供应商参加本次采购活动应具备下列条件</w:t>
      </w:r>
    </w:p>
    <w:p>
      <w:pPr>
        <w:pStyle w:val="73"/>
        <w:spacing w:line="440" w:lineRule="exact"/>
        <w:ind w:firstLine="600" w:firstLineChars="250"/>
        <w:rPr>
          <w:rFonts w:hint="default" w:ascii="宋体" w:eastAsia="宋体"/>
          <w:color w:val="000000" w:themeColor="text1"/>
          <w:sz w:val="24"/>
          <w:highlight w:val="none"/>
          <w:lang w:val="en-US" w:eastAsia="zh-CN"/>
          <w14:textFill>
            <w14:solidFill>
              <w14:schemeClr w14:val="tx1"/>
            </w14:solidFill>
          </w14:textFill>
        </w:rPr>
      </w:pPr>
      <w:r>
        <w:rPr>
          <w:rFonts w:hint="eastAsia" w:ascii="宋体"/>
          <w:color w:val="000000" w:themeColor="text1"/>
          <w:sz w:val="24"/>
          <w:highlight w:val="none"/>
          <w14:textFill>
            <w14:solidFill>
              <w14:schemeClr w14:val="tx1"/>
            </w14:solidFill>
          </w14:textFill>
        </w:rPr>
        <w:t>1.具有独立承担民事责任的能力；</w:t>
      </w:r>
    </w:p>
    <w:p>
      <w:pPr>
        <w:tabs>
          <w:tab w:val="left" w:pos="7665"/>
        </w:tabs>
        <w:spacing w:line="440" w:lineRule="exact"/>
        <w:ind w:firstLine="600" w:firstLineChars="250"/>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2.具有良好的商业信誉和健全的财务会计制度；</w:t>
      </w:r>
    </w:p>
    <w:p>
      <w:pPr>
        <w:tabs>
          <w:tab w:val="left" w:pos="7665"/>
        </w:tabs>
        <w:spacing w:line="440" w:lineRule="exact"/>
        <w:ind w:firstLine="600" w:firstLineChars="250"/>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3.具有履行合同所必须的设备和专业技术能力；</w:t>
      </w:r>
    </w:p>
    <w:p>
      <w:pPr>
        <w:tabs>
          <w:tab w:val="left" w:pos="7665"/>
        </w:tabs>
        <w:spacing w:line="440" w:lineRule="exact"/>
        <w:ind w:firstLine="600" w:firstLineChars="250"/>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4.具有依法缴纳税收和社会保障资金的良好记录；</w:t>
      </w:r>
    </w:p>
    <w:p>
      <w:pPr>
        <w:tabs>
          <w:tab w:val="left" w:pos="7665"/>
        </w:tabs>
        <w:spacing w:line="440" w:lineRule="exact"/>
        <w:ind w:firstLine="600" w:firstLineChars="250"/>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5.参加本次采购活动前三年内，在经营活动中没有重大违法记录；</w:t>
      </w:r>
    </w:p>
    <w:p>
      <w:pPr>
        <w:pStyle w:val="73"/>
        <w:spacing w:line="440" w:lineRule="exact"/>
        <w:ind w:firstLine="600" w:firstLineChars="250"/>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6.法律、行政法规规定的其他条件；</w:t>
      </w:r>
    </w:p>
    <w:p>
      <w:pPr>
        <w:tabs>
          <w:tab w:val="left" w:pos="7665"/>
        </w:tabs>
        <w:spacing w:line="440" w:lineRule="exact"/>
        <w:ind w:firstLine="600" w:firstLineChars="250"/>
        <w:rPr>
          <w:rFonts w:hint="eastAsia" w:ascii="宋体" w:eastAsia="宋体"/>
          <w:color w:val="000000" w:themeColor="text1"/>
          <w:sz w:val="24"/>
          <w:highlight w:val="none"/>
          <w:lang w:eastAsia="zh-CN"/>
          <w14:textFill>
            <w14:solidFill>
              <w14:schemeClr w14:val="tx1"/>
            </w14:solidFill>
          </w14:textFill>
        </w:rPr>
      </w:pPr>
      <w:r>
        <w:rPr>
          <w:rFonts w:hint="eastAsia" w:ascii="宋体"/>
          <w:color w:val="000000" w:themeColor="text1"/>
          <w:sz w:val="24"/>
          <w:highlight w:val="none"/>
          <w:lang w:val="en-US" w:eastAsia="zh-CN"/>
          <w14:textFill>
            <w14:solidFill>
              <w14:schemeClr w14:val="tx1"/>
            </w14:solidFill>
          </w14:textFill>
        </w:rPr>
        <w:t>7</w:t>
      </w:r>
      <w:r>
        <w:rPr>
          <w:rFonts w:hint="eastAsia" w:ascii="宋体"/>
          <w:color w:val="000000" w:themeColor="text1"/>
          <w:sz w:val="24"/>
          <w:highlight w:val="none"/>
          <w14:textFill>
            <w14:solidFill>
              <w14:schemeClr w14:val="tx1"/>
            </w14:solidFill>
          </w14:textFill>
        </w:rPr>
        <w:t>.本项目不允许</w:t>
      </w:r>
      <w:r>
        <w:rPr>
          <w:rFonts w:ascii="宋体"/>
          <w:color w:val="000000" w:themeColor="text1"/>
          <w:sz w:val="24"/>
          <w:highlight w:val="none"/>
          <w14:textFill>
            <w14:solidFill>
              <w14:schemeClr w14:val="tx1"/>
            </w14:solidFill>
          </w14:textFill>
        </w:rPr>
        <w:t>联合体</w:t>
      </w:r>
      <w:r>
        <w:rPr>
          <w:rFonts w:hint="eastAsia" w:ascii="宋体"/>
          <w:color w:val="000000" w:themeColor="text1"/>
          <w:sz w:val="24"/>
          <w:highlight w:val="none"/>
          <w:lang w:eastAsia="zh-CN"/>
          <w14:textFill>
            <w14:solidFill>
              <w14:schemeClr w14:val="tx1"/>
            </w14:solidFill>
          </w14:textFill>
        </w:rPr>
        <w:t>；</w:t>
      </w:r>
    </w:p>
    <w:p>
      <w:pPr>
        <w:spacing w:line="440" w:lineRule="exact"/>
        <w:ind w:firstLine="482" w:firstLineChars="20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六、禁止参加本次采购活动的供应商</w:t>
      </w:r>
    </w:p>
    <w:p>
      <w:pPr>
        <w:spacing w:line="44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拒绝列入失信被执行人名单、重大税收违法案件当事人名单、政府采购严重违法失信行为记录名单中的供应商报名参加本项目的采购活动（以联合体形式参加本项目采购活动，联合体成员存在不良信用记录的，视同联合体存在不良信用记录）。</w:t>
      </w:r>
    </w:p>
    <w:p>
      <w:pPr>
        <w:spacing w:line="440" w:lineRule="exact"/>
        <w:ind w:firstLine="482" w:firstLineChars="20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七、磋商文件获取方式、时间、地点：</w:t>
      </w:r>
    </w:p>
    <w:p>
      <w:pPr>
        <w:spacing w:line="360" w:lineRule="auto"/>
        <w:ind w:left="158" w:leftChars="75" w:firstLine="480" w:firstLineChars="200"/>
        <w:rPr>
          <w:rFonts w:hint="eastAsia" w:ascii="宋体" w:hAnsi="宋体" w:cs="宋体"/>
          <w:b w:val="0"/>
          <w:snapToGrid/>
          <w:color w:val="000000" w:themeColor="text1"/>
          <w:sz w:val="24"/>
          <w:szCs w:val="24"/>
          <w:highlight w:val="none"/>
          <w14:textFill>
            <w14:solidFill>
              <w14:schemeClr w14:val="tx1"/>
            </w14:solidFill>
          </w14:textFill>
        </w:rPr>
      </w:pPr>
      <w:r>
        <w:rPr>
          <w:rFonts w:hint="eastAsia" w:ascii="宋体" w:hAnsi="宋体" w:cs="宋体"/>
          <w:b w:val="0"/>
          <w:snapToGrid/>
          <w:color w:val="000000" w:themeColor="text1"/>
          <w:sz w:val="24"/>
          <w:szCs w:val="24"/>
          <w:highlight w:val="none"/>
          <w14:textFill>
            <w14:solidFill>
              <w14:schemeClr w14:val="tx1"/>
            </w14:solidFill>
          </w14:textFill>
        </w:rPr>
        <w:t xml:space="preserve"> 线上购买：凡有意参加本项目者，请于2020年</w:t>
      </w:r>
      <w:r>
        <w:rPr>
          <w:rFonts w:hint="eastAsia" w:ascii="宋体" w:hAnsi="宋体" w:cs="宋体"/>
          <w:b w:val="0"/>
          <w:snapToGrid/>
          <w:color w:val="000000" w:themeColor="text1"/>
          <w:sz w:val="24"/>
          <w:szCs w:val="24"/>
          <w:highlight w:val="none"/>
          <w:lang w:val="en-US" w:eastAsia="zh-CN"/>
          <w14:textFill>
            <w14:solidFill>
              <w14:schemeClr w14:val="tx1"/>
            </w14:solidFill>
          </w14:textFill>
        </w:rPr>
        <w:t>09</w:t>
      </w:r>
      <w:r>
        <w:rPr>
          <w:rFonts w:hint="eastAsia" w:ascii="宋体" w:hAnsi="宋体" w:cs="宋体"/>
          <w:b w:val="0"/>
          <w:snapToGrid/>
          <w:color w:val="000000" w:themeColor="text1"/>
          <w:sz w:val="24"/>
          <w:szCs w:val="24"/>
          <w:highlight w:val="none"/>
          <w14:textFill>
            <w14:solidFill>
              <w14:schemeClr w14:val="tx1"/>
            </w14:solidFill>
          </w14:textFill>
        </w:rPr>
        <w:t>月</w:t>
      </w:r>
      <w:r>
        <w:rPr>
          <w:rFonts w:hint="eastAsia" w:ascii="宋体" w:hAnsi="宋体" w:cs="宋体"/>
          <w:b w:val="0"/>
          <w:snapToGrid/>
          <w:color w:val="000000" w:themeColor="text1"/>
          <w:sz w:val="24"/>
          <w:szCs w:val="24"/>
          <w:highlight w:val="none"/>
          <w:lang w:val="en-US" w:eastAsia="zh-CN"/>
          <w14:textFill>
            <w14:solidFill>
              <w14:schemeClr w14:val="tx1"/>
            </w14:solidFill>
          </w14:textFill>
        </w:rPr>
        <w:t>18</w:t>
      </w:r>
      <w:r>
        <w:rPr>
          <w:rFonts w:hint="eastAsia" w:ascii="宋体" w:hAnsi="宋体" w:cs="宋体"/>
          <w:b w:val="0"/>
          <w:snapToGrid/>
          <w:color w:val="000000" w:themeColor="text1"/>
          <w:sz w:val="24"/>
          <w:szCs w:val="24"/>
          <w:highlight w:val="none"/>
          <w14:textFill>
            <w14:solidFill>
              <w14:schemeClr w14:val="tx1"/>
            </w14:solidFill>
          </w14:textFill>
        </w:rPr>
        <w:t>日</w:t>
      </w:r>
      <w:r>
        <w:rPr>
          <w:rFonts w:hint="eastAsia" w:ascii="宋体" w:hAnsi="宋体" w:cs="宋体"/>
          <w:b w:val="0"/>
          <w:snapToGrid/>
          <w:color w:val="000000" w:themeColor="text1"/>
          <w:sz w:val="24"/>
          <w:szCs w:val="24"/>
          <w:highlight w:val="none"/>
          <w:lang w:val="en-US" w:eastAsia="zh-CN"/>
          <w14:textFill>
            <w14:solidFill>
              <w14:schemeClr w14:val="tx1"/>
            </w14:solidFill>
          </w14:textFill>
        </w:rPr>
        <w:t>16:30</w:t>
      </w:r>
      <w:r>
        <w:rPr>
          <w:rFonts w:hint="eastAsia" w:ascii="宋体" w:hAnsi="宋体" w:cs="宋体"/>
          <w:b w:val="0"/>
          <w:snapToGrid/>
          <w:color w:val="000000" w:themeColor="text1"/>
          <w:sz w:val="24"/>
          <w:szCs w:val="24"/>
          <w:highlight w:val="none"/>
          <w14:textFill>
            <w14:solidFill>
              <w14:schemeClr w14:val="tx1"/>
            </w14:solidFill>
          </w14:textFill>
        </w:rPr>
        <w:t>时至2020年</w:t>
      </w:r>
      <w:r>
        <w:rPr>
          <w:rFonts w:hint="eastAsia" w:ascii="宋体" w:hAnsi="宋体" w:cs="宋体"/>
          <w:b w:val="0"/>
          <w:snapToGrid/>
          <w:color w:val="000000" w:themeColor="text1"/>
          <w:sz w:val="24"/>
          <w:szCs w:val="24"/>
          <w:highlight w:val="none"/>
          <w:lang w:val="en-US" w:eastAsia="zh-CN"/>
          <w14:textFill>
            <w14:solidFill>
              <w14:schemeClr w14:val="tx1"/>
            </w14:solidFill>
          </w14:textFill>
        </w:rPr>
        <w:t>09</w:t>
      </w:r>
      <w:r>
        <w:rPr>
          <w:rFonts w:hint="eastAsia" w:ascii="宋体" w:hAnsi="宋体" w:cs="宋体"/>
          <w:b w:val="0"/>
          <w:snapToGrid/>
          <w:color w:val="000000" w:themeColor="text1"/>
          <w:sz w:val="24"/>
          <w:szCs w:val="24"/>
          <w:highlight w:val="none"/>
          <w14:textFill>
            <w14:solidFill>
              <w14:schemeClr w14:val="tx1"/>
            </w14:solidFill>
          </w14:textFill>
        </w:rPr>
        <w:t>月</w:t>
      </w:r>
      <w:r>
        <w:rPr>
          <w:rFonts w:hint="eastAsia" w:ascii="宋体" w:hAnsi="宋体" w:cs="宋体"/>
          <w:b w:val="0"/>
          <w:snapToGrid/>
          <w:color w:val="000000" w:themeColor="text1"/>
          <w:sz w:val="24"/>
          <w:szCs w:val="24"/>
          <w:highlight w:val="none"/>
          <w:lang w:val="en-US" w:eastAsia="zh-CN"/>
          <w14:textFill>
            <w14:solidFill>
              <w14:schemeClr w14:val="tx1"/>
            </w14:solidFill>
          </w14:textFill>
        </w:rPr>
        <w:t>25</w:t>
      </w:r>
      <w:r>
        <w:rPr>
          <w:rFonts w:hint="eastAsia" w:ascii="宋体" w:hAnsi="宋体" w:cs="宋体"/>
          <w:b w:val="0"/>
          <w:snapToGrid/>
          <w:color w:val="000000" w:themeColor="text1"/>
          <w:sz w:val="24"/>
          <w:szCs w:val="24"/>
          <w:highlight w:val="none"/>
          <w14:textFill>
            <w14:solidFill>
              <w14:schemeClr w14:val="tx1"/>
            </w14:solidFill>
          </w14:textFill>
        </w:rPr>
        <w:t>日17时（北京时间），登陆中唐智招投标平台（http://www.ctwzt.com/）完成免费注册，然后选择相应的项目进行购买并完成支付标书款，即可下载该项目的采购文件，供应商在本项目文件售卖截止时间前完成注册并支付标书款成功即为报名成功。本项目磋商文件有偿获取，磋商文件售价：人民币</w:t>
      </w:r>
      <w:r>
        <w:rPr>
          <w:rFonts w:hint="eastAsia" w:ascii="宋体" w:hAnsi="宋体" w:cs="宋体"/>
          <w:b w:val="0"/>
          <w:snapToGrid/>
          <w:color w:val="000000" w:themeColor="text1"/>
          <w:sz w:val="24"/>
          <w:szCs w:val="24"/>
          <w:highlight w:val="none"/>
          <w:lang w:val="en-US" w:eastAsia="zh-CN"/>
          <w14:textFill>
            <w14:solidFill>
              <w14:schemeClr w14:val="tx1"/>
            </w14:solidFill>
          </w14:textFill>
        </w:rPr>
        <w:t>150</w:t>
      </w:r>
      <w:r>
        <w:rPr>
          <w:rFonts w:hint="eastAsia" w:ascii="宋体" w:hAnsi="宋体" w:cs="宋体"/>
          <w:b w:val="0"/>
          <w:snapToGrid/>
          <w:color w:val="000000" w:themeColor="text1"/>
          <w:sz w:val="24"/>
          <w:szCs w:val="24"/>
          <w:highlight w:val="none"/>
          <w14:textFill>
            <w14:solidFill>
              <w14:schemeClr w14:val="tx1"/>
            </w14:solidFill>
          </w14:textFill>
        </w:rPr>
        <w:t>元/份（磋商文件售后不退, 磋商资格不能转让）。</w:t>
      </w:r>
    </w:p>
    <w:p>
      <w:pPr>
        <w:spacing w:before="240" w:after="120" w:line="440" w:lineRule="exact"/>
        <w:ind w:firstLine="482" w:firstLineChars="200"/>
        <w:rPr>
          <w:rFonts w:ascii="宋体" w:hAnsi="宋体"/>
          <w:color w:val="000000" w:themeColor="text1"/>
          <w:sz w:val="24"/>
          <w:szCs w:val="28"/>
          <w:highlight w:val="none"/>
          <w14:textFill>
            <w14:solidFill>
              <w14:schemeClr w14:val="tx1"/>
            </w14:solidFill>
          </w14:textFill>
        </w:rPr>
      </w:pPr>
      <w:r>
        <w:rPr>
          <w:rFonts w:hint="eastAsia" w:ascii="宋体" w:hAnsi="宋体"/>
          <w:b/>
          <w:color w:val="000000" w:themeColor="text1"/>
          <w:sz w:val="24"/>
          <w:szCs w:val="28"/>
          <w:highlight w:val="none"/>
          <w14:textFill>
            <w14:solidFill>
              <w14:schemeClr w14:val="tx1"/>
            </w14:solidFill>
          </w14:textFill>
        </w:rPr>
        <w:t>八、递交响应文件</w:t>
      </w:r>
      <w:r>
        <w:rPr>
          <w:rFonts w:hint="eastAsia" w:ascii="宋体" w:hAnsi="宋体"/>
          <w:b/>
          <w:color w:val="000000" w:themeColor="text1"/>
          <w:sz w:val="24"/>
          <w:highlight w:val="none"/>
          <w14:textFill>
            <w14:solidFill>
              <w14:schemeClr w14:val="tx1"/>
            </w14:solidFill>
          </w14:textFill>
        </w:rPr>
        <w:t>截止时间：</w:t>
      </w:r>
      <w:r>
        <w:rPr>
          <w:rFonts w:ascii="宋体" w:hAnsi="宋体"/>
          <w:bCs/>
          <w:color w:val="000000" w:themeColor="text1"/>
          <w:sz w:val="24"/>
          <w:highlight w:val="none"/>
          <w14:textFill>
            <w14:solidFill>
              <w14:schemeClr w14:val="tx1"/>
            </w14:solidFill>
          </w14:textFill>
        </w:rPr>
        <w:t>20</w:t>
      </w:r>
      <w:r>
        <w:rPr>
          <w:rFonts w:hint="eastAsia" w:ascii="宋体" w:hAnsi="宋体"/>
          <w:bCs/>
          <w:color w:val="000000" w:themeColor="text1"/>
          <w:sz w:val="24"/>
          <w:highlight w:val="none"/>
          <w:lang w:val="en-US" w:eastAsia="zh-CN"/>
          <w14:textFill>
            <w14:solidFill>
              <w14:schemeClr w14:val="tx1"/>
            </w14:solidFill>
          </w14:textFill>
        </w:rPr>
        <w:t>20</w:t>
      </w:r>
      <w:r>
        <w:rPr>
          <w:rFonts w:hint="eastAsia" w:ascii="宋体" w:hAnsi="宋体"/>
          <w:bCs/>
          <w:color w:val="000000" w:themeColor="text1"/>
          <w:sz w:val="24"/>
          <w:highlight w:val="none"/>
          <w14:textFill>
            <w14:solidFill>
              <w14:schemeClr w14:val="tx1"/>
            </w14:solidFill>
          </w14:textFill>
        </w:rPr>
        <w:t>年</w:t>
      </w:r>
      <w:r>
        <w:rPr>
          <w:rFonts w:hint="eastAsia" w:ascii="宋体" w:hAnsi="宋体"/>
          <w:bCs/>
          <w:color w:val="000000" w:themeColor="text1"/>
          <w:sz w:val="24"/>
          <w:highlight w:val="none"/>
          <w:lang w:val="en-US" w:eastAsia="zh-CN"/>
          <w14:textFill>
            <w14:solidFill>
              <w14:schemeClr w14:val="tx1"/>
            </w14:solidFill>
          </w14:textFill>
        </w:rPr>
        <w:t>09</w:t>
      </w:r>
      <w:r>
        <w:rPr>
          <w:rFonts w:hint="eastAsia" w:ascii="宋体" w:hAnsi="宋体"/>
          <w:bCs/>
          <w:color w:val="000000" w:themeColor="text1"/>
          <w:sz w:val="24"/>
          <w:highlight w:val="none"/>
          <w14:textFill>
            <w14:solidFill>
              <w14:schemeClr w14:val="tx1"/>
            </w14:solidFill>
          </w14:textFill>
        </w:rPr>
        <w:t>月</w:t>
      </w:r>
      <w:r>
        <w:rPr>
          <w:rFonts w:hint="eastAsia" w:ascii="宋体" w:hAnsi="宋体"/>
          <w:bCs/>
          <w:color w:val="000000" w:themeColor="text1"/>
          <w:sz w:val="24"/>
          <w:highlight w:val="none"/>
          <w:lang w:val="en-US" w:eastAsia="zh-CN"/>
          <w14:textFill>
            <w14:solidFill>
              <w14:schemeClr w14:val="tx1"/>
            </w14:solidFill>
          </w14:textFill>
        </w:rPr>
        <w:t>29</w:t>
      </w:r>
      <w:r>
        <w:rPr>
          <w:rFonts w:hint="eastAsia" w:ascii="宋体" w:hAnsi="宋体"/>
          <w:bCs/>
          <w:color w:val="000000" w:themeColor="text1"/>
          <w:sz w:val="24"/>
          <w:highlight w:val="none"/>
          <w14:textFill>
            <w14:solidFill>
              <w14:schemeClr w14:val="tx1"/>
            </w14:solidFill>
          </w14:textFill>
        </w:rPr>
        <w:t>日</w:t>
      </w:r>
      <w:r>
        <w:rPr>
          <w:rFonts w:hint="eastAsia" w:ascii="宋体" w:hAnsi="宋体"/>
          <w:bCs/>
          <w:color w:val="000000" w:themeColor="text1"/>
          <w:sz w:val="24"/>
          <w:highlight w:val="none"/>
          <w:lang w:val="en-US" w:eastAsia="zh-CN"/>
          <w14:textFill>
            <w14:solidFill>
              <w14:schemeClr w14:val="tx1"/>
            </w14:solidFill>
          </w14:textFill>
        </w:rPr>
        <w:t>10</w:t>
      </w:r>
      <w:r>
        <w:rPr>
          <w:rFonts w:ascii="宋体" w:hAnsi="宋体"/>
          <w:bCs/>
          <w:color w:val="000000" w:themeColor="text1"/>
          <w:sz w:val="24"/>
          <w:highlight w:val="none"/>
          <w14:textFill>
            <w14:solidFill>
              <w14:schemeClr w14:val="tx1"/>
            </w14:solidFill>
          </w14:textFill>
        </w:rPr>
        <w:t>:</w:t>
      </w:r>
      <w:r>
        <w:rPr>
          <w:rFonts w:hint="eastAsia" w:ascii="宋体" w:hAnsi="宋体"/>
          <w:bCs/>
          <w:color w:val="000000" w:themeColor="text1"/>
          <w:sz w:val="24"/>
          <w:highlight w:val="none"/>
          <w:lang w:val="en-US" w:eastAsia="zh-CN"/>
          <w14:textFill>
            <w14:solidFill>
              <w14:schemeClr w14:val="tx1"/>
            </w14:solidFill>
          </w14:textFill>
        </w:rPr>
        <w:t>0</w:t>
      </w:r>
      <w:r>
        <w:rPr>
          <w:rFonts w:ascii="宋体" w:hAnsi="宋体"/>
          <w:bCs/>
          <w:color w:val="000000" w:themeColor="text1"/>
          <w:sz w:val="24"/>
          <w:highlight w:val="none"/>
          <w14:textFill>
            <w14:solidFill>
              <w14:schemeClr w14:val="tx1"/>
            </w14:solidFill>
          </w14:textFill>
        </w:rPr>
        <w:t>0</w:t>
      </w:r>
      <w:r>
        <w:rPr>
          <w:rFonts w:ascii="宋体" w:hAnsi="宋体"/>
          <w:color w:val="000000" w:themeColor="text1"/>
          <w:sz w:val="24"/>
          <w:szCs w:val="28"/>
          <w:highlight w:val="none"/>
          <w14:textFill>
            <w14:solidFill>
              <w14:schemeClr w14:val="tx1"/>
            </w14:solidFill>
          </w14:textFill>
        </w:rPr>
        <w:t>（北京时间）</w:t>
      </w:r>
      <w:r>
        <w:rPr>
          <w:rFonts w:hint="eastAsia" w:ascii="宋体" w:hAnsi="宋体"/>
          <w:color w:val="000000" w:themeColor="text1"/>
          <w:sz w:val="24"/>
          <w:szCs w:val="28"/>
          <w:highlight w:val="none"/>
          <w14:textFill>
            <w14:solidFill>
              <w14:schemeClr w14:val="tx1"/>
            </w14:solidFill>
          </w14:textFill>
        </w:rPr>
        <w:t>。</w:t>
      </w:r>
    </w:p>
    <w:p>
      <w:pPr>
        <w:spacing w:after="120" w:line="440" w:lineRule="exact"/>
        <w:ind w:firstLine="482" w:firstLineChars="200"/>
        <w:rPr>
          <w:rFonts w:ascii="宋体" w:hAnsi="宋体"/>
          <w:color w:val="000000" w:themeColor="text1"/>
          <w:sz w:val="24"/>
          <w:szCs w:val="28"/>
          <w:highlight w:val="none"/>
          <w14:textFill>
            <w14:solidFill>
              <w14:schemeClr w14:val="tx1"/>
            </w14:solidFill>
          </w14:textFill>
        </w:rPr>
      </w:pPr>
      <w:r>
        <w:rPr>
          <w:rFonts w:hint="eastAsia" w:ascii="宋体" w:hAnsi="宋体"/>
          <w:b/>
          <w:color w:val="000000" w:themeColor="text1"/>
          <w:sz w:val="24"/>
          <w:szCs w:val="28"/>
          <w:highlight w:val="none"/>
          <w14:textFill>
            <w14:solidFill>
              <w14:schemeClr w14:val="tx1"/>
            </w14:solidFill>
          </w14:textFill>
        </w:rPr>
        <w:t>九</w:t>
      </w:r>
      <w:r>
        <w:rPr>
          <w:rFonts w:hint="eastAsia" w:ascii="宋体" w:hAnsi="宋体"/>
          <w:b/>
          <w:color w:val="000000" w:themeColor="text1"/>
          <w:sz w:val="24"/>
          <w:highlight w:val="none"/>
          <w14:textFill>
            <w14:solidFill>
              <w14:schemeClr w14:val="tx1"/>
            </w14:solidFill>
          </w14:textFill>
        </w:rPr>
        <w:t>、递交响应文件地点：</w:t>
      </w:r>
      <w:r>
        <w:rPr>
          <w:rFonts w:hint="eastAsia" w:ascii="宋体" w:hAnsi="宋体"/>
          <w:color w:val="000000" w:themeColor="text1"/>
          <w:sz w:val="24"/>
          <w:highlight w:val="none"/>
          <w14:textFill>
            <w14:solidFill>
              <w14:schemeClr w14:val="tx1"/>
            </w14:solidFill>
          </w14:textFill>
        </w:rPr>
        <w:t>响应文件必须在递交响应文件截止时间前送达磋商地点。逾期送达、密封和标注错误的响应文件，采购代理机构恕不接收。本次采购不接收邮寄的响应文件。</w:t>
      </w:r>
    </w:p>
    <w:p>
      <w:pPr>
        <w:spacing w:after="120" w:line="440" w:lineRule="exact"/>
        <w:ind w:firstLine="482" w:firstLineChars="200"/>
        <w:rPr>
          <w:rFonts w:ascii="宋体" w:hAnsi="宋体"/>
          <w:color w:val="000000" w:themeColor="text1"/>
          <w:sz w:val="24"/>
          <w:szCs w:val="28"/>
          <w:highlight w:val="none"/>
          <w14:textFill>
            <w14:solidFill>
              <w14:schemeClr w14:val="tx1"/>
            </w14:solidFill>
          </w14:textFill>
        </w:rPr>
      </w:pPr>
      <w:r>
        <w:rPr>
          <w:rFonts w:hint="eastAsia" w:ascii="宋体" w:hAnsi="宋体"/>
          <w:b/>
          <w:color w:val="000000" w:themeColor="text1"/>
          <w:sz w:val="24"/>
          <w:szCs w:val="28"/>
          <w:highlight w:val="none"/>
          <w14:textFill>
            <w14:solidFill>
              <w14:schemeClr w14:val="tx1"/>
            </w14:solidFill>
          </w14:textFill>
        </w:rPr>
        <w:t>十、响应文件开启时间：</w:t>
      </w:r>
      <w:r>
        <w:rPr>
          <w:rFonts w:ascii="宋体" w:hAnsi="宋体"/>
          <w:bCs/>
          <w:color w:val="000000" w:themeColor="text1"/>
          <w:sz w:val="24"/>
          <w:highlight w:val="none"/>
          <w14:textFill>
            <w14:solidFill>
              <w14:schemeClr w14:val="tx1"/>
            </w14:solidFill>
          </w14:textFill>
        </w:rPr>
        <w:t>20</w:t>
      </w:r>
      <w:r>
        <w:rPr>
          <w:rFonts w:hint="eastAsia" w:ascii="宋体" w:hAnsi="宋体"/>
          <w:bCs/>
          <w:color w:val="000000" w:themeColor="text1"/>
          <w:sz w:val="24"/>
          <w:highlight w:val="none"/>
          <w:lang w:val="en-US" w:eastAsia="zh-CN"/>
          <w14:textFill>
            <w14:solidFill>
              <w14:schemeClr w14:val="tx1"/>
            </w14:solidFill>
          </w14:textFill>
        </w:rPr>
        <w:t>20</w:t>
      </w:r>
      <w:r>
        <w:rPr>
          <w:rFonts w:hint="eastAsia" w:ascii="宋体" w:hAnsi="宋体"/>
          <w:bCs/>
          <w:color w:val="000000" w:themeColor="text1"/>
          <w:sz w:val="24"/>
          <w:highlight w:val="none"/>
          <w14:textFill>
            <w14:solidFill>
              <w14:schemeClr w14:val="tx1"/>
            </w14:solidFill>
          </w14:textFill>
        </w:rPr>
        <w:t>年</w:t>
      </w:r>
      <w:r>
        <w:rPr>
          <w:rFonts w:hint="eastAsia" w:ascii="宋体" w:hAnsi="宋体"/>
          <w:bCs/>
          <w:color w:val="000000" w:themeColor="text1"/>
          <w:sz w:val="24"/>
          <w:highlight w:val="none"/>
          <w:lang w:val="en-US" w:eastAsia="zh-CN"/>
          <w14:textFill>
            <w14:solidFill>
              <w14:schemeClr w14:val="tx1"/>
            </w14:solidFill>
          </w14:textFill>
        </w:rPr>
        <w:t>09</w:t>
      </w:r>
      <w:r>
        <w:rPr>
          <w:rFonts w:hint="eastAsia" w:ascii="宋体" w:hAnsi="宋体"/>
          <w:bCs/>
          <w:color w:val="000000" w:themeColor="text1"/>
          <w:sz w:val="24"/>
          <w:highlight w:val="none"/>
          <w14:textFill>
            <w14:solidFill>
              <w14:schemeClr w14:val="tx1"/>
            </w14:solidFill>
          </w14:textFill>
        </w:rPr>
        <w:t>月</w:t>
      </w:r>
      <w:r>
        <w:rPr>
          <w:rFonts w:hint="eastAsia" w:ascii="宋体" w:hAnsi="宋体"/>
          <w:bCs/>
          <w:color w:val="000000" w:themeColor="text1"/>
          <w:sz w:val="24"/>
          <w:highlight w:val="none"/>
          <w:lang w:val="en-US" w:eastAsia="zh-CN"/>
          <w14:textFill>
            <w14:solidFill>
              <w14:schemeClr w14:val="tx1"/>
            </w14:solidFill>
          </w14:textFill>
        </w:rPr>
        <w:t>29</w:t>
      </w:r>
      <w:r>
        <w:rPr>
          <w:rFonts w:hint="eastAsia" w:ascii="宋体" w:hAnsi="宋体"/>
          <w:bCs/>
          <w:color w:val="000000" w:themeColor="text1"/>
          <w:sz w:val="24"/>
          <w:highlight w:val="none"/>
          <w14:textFill>
            <w14:solidFill>
              <w14:schemeClr w14:val="tx1"/>
            </w14:solidFill>
          </w14:textFill>
        </w:rPr>
        <w:t>日</w:t>
      </w:r>
      <w:r>
        <w:rPr>
          <w:rFonts w:hint="eastAsia" w:ascii="宋体" w:hAnsi="宋体"/>
          <w:bCs/>
          <w:color w:val="000000" w:themeColor="text1"/>
          <w:sz w:val="24"/>
          <w:highlight w:val="none"/>
          <w:lang w:val="en-US" w:eastAsia="zh-CN"/>
          <w14:textFill>
            <w14:solidFill>
              <w14:schemeClr w14:val="tx1"/>
            </w14:solidFill>
          </w14:textFill>
        </w:rPr>
        <w:t>10</w:t>
      </w:r>
      <w:r>
        <w:rPr>
          <w:rFonts w:ascii="宋体" w:hAnsi="宋体"/>
          <w:bCs/>
          <w:color w:val="000000" w:themeColor="text1"/>
          <w:sz w:val="24"/>
          <w:highlight w:val="none"/>
          <w14:textFill>
            <w14:solidFill>
              <w14:schemeClr w14:val="tx1"/>
            </w14:solidFill>
          </w14:textFill>
        </w:rPr>
        <w:t>:</w:t>
      </w:r>
      <w:r>
        <w:rPr>
          <w:rFonts w:hint="eastAsia" w:ascii="宋体" w:hAnsi="宋体"/>
          <w:bCs/>
          <w:color w:val="000000" w:themeColor="text1"/>
          <w:sz w:val="24"/>
          <w:highlight w:val="none"/>
          <w:lang w:val="en-US" w:eastAsia="zh-CN"/>
          <w14:textFill>
            <w14:solidFill>
              <w14:schemeClr w14:val="tx1"/>
            </w14:solidFill>
          </w14:textFill>
        </w:rPr>
        <w:t>0</w:t>
      </w:r>
      <w:r>
        <w:rPr>
          <w:rFonts w:ascii="宋体" w:hAnsi="宋体"/>
          <w:bCs/>
          <w:color w:val="000000" w:themeColor="text1"/>
          <w:sz w:val="24"/>
          <w:highlight w:val="none"/>
          <w14:textFill>
            <w14:solidFill>
              <w14:schemeClr w14:val="tx1"/>
            </w14:solidFill>
          </w14:textFill>
        </w:rPr>
        <w:t>0</w:t>
      </w:r>
      <w:r>
        <w:rPr>
          <w:rFonts w:ascii="宋体" w:hAnsi="宋体"/>
          <w:color w:val="000000" w:themeColor="text1"/>
          <w:sz w:val="24"/>
          <w:szCs w:val="28"/>
          <w:highlight w:val="none"/>
          <w14:textFill>
            <w14:solidFill>
              <w14:schemeClr w14:val="tx1"/>
            </w14:solidFill>
          </w14:textFill>
        </w:rPr>
        <w:t>（北京时间）</w:t>
      </w:r>
      <w:r>
        <w:rPr>
          <w:rFonts w:hint="eastAsia" w:ascii="宋体" w:hAnsi="宋体"/>
          <w:color w:val="000000" w:themeColor="text1"/>
          <w:sz w:val="24"/>
          <w:szCs w:val="28"/>
          <w:highlight w:val="none"/>
          <w14:textFill>
            <w14:solidFill>
              <w14:schemeClr w14:val="tx1"/>
            </w14:solidFill>
          </w14:textFill>
        </w:rPr>
        <w:t>在磋商地点开启。</w:t>
      </w:r>
    </w:p>
    <w:p>
      <w:pPr>
        <w:spacing w:line="360" w:lineRule="auto"/>
        <w:ind w:firstLine="489" w:firstLineChars="203"/>
        <w:rPr>
          <w:rFonts w:ascii="宋体" w:hAnsi="宋体"/>
          <w:color w:val="000000" w:themeColor="text1"/>
          <w:sz w:val="24"/>
          <w:szCs w:val="28"/>
          <w:highlight w:val="none"/>
          <w14:textFill>
            <w14:solidFill>
              <w14:schemeClr w14:val="tx1"/>
            </w14:solidFill>
          </w14:textFill>
        </w:rPr>
      </w:pPr>
      <w:r>
        <w:rPr>
          <w:rFonts w:hint="eastAsia" w:ascii="宋体" w:hAnsi="宋体"/>
          <w:b/>
          <w:color w:val="000000" w:themeColor="text1"/>
          <w:sz w:val="24"/>
          <w:szCs w:val="28"/>
          <w:highlight w:val="none"/>
          <w14:textFill>
            <w14:solidFill>
              <w14:schemeClr w14:val="tx1"/>
            </w14:solidFill>
          </w14:textFill>
        </w:rPr>
        <w:t>十一、磋商</w:t>
      </w:r>
      <w:r>
        <w:rPr>
          <w:rFonts w:ascii="宋体" w:hAnsi="宋体"/>
          <w:b/>
          <w:color w:val="000000" w:themeColor="text1"/>
          <w:sz w:val="24"/>
          <w:szCs w:val="28"/>
          <w:highlight w:val="none"/>
          <w14:textFill>
            <w14:solidFill>
              <w14:schemeClr w14:val="tx1"/>
            </w14:solidFill>
          </w14:textFill>
        </w:rPr>
        <w:t>地点：</w:t>
      </w:r>
      <w:r>
        <w:rPr>
          <w:rFonts w:hint="eastAsia" w:ascii="宋体" w:hAnsi="宋体"/>
          <w:b/>
          <w:color w:val="000000" w:themeColor="text1"/>
          <w:sz w:val="24"/>
          <w:szCs w:val="28"/>
          <w:highlight w:val="none"/>
          <w14:textFill>
            <w14:solidFill>
              <w14:schemeClr w14:val="tx1"/>
            </w14:solidFill>
          </w14:textFill>
        </w:rPr>
        <w:t>成都市武侯区兆景路563号4楼</w:t>
      </w:r>
      <w:r>
        <w:rPr>
          <w:rFonts w:hint="eastAsia" w:ascii="宋体" w:hAnsi="宋体"/>
          <w:color w:val="000000" w:themeColor="text1"/>
          <w:sz w:val="24"/>
          <w:szCs w:val="28"/>
          <w:highlight w:val="none"/>
          <w14:textFill>
            <w14:solidFill>
              <w14:schemeClr w14:val="tx1"/>
            </w14:solidFill>
          </w14:textFill>
        </w:rPr>
        <w:t>。</w:t>
      </w:r>
    </w:p>
    <w:p>
      <w:pPr>
        <w:pStyle w:val="73"/>
        <w:ind w:firstLine="482"/>
        <w:rPr>
          <w:b/>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十二、联系方式</w:t>
      </w:r>
    </w:p>
    <w:p>
      <w:pPr>
        <w:pStyle w:val="73"/>
        <w:keepNext w:val="0"/>
        <w:keepLines w:val="0"/>
        <w:pageBreakBefore w:val="0"/>
        <w:widowControl w:val="0"/>
        <w:kinsoku/>
        <w:wordWrap/>
        <w:overflowPunct/>
        <w:topLinePunct w:val="0"/>
        <w:autoSpaceDE/>
        <w:autoSpaceDN/>
        <w:bidi w:val="0"/>
        <w:adjustRightInd/>
        <w:snapToGrid/>
        <w:ind w:firstLine="950" w:firstLineChars="396"/>
        <w:textAlignment w:val="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采购人：越西县农业和文化旅游投资有限责任公司</w:t>
      </w:r>
    </w:p>
    <w:p>
      <w:pPr>
        <w:pStyle w:val="73"/>
        <w:ind w:firstLine="950" w:firstLineChars="396"/>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地址：越西县越城镇果园路 </w:t>
      </w:r>
    </w:p>
    <w:p>
      <w:pPr>
        <w:pStyle w:val="73"/>
        <w:keepNext w:val="0"/>
        <w:keepLines w:val="0"/>
        <w:pageBreakBefore w:val="0"/>
        <w:widowControl w:val="0"/>
        <w:kinsoku/>
        <w:wordWrap/>
        <w:overflowPunct/>
        <w:topLinePunct w:val="0"/>
        <w:autoSpaceDE/>
        <w:autoSpaceDN/>
        <w:bidi w:val="0"/>
        <w:adjustRightInd/>
        <w:snapToGrid/>
        <w:ind w:firstLine="950" w:firstLineChars="396"/>
        <w:textAlignment w:val="auto"/>
        <w:rPr>
          <w:rFonts w:hint="eastAsia" w:ascii="宋体" w:hAnsi="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联系人：赵先</w:t>
      </w:r>
      <w:r>
        <w:rPr>
          <w:rFonts w:hint="eastAsia" w:ascii="宋体" w:hAnsi="宋体" w:cs="宋体"/>
          <w:color w:val="000000" w:themeColor="text1"/>
          <w:sz w:val="24"/>
          <w:highlight w:val="none"/>
          <w:lang w:eastAsia="zh-CN"/>
          <w14:textFill>
            <w14:solidFill>
              <w14:schemeClr w14:val="tx1"/>
            </w14:solidFill>
          </w14:textFill>
        </w:rPr>
        <w:t>生</w:t>
      </w:r>
    </w:p>
    <w:p>
      <w:pPr>
        <w:pStyle w:val="73"/>
        <w:keepNext w:val="0"/>
        <w:keepLines w:val="0"/>
        <w:pageBreakBefore w:val="0"/>
        <w:widowControl w:val="0"/>
        <w:kinsoku/>
        <w:wordWrap/>
        <w:overflowPunct/>
        <w:topLinePunct w:val="0"/>
        <w:autoSpaceDE/>
        <w:autoSpaceDN/>
        <w:bidi w:val="0"/>
        <w:adjustRightInd/>
        <w:snapToGrid/>
        <w:ind w:firstLine="950" w:firstLineChars="396"/>
        <w:textAlignment w:val="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联系电话：0834-7615255</w:t>
      </w:r>
    </w:p>
    <w:p>
      <w:pPr>
        <w:pStyle w:val="73"/>
        <w:keepNext w:val="0"/>
        <w:keepLines w:val="0"/>
        <w:pageBreakBefore w:val="0"/>
        <w:widowControl w:val="0"/>
        <w:kinsoku/>
        <w:wordWrap/>
        <w:overflowPunct/>
        <w:topLinePunct w:val="0"/>
        <w:autoSpaceDE/>
        <w:autoSpaceDN/>
        <w:bidi w:val="0"/>
        <w:adjustRightInd/>
        <w:snapToGrid/>
        <w:ind w:firstLine="950" w:firstLineChars="396"/>
        <w:textAlignment w:val="auto"/>
        <w:rPr>
          <w:rFonts w:hint="eastAsia" w:ascii="宋体" w:hAnsi="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采购代理机构：</w:t>
      </w:r>
      <w:r>
        <w:rPr>
          <w:rFonts w:hint="eastAsia" w:ascii="宋体" w:hAnsi="宋体" w:cs="宋体"/>
          <w:color w:val="000000" w:themeColor="text1"/>
          <w:sz w:val="24"/>
          <w:highlight w:val="none"/>
          <w:lang w:eastAsia="zh-CN"/>
          <w14:textFill>
            <w14:solidFill>
              <w14:schemeClr w14:val="tx1"/>
            </w14:solidFill>
          </w14:textFill>
        </w:rPr>
        <w:t>四川省中唐智招标代理有限公司</w:t>
      </w:r>
    </w:p>
    <w:p>
      <w:pPr>
        <w:pStyle w:val="73"/>
        <w:keepNext w:val="0"/>
        <w:keepLines w:val="0"/>
        <w:pageBreakBefore w:val="0"/>
        <w:widowControl w:val="0"/>
        <w:kinsoku/>
        <w:wordWrap/>
        <w:overflowPunct/>
        <w:topLinePunct w:val="0"/>
        <w:autoSpaceDE/>
        <w:autoSpaceDN/>
        <w:bidi w:val="0"/>
        <w:adjustRightInd/>
        <w:snapToGrid/>
        <w:ind w:firstLine="950" w:firstLineChars="396"/>
        <w:textAlignment w:val="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通讯地址：成都市武侯区兆景路563号4楼</w:t>
      </w:r>
    </w:p>
    <w:p>
      <w:pPr>
        <w:pStyle w:val="73"/>
        <w:keepNext w:val="0"/>
        <w:keepLines w:val="0"/>
        <w:pageBreakBefore w:val="0"/>
        <w:widowControl w:val="0"/>
        <w:kinsoku/>
        <w:wordWrap/>
        <w:overflowPunct/>
        <w:topLinePunct w:val="0"/>
        <w:autoSpaceDE/>
        <w:autoSpaceDN/>
        <w:bidi w:val="0"/>
        <w:adjustRightInd/>
        <w:snapToGrid/>
        <w:ind w:firstLine="950" w:firstLineChars="396"/>
        <w:textAlignment w:val="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邮    编：610041</w:t>
      </w:r>
    </w:p>
    <w:p>
      <w:pPr>
        <w:pStyle w:val="73"/>
        <w:keepNext w:val="0"/>
        <w:keepLines w:val="0"/>
        <w:pageBreakBefore w:val="0"/>
        <w:widowControl w:val="0"/>
        <w:kinsoku/>
        <w:wordWrap/>
        <w:overflowPunct/>
        <w:topLinePunct w:val="0"/>
        <w:autoSpaceDE/>
        <w:autoSpaceDN/>
        <w:bidi w:val="0"/>
        <w:adjustRightInd/>
        <w:snapToGrid/>
        <w:ind w:firstLine="950" w:firstLineChars="396"/>
        <w:textAlignment w:val="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 系 人：宋先生、倪女士</w:t>
      </w:r>
    </w:p>
    <w:p>
      <w:pPr>
        <w:pStyle w:val="73"/>
        <w:keepNext w:val="0"/>
        <w:keepLines w:val="0"/>
        <w:pageBreakBefore w:val="0"/>
        <w:widowControl w:val="0"/>
        <w:kinsoku/>
        <w:wordWrap/>
        <w:overflowPunct/>
        <w:topLinePunct w:val="0"/>
        <w:autoSpaceDE/>
        <w:autoSpaceDN/>
        <w:bidi w:val="0"/>
        <w:adjustRightInd/>
        <w:snapToGrid/>
        <w:ind w:firstLine="950" w:firstLineChars="396"/>
        <w:textAlignment w:val="auto"/>
        <w:rPr>
          <w:rFonts w:hint="eastAsia" w:ascii="宋体" w:hAnsi="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联系电话：028-86283667、87099663、65212665、87558662转804、80</w:t>
      </w:r>
      <w:r>
        <w:rPr>
          <w:rFonts w:hint="eastAsia" w:ascii="宋体" w:hAnsi="宋体" w:cs="宋体"/>
          <w:color w:val="000000" w:themeColor="text1"/>
          <w:sz w:val="24"/>
          <w:highlight w:val="none"/>
          <w:lang w:val="en-US" w:eastAsia="zh-CN"/>
          <w14:textFill>
            <w14:solidFill>
              <w14:schemeClr w14:val="tx1"/>
            </w14:solidFill>
          </w14:textFill>
        </w:rPr>
        <w:t>3</w:t>
      </w:r>
    </w:p>
    <w:p>
      <w:pPr>
        <w:pStyle w:val="73"/>
        <w:ind w:firstLine="1425" w:firstLineChars="396"/>
        <w:jc w:val="center"/>
        <w:rPr>
          <w:rFonts w:hint="eastAsia"/>
          <w:color w:val="000000" w:themeColor="text1"/>
          <w:sz w:val="36"/>
          <w:szCs w:val="36"/>
          <w:highlight w:val="none"/>
          <w14:textFill>
            <w14:solidFill>
              <w14:schemeClr w14:val="tx1"/>
            </w14:solidFill>
          </w14:textFill>
        </w:rPr>
      </w:pPr>
      <w:bookmarkStart w:id="2" w:name="_Toc213496267"/>
      <w:bookmarkStart w:id="3" w:name="_Toc213397009"/>
      <w:bookmarkStart w:id="4" w:name="_Toc217446031"/>
      <w:bookmarkStart w:id="5" w:name="_Toc213396759"/>
      <w:bookmarkStart w:id="6" w:name="_Toc213396945"/>
    </w:p>
    <w:p>
      <w:pPr>
        <w:pStyle w:val="73"/>
        <w:ind w:firstLine="1425" w:firstLineChars="396"/>
        <w:jc w:val="center"/>
        <w:rPr>
          <w:rFonts w:hint="eastAsia"/>
          <w:color w:val="000000" w:themeColor="text1"/>
          <w:sz w:val="36"/>
          <w:szCs w:val="36"/>
          <w:highlight w:val="none"/>
          <w14:textFill>
            <w14:solidFill>
              <w14:schemeClr w14:val="tx1"/>
            </w14:solidFill>
          </w14:textFill>
        </w:rPr>
      </w:pPr>
    </w:p>
    <w:p>
      <w:pPr>
        <w:pStyle w:val="73"/>
        <w:ind w:firstLine="1425" w:firstLineChars="396"/>
        <w:jc w:val="center"/>
        <w:rPr>
          <w:rFonts w:hint="eastAsia"/>
          <w:color w:val="000000" w:themeColor="text1"/>
          <w:sz w:val="36"/>
          <w:szCs w:val="36"/>
          <w:highlight w:val="none"/>
          <w14:textFill>
            <w14:solidFill>
              <w14:schemeClr w14:val="tx1"/>
            </w14:solidFill>
          </w14:textFill>
        </w:rPr>
      </w:pPr>
    </w:p>
    <w:p>
      <w:pPr>
        <w:pStyle w:val="73"/>
        <w:ind w:firstLine="1425" w:firstLineChars="396"/>
        <w:jc w:val="center"/>
        <w:rPr>
          <w:rFonts w:hint="eastAsia"/>
          <w:color w:val="000000" w:themeColor="text1"/>
          <w:sz w:val="36"/>
          <w:szCs w:val="36"/>
          <w:highlight w:val="none"/>
          <w14:textFill>
            <w14:solidFill>
              <w14:schemeClr w14:val="tx1"/>
            </w14:solidFill>
          </w14:textFill>
        </w:rPr>
      </w:pPr>
    </w:p>
    <w:p>
      <w:pPr>
        <w:pStyle w:val="73"/>
        <w:ind w:firstLine="1431" w:firstLineChars="396"/>
        <w:jc w:val="center"/>
        <w:rPr>
          <w:b/>
          <w:bCs/>
          <w:color w:val="000000" w:themeColor="text1"/>
          <w:sz w:val="36"/>
          <w:szCs w:val="36"/>
          <w:highlight w:val="none"/>
          <w14:textFill>
            <w14:solidFill>
              <w14:schemeClr w14:val="tx1"/>
            </w14:solidFill>
          </w14:textFill>
        </w:rPr>
      </w:pPr>
      <w:r>
        <w:rPr>
          <w:rFonts w:hint="eastAsia"/>
          <w:b/>
          <w:bCs/>
          <w:color w:val="000000" w:themeColor="text1"/>
          <w:sz w:val="36"/>
          <w:szCs w:val="36"/>
          <w:highlight w:val="none"/>
          <w14:textFill>
            <w14:solidFill>
              <w14:schemeClr w14:val="tx1"/>
            </w14:solidFill>
          </w14:textFill>
        </w:rPr>
        <w:t>第二章  磋商须知</w:t>
      </w:r>
      <w:bookmarkEnd w:id="2"/>
      <w:bookmarkEnd w:id="3"/>
      <w:bookmarkEnd w:id="4"/>
      <w:bookmarkEnd w:id="5"/>
      <w:bookmarkEnd w:id="6"/>
    </w:p>
    <w:p>
      <w:pPr>
        <w:pStyle w:val="4"/>
        <w:keepNext w:val="0"/>
        <w:keepLines w:val="0"/>
        <w:spacing w:line="240" w:lineRule="atLeast"/>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一、供应商须知附表</w:t>
      </w:r>
    </w:p>
    <w:tbl>
      <w:tblPr>
        <w:tblStyle w:val="19"/>
        <w:tblW w:w="9506"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1013"/>
        <w:gridCol w:w="2409"/>
        <w:gridCol w:w="6084"/>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51" w:hRule="exact"/>
          <w:tblHeader/>
          <w:jc w:val="center"/>
        </w:trPr>
        <w:tc>
          <w:tcPr>
            <w:tcW w:w="1013" w:type="dxa"/>
            <w:vAlign w:val="center"/>
          </w:tcPr>
          <w:p>
            <w:pPr>
              <w:pStyle w:val="67"/>
              <w:ind w:left="9"/>
              <w:jc w:val="center"/>
              <w:rPr>
                <w:color w:val="000000" w:themeColor="text1"/>
                <w:sz w:val="21"/>
                <w:szCs w:val="21"/>
                <w:highlight w:val="none"/>
                <w:lang w:val="zh-CN"/>
                <w14:textFill>
                  <w14:solidFill>
                    <w14:schemeClr w14:val="tx1"/>
                  </w14:solidFill>
                </w14:textFill>
              </w:rPr>
            </w:pPr>
            <w:r>
              <w:rPr>
                <w:rFonts w:hint="eastAsia"/>
                <w:color w:val="000000" w:themeColor="text1"/>
                <w:sz w:val="21"/>
                <w:szCs w:val="21"/>
                <w:highlight w:val="none"/>
                <w:lang w:val="zh-CN"/>
                <w14:textFill>
                  <w14:solidFill>
                    <w14:schemeClr w14:val="tx1"/>
                  </w14:solidFill>
                </w14:textFill>
              </w:rPr>
              <w:t>序号</w:t>
            </w:r>
            <w:r>
              <w:rPr>
                <w:color w:val="000000" w:themeColor="text1"/>
                <w:sz w:val="21"/>
                <w:szCs w:val="21"/>
                <w:highlight w:val="none"/>
                <w:lang w:val="zh-CN"/>
                <w14:textFill>
                  <w14:solidFill>
                    <w14:schemeClr w14:val="tx1"/>
                  </w14:solidFill>
                </w14:textFill>
              </w:rPr>
              <w:t xml:space="preserve"> </w:t>
            </w:r>
          </w:p>
        </w:tc>
        <w:tc>
          <w:tcPr>
            <w:tcW w:w="2409" w:type="dxa"/>
            <w:vAlign w:val="center"/>
          </w:tcPr>
          <w:p>
            <w:pPr>
              <w:pStyle w:val="67"/>
              <w:ind w:left="38"/>
              <w:jc w:val="center"/>
              <w:rPr>
                <w:color w:val="000000" w:themeColor="text1"/>
                <w:sz w:val="21"/>
                <w:szCs w:val="21"/>
                <w:highlight w:val="none"/>
                <w:lang w:val="zh-CN"/>
                <w14:textFill>
                  <w14:solidFill>
                    <w14:schemeClr w14:val="tx1"/>
                  </w14:solidFill>
                </w14:textFill>
              </w:rPr>
            </w:pPr>
            <w:r>
              <w:rPr>
                <w:rFonts w:hint="eastAsia"/>
                <w:color w:val="000000" w:themeColor="text1"/>
                <w:sz w:val="21"/>
                <w:szCs w:val="21"/>
                <w:highlight w:val="none"/>
                <w:lang w:val="zh-CN"/>
                <w14:textFill>
                  <w14:solidFill>
                    <w14:schemeClr w14:val="tx1"/>
                  </w14:solidFill>
                </w14:textFill>
              </w:rPr>
              <w:t>应知事项</w:t>
            </w:r>
            <w:r>
              <w:rPr>
                <w:color w:val="000000" w:themeColor="text1"/>
                <w:sz w:val="21"/>
                <w:szCs w:val="21"/>
                <w:highlight w:val="none"/>
                <w:lang w:val="zh-CN"/>
                <w14:textFill>
                  <w14:solidFill>
                    <w14:schemeClr w14:val="tx1"/>
                  </w14:solidFill>
                </w14:textFill>
              </w:rPr>
              <w:t xml:space="preserve"> </w:t>
            </w:r>
          </w:p>
        </w:tc>
        <w:tc>
          <w:tcPr>
            <w:tcW w:w="6084" w:type="dxa"/>
            <w:vAlign w:val="center"/>
          </w:tcPr>
          <w:p>
            <w:pPr>
              <w:pStyle w:val="67"/>
              <w:jc w:val="center"/>
              <w:rPr>
                <w:color w:val="000000" w:themeColor="text1"/>
                <w:sz w:val="21"/>
                <w:szCs w:val="21"/>
                <w:highlight w:val="none"/>
                <w:lang w:val="zh-CN"/>
                <w14:textFill>
                  <w14:solidFill>
                    <w14:schemeClr w14:val="tx1"/>
                  </w14:solidFill>
                </w14:textFill>
              </w:rPr>
            </w:pPr>
            <w:r>
              <w:rPr>
                <w:rFonts w:hint="eastAsia"/>
                <w:color w:val="000000" w:themeColor="text1"/>
                <w:sz w:val="21"/>
                <w:szCs w:val="21"/>
                <w:highlight w:val="none"/>
                <w:lang w:val="zh-CN"/>
                <w14:textFill>
                  <w14:solidFill>
                    <w14:schemeClr w14:val="tx1"/>
                  </w14:solidFill>
                </w14:textFill>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003" w:hRule="exact"/>
          <w:jc w:val="center"/>
        </w:trPr>
        <w:tc>
          <w:tcPr>
            <w:tcW w:w="1013" w:type="dxa"/>
            <w:vAlign w:val="center"/>
          </w:tcPr>
          <w:p>
            <w:pPr>
              <w:pStyle w:val="67"/>
              <w:ind w:right="230"/>
              <w:jc w:val="center"/>
              <w:rPr>
                <w:rFonts w:cs="Courier New"/>
                <w:color w:val="000000" w:themeColor="text1"/>
                <w:sz w:val="21"/>
                <w:szCs w:val="21"/>
                <w:highlight w:val="none"/>
                <w:lang w:val="zh-CN"/>
                <w14:textFill>
                  <w14:solidFill>
                    <w14:schemeClr w14:val="tx1"/>
                  </w14:solidFill>
                </w14:textFill>
              </w:rPr>
            </w:pPr>
            <w:r>
              <w:rPr>
                <w:rFonts w:hint="eastAsia" w:cs="Courier New"/>
                <w:color w:val="000000" w:themeColor="text1"/>
                <w:sz w:val="21"/>
                <w:szCs w:val="21"/>
                <w:highlight w:val="none"/>
                <w:lang w:val="zh-CN"/>
                <w14:textFill>
                  <w14:solidFill>
                    <w14:schemeClr w14:val="tx1"/>
                  </w14:solidFill>
                </w14:textFill>
              </w:rPr>
              <w:t>1</w:t>
            </w:r>
          </w:p>
        </w:tc>
        <w:tc>
          <w:tcPr>
            <w:tcW w:w="2409" w:type="dxa"/>
            <w:vAlign w:val="center"/>
          </w:tcPr>
          <w:p>
            <w:pPr>
              <w:pStyle w:val="67"/>
              <w:ind w:left="38"/>
              <w:jc w:val="center"/>
              <w:rPr>
                <w:color w:val="000000" w:themeColor="text1"/>
                <w:sz w:val="21"/>
                <w:szCs w:val="21"/>
                <w:highlight w:val="none"/>
                <w:lang w:val="zh-CN"/>
                <w14:textFill>
                  <w14:solidFill>
                    <w14:schemeClr w14:val="tx1"/>
                  </w14:solidFill>
                </w14:textFill>
              </w:rPr>
            </w:pPr>
            <w:r>
              <w:rPr>
                <w:rFonts w:hint="eastAsia"/>
                <w:color w:val="000000" w:themeColor="text1"/>
                <w:sz w:val="21"/>
                <w:szCs w:val="21"/>
                <w:highlight w:val="none"/>
                <w:lang w:val="zh-CN"/>
                <w14:textFill>
                  <w14:solidFill>
                    <w14:schemeClr w14:val="tx1"/>
                  </w14:solidFill>
                </w14:textFill>
              </w:rPr>
              <w:t>确定邀请磋商的供应商数量和方式</w:t>
            </w:r>
          </w:p>
        </w:tc>
        <w:tc>
          <w:tcPr>
            <w:tcW w:w="6084" w:type="dxa"/>
            <w:vAlign w:val="center"/>
          </w:tcPr>
          <w:p>
            <w:pPr>
              <w:pStyle w:val="67"/>
              <w:ind w:firstLine="210" w:firstLineChars="100"/>
              <w:jc w:val="both"/>
              <w:rPr>
                <w:color w:val="000000" w:themeColor="text1"/>
                <w:sz w:val="21"/>
                <w:szCs w:val="21"/>
                <w:highlight w:val="none"/>
                <w:lang w:val="zh-CN"/>
                <w14:textFill>
                  <w14:solidFill>
                    <w14:schemeClr w14:val="tx1"/>
                  </w14:solidFill>
                </w14:textFill>
              </w:rPr>
            </w:pPr>
            <w:r>
              <w:rPr>
                <w:rFonts w:hint="eastAsia"/>
                <w:color w:val="000000" w:themeColor="text1"/>
                <w:sz w:val="21"/>
                <w:szCs w:val="21"/>
                <w:highlight w:val="none"/>
                <w:lang w:val="zh-CN"/>
                <w14:textFill>
                  <w14:solidFill>
                    <w14:schemeClr w14:val="tx1"/>
                  </w14:solidFill>
                </w14:textFill>
              </w:rPr>
              <w:t>本次磋商邀请的供应商数量：所有符合本项目资格条件的供应商。（至少</w:t>
            </w:r>
            <w:r>
              <w:rPr>
                <w:rFonts w:hint="eastAsia"/>
                <w:color w:val="000000" w:themeColor="text1"/>
                <w:sz w:val="21"/>
                <w:szCs w:val="21"/>
                <w:highlight w:val="none"/>
                <w14:textFill>
                  <w14:solidFill>
                    <w14:schemeClr w14:val="tx1"/>
                  </w14:solidFill>
                </w14:textFill>
              </w:rPr>
              <w:t>3家</w:t>
            </w:r>
            <w:r>
              <w:rPr>
                <w:rFonts w:hint="eastAsia"/>
                <w:color w:val="000000" w:themeColor="text1"/>
                <w:sz w:val="21"/>
                <w:szCs w:val="21"/>
                <w:highlight w:val="none"/>
                <w:lang w:val="zh-CN"/>
                <w14:textFill>
                  <w14:solidFill>
                    <w14:schemeClr w14:val="tx1"/>
                  </w14:solidFill>
                </w14:textFill>
              </w:rPr>
              <w:t>）</w:t>
            </w:r>
          </w:p>
          <w:p>
            <w:pPr>
              <w:pStyle w:val="67"/>
              <w:ind w:firstLine="210" w:firstLineChars="100"/>
              <w:jc w:val="both"/>
              <w:rPr>
                <w:color w:val="000000" w:themeColor="text1"/>
                <w:sz w:val="21"/>
                <w:szCs w:val="21"/>
                <w:highlight w:val="none"/>
                <w:lang w:val="zh-CN"/>
                <w14:textFill>
                  <w14:solidFill>
                    <w14:schemeClr w14:val="tx1"/>
                  </w14:solidFill>
                </w14:textFill>
              </w:rPr>
            </w:pPr>
            <w:r>
              <w:rPr>
                <w:rFonts w:hint="eastAsia"/>
                <w:color w:val="000000" w:themeColor="text1"/>
                <w:sz w:val="21"/>
                <w:szCs w:val="21"/>
                <w:highlight w:val="none"/>
                <w:lang w:val="zh-CN"/>
                <w14:textFill>
                  <w14:solidFill>
                    <w14:schemeClr w14:val="tx1"/>
                  </w14:solidFill>
                </w14:textFill>
              </w:rPr>
              <w:t>本次采购采取发布公告的方式邀请参加磋商的供应商。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10" w:hRule="exact"/>
          <w:jc w:val="center"/>
        </w:trPr>
        <w:tc>
          <w:tcPr>
            <w:tcW w:w="1013" w:type="dxa"/>
            <w:vAlign w:val="center"/>
          </w:tcPr>
          <w:p>
            <w:pPr>
              <w:pStyle w:val="67"/>
              <w:ind w:right="230"/>
              <w:jc w:val="center"/>
              <w:rPr>
                <w:rFonts w:cs="Courier New"/>
                <w:color w:val="000000" w:themeColor="text1"/>
                <w:sz w:val="21"/>
                <w:szCs w:val="21"/>
                <w:highlight w:val="none"/>
                <w14:textFill>
                  <w14:solidFill>
                    <w14:schemeClr w14:val="tx1"/>
                  </w14:solidFill>
                </w14:textFill>
              </w:rPr>
            </w:pPr>
            <w:r>
              <w:rPr>
                <w:rFonts w:hint="eastAsia" w:cs="Courier New"/>
                <w:color w:val="000000" w:themeColor="text1"/>
                <w:sz w:val="21"/>
                <w:szCs w:val="21"/>
                <w:highlight w:val="none"/>
                <w14:textFill>
                  <w14:solidFill>
                    <w14:schemeClr w14:val="tx1"/>
                  </w14:solidFill>
                </w14:textFill>
              </w:rPr>
              <w:t>2</w:t>
            </w:r>
          </w:p>
        </w:tc>
        <w:tc>
          <w:tcPr>
            <w:tcW w:w="2409" w:type="dxa"/>
            <w:vAlign w:val="center"/>
          </w:tcPr>
          <w:p>
            <w:pPr>
              <w:pStyle w:val="67"/>
              <w:ind w:left="38"/>
              <w:jc w:val="center"/>
              <w:rPr>
                <w:color w:val="000000" w:themeColor="text1"/>
                <w:sz w:val="21"/>
                <w:szCs w:val="21"/>
                <w:highlight w:val="none"/>
                <w:lang w:val="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项目预算及</w:t>
            </w:r>
            <w:r>
              <w:rPr>
                <w:rFonts w:hint="eastAsia"/>
                <w:color w:val="000000" w:themeColor="text1"/>
                <w:sz w:val="21"/>
                <w:szCs w:val="21"/>
                <w:highlight w:val="none"/>
                <w:lang w:val="zh-CN"/>
                <w14:textFill>
                  <w14:solidFill>
                    <w14:schemeClr w14:val="tx1"/>
                  </w14:solidFill>
                </w14:textFill>
              </w:rPr>
              <w:t>最高限价</w:t>
            </w:r>
          </w:p>
          <w:p>
            <w:pPr>
              <w:pStyle w:val="67"/>
              <w:ind w:left="38"/>
              <w:jc w:val="center"/>
              <w:rPr>
                <w:color w:val="000000" w:themeColor="text1"/>
                <w:sz w:val="21"/>
                <w:szCs w:val="21"/>
                <w:highlight w:val="none"/>
                <w:lang w:val="zh-CN"/>
                <w14:textFill>
                  <w14:solidFill>
                    <w14:schemeClr w14:val="tx1"/>
                  </w14:solidFill>
                </w14:textFill>
              </w:rPr>
            </w:pPr>
            <w:r>
              <w:rPr>
                <w:rFonts w:hint="eastAsia"/>
                <w:color w:val="000000" w:themeColor="text1"/>
                <w:sz w:val="21"/>
                <w:szCs w:val="21"/>
                <w:highlight w:val="none"/>
                <w:lang w:val="zh-CN"/>
                <w14:textFill>
                  <w14:solidFill>
                    <w14:schemeClr w14:val="tx1"/>
                  </w14:solidFill>
                </w14:textFill>
              </w:rPr>
              <w:t>（实质性要求）</w:t>
            </w:r>
          </w:p>
        </w:tc>
        <w:tc>
          <w:tcPr>
            <w:tcW w:w="6084" w:type="dxa"/>
            <w:vAlign w:val="center"/>
          </w:tcPr>
          <w:p>
            <w:pPr>
              <w:pStyle w:val="67"/>
              <w:ind w:firstLine="210" w:firstLineChars="100"/>
              <w:jc w:val="both"/>
              <w:rPr>
                <w:rFonts w:hint="eastAsia"/>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最高限价：</w:t>
            </w:r>
            <w:r>
              <w:rPr>
                <w:rFonts w:hint="eastAsia"/>
                <w:color w:val="000000" w:themeColor="text1"/>
                <w:sz w:val="21"/>
                <w:szCs w:val="21"/>
                <w:highlight w:val="none"/>
                <w:lang w:val="en-US" w:eastAsia="zh-CN"/>
                <w14:textFill>
                  <w14:solidFill>
                    <w14:schemeClr w14:val="tx1"/>
                  </w14:solidFill>
                </w14:textFill>
              </w:rPr>
              <w:t>35万元；</w:t>
            </w:r>
          </w:p>
          <w:p>
            <w:pPr>
              <w:pStyle w:val="67"/>
              <w:ind w:firstLine="210" w:firstLineChars="100"/>
              <w:jc w:val="both"/>
              <w:rPr>
                <w:rFonts w:hint="default" w:eastAsia="宋体"/>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zh-CN"/>
                <w14:textFill>
                  <w14:solidFill>
                    <w14:schemeClr w14:val="tx1"/>
                  </w14:solidFill>
                </w14:textFill>
              </w:rPr>
              <w:t>超过最高限价的报价为无效</w:t>
            </w:r>
            <w:r>
              <w:rPr>
                <w:rFonts w:hint="eastAsia"/>
                <w:color w:val="000000" w:themeColor="text1"/>
                <w:sz w:val="21"/>
                <w:szCs w:val="21"/>
                <w:highlight w:val="none"/>
                <w:lang w:val="zh-CN" w:eastAsia="zh-CN"/>
                <w14:textFill>
                  <w14:solidFill>
                    <w14:schemeClr w14:val="tx1"/>
                  </w14:solidFill>
                </w14:textFill>
              </w:rPr>
              <w:t>处理</w:t>
            </w:r>
            <w:r>
              <w:rPr>
                <w:rFonts w:hint="eastAsia"/>
                <w:color w:val="000000" w:themeColor="text1"/>
                <w:sz w:val="21"/>
                <w:szCs w:val="21"/>
                <w:highlight w:val="none"/>
                <w:lang w:val="zh-CN"/>
                <w14:textFill>
                  <w14:solidFill>
                    <w14:schemeClr w14:val="tx1"/>
                  </w14:solidFill>
                </w14:textFill>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03" w:hRule="exact"/>
          <w:jc w:val="center"/>
        </w:trPr>
        <w:tc>
          <w:tcPr>
            <w:tcW w:w="1013" w:type="dxa"/>
            <w:vAlign w:val="center"/>
          </w:tcPr>
          <w:p>
            <w:pPr>
              <w:pStyle w:val="67"/>
              <w:ind w:right="230"/>
              <w:jc w:val="center"/>
              <w:rPr>
                <w:rFonts w:cs="Courier New"/>
                <w:color w:val="000000" w:themeColor="text1"/>
                <w:sz w:val="21"/>
                <w:szCs w:val="21"/>
                <w:highlight w:val="none"/>
                <w:lang w:val="zh-CN"/>
                <w14:textFill>
                  <w14:solidFill>
                    <w14:schemeClr w14:val="tx1"/>
                  </w14:solidFill>
                </w14:textFill>
              </w:rPr>
            </w:pPr>
            <w:r>
              <w:rPr>
                <w:rFonts w:hint="eastAsia" w:cs="Courier New"/>
                <w:color w:val="000000" w:themeColor="text1"/>
                <w:sz w:val="21"/>
                <w:szCs w:val="21"/>
                <w:highlight w:val="none"/>
                <w:lang w:val="zh-CN"/>
                <w14:textFill>
                  <w14:solidFill>
                    <w14:schemeClr w14:val="tx1"/>
                  </w14:solidFill>
                </w14:textFill>
              </w:rPr>
              <w:t>3</w:t>
            </w:r>
          </w:p>
        </w:tc>
        <w:tc>
          <w:tcPr>
            <w:tcW w:w="2409" w:type="dxa"/>
            <w:vAlign w:val="center"/>
          </w:tcPr>
          <w:p>
            <w:pPr>
              <w:pStyle w:val="67"/>
              <w:ind w:left="38"/>
              <w:jc w:val="center"/>
              <w:rPr>
                <w:color w:val="000000" w:themeColor="text1"/>
                <w:sz w:val="21"/>
                <w:szCs w:val="21"/>
                <w:highlight w:val="none"/>
                <w:lang w:val="zh-CN"/>
                <w14:textFill>
                  <w14:solidFill>
                    <w14:schemeClr w14:val="tx1"/>
                  </w14:solidFill>
                </w14:textFill>
              </w:rPr>
            </w:pPr>
            <w:r>
              <w:rPr>
                <w:rFonts w:hint="eastAsia"/>
                <w:color w:val="000000" w:themeColor="text1"/>
                <w:sz w:val="21"/>
                <w:szCs w:val="21"/>
                <w:highlight w:val="none"/>
                <w:lang w:val="zh-CN"/>
                <w14:textFill>
                  <w14:solidFill>
                    <w14:schemeClr w14:val="tx1"/>
                  </w14:solidFill>
                </w14:textFill>
              </w:rPr>
              <w:t>联合体</w:t>
            </w:r>
          </w:p>
        </w:tc>
        <w:tc>
          <w:tcPr>
            <w:tcW w:w="6084" w:type="dxa"/>
            <w:vAlign w:val="center"/>
          </w:tcPr>
          <w:p>
            <w:pPr>
              <w:pStyle w:val="67"/>
              <w:ind w:firstLine="210" w:firstLineChars="100"/>
              <w:jc w:val="both"/>
              <w:rPr>
                <w:color w:val="000000" w:themeColor="text1"/>
                <w:sz w:val="21"/>
                <w:szCs w:val="21"/>
                <w:highlight w:val="none"/>
                <w:lang w:val="zh-CN"/>
                <w14:textFill>
                  <w14:solidFill>
                    <w14:schemeClr w14:val="tx1"/>
                  </w14:solidFill>
                </w14:textFill>
              </w:rPr>
            </w:pPr>
            <w:r>
              <w:rPr>
                <w:rFonts w:hint="eastAsia"/>
                <w:color w:val="000000" w:themeColor="text1"/>
                <w:sz w:val="21"/>
                <w:szCs w:val="21"/>
                <w:highlight w:val="none"/>
                <w14:textFill>
                  <w14:solidFill>
                    <w14:schemeClr w14:val="tx1"/>
                  </w14:solidFill>
                </w14:textFill>
              </w:rPr>
              <w:t>不</w:t>
            </w:r>
            <w:r>
              <w:rPr>
                <w:rFonts w:hint="eastAsia"/>
                <w:color w:val="000000" w:themeColor="text1"/>
                <w:sz w:val="21"/>
                <w:szCs w:val="21"/>
                <w:highlight w:val="none"/>
                <w:lang w:val="zh-CN"/>
                <w14:textFill>
                  <w14:solidFill>
                    <w14:schemeClr w14:val="tx1"/>
                  </w14:solidFill>
                </w14:textFill>
              </w:rPr>
              <w:t>允许联合体</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857" w:hRule="exact"/>
          <w:jc w:val="center"/>
        </w:trPr>
        <w:tc>
          <w:tcPr>
            <w:tcW w:w="1013" w:type="dxa"/>
            <w:vAlign w:val="center"/>
          </w:tcPr>
          <w:p>
            <w:pPr>
              <w:pStyle w:val="67"/>
              <w:ind w:right="230"/>
              <w:jc w:val="center"/>
              <w:rPr>
                <w:rFonts w:cs="Courier New"/>
                <w:color w:val="000000" w:themeColor="text1"/>
                <w:sz w:val="21"/>
                <w:szCs w:val="21"/>
                <w:highlight w:val="none"/>
                <w:lang w:val="zh-CN"/>
                <w14:textFill>
                  <w14:solidFill>
                    <w14:schemeClr w14:val="tx1"/>
                  </w14:solidFill>
                </w14:textFill>
              </w:rPr>
            </w:pPr>
            <w:r>
              <w:rPr>
                <w:rFonts w:hint="eastAsia" w:cs="Courier New"/>
                <w:color w:val="000000" w:themeColor="text1"/>
                <w:sz w:val="21"/>
                <w:szCs w:val="21"/>
                <w:highlight w:val="none"/>
                <w:lang w:val="zh-CN"/>
                <w14:textFill>
                  <w14:solidFill>
                    <w14:schemeClr w14:val="tx1"/>
                  </w14:solidFill>
                </w14:textFill>
              </w:rPr>
              <w:t>4</w:t>
            </w:r>
          </w:p>
        </w:tc>
        <w:tc>
          <w:tcPr>
            <w:tcW w:w="2409" w:type="dxa"/>
            <w:vAlign w:val="center"/>
          </w:tcPr>
          <w:p>
            <w:pPr>
              <w:pStyle w:val="67"/>
              <w:ind w:left="38"/>
              <w:jc w:val="center"/>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低于成本价</w:t>
            </w:r>
          </w:p>
          <w:p>
            <w:pPr>
              <w:pStyle w:val="67"/>
              <w:ind w:left="38"/>
              <w:jc w:val="center"/>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不正当竞争预防措施</w:t>
            </w:r>
          </w:p>
          <w:p>
            <w:pPr>
              <w:pStyle w:val="67"/>
              <w:ind w:left="38"/>
              <w:jc w:val="center"/>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（实质性要求）</w:t>
            </w:r>
          </w:p>
        </w:tc>
        <w:tc>
          <w:tcPr>
            <w:tcW w:w="6084" w:type="dxa"/>
            <w:vAlign w:val="center"/>
          </w:tcPr>
          <w:p>
            <w:pPr>
              <w:spacing w:line="360" w:lineRule="auto"/>
              <w:ind w:firstLine="525" w:firstLineChars="250"/>
              <w:rPr>
                <w:rFonts w:hint="eastAsia" w:ascii="宋体" w:hAnsi="宋体" w:cs="宋体"/>
                <w:b w:val="0"/>
                <w:color w:val="000000" w:themeColor="text1"/>
                <w:sz w:val="21"/>
                <w:szCs w:val="21"/>
                <w:highlight w:val="none"/>
                <w14:textFill>
                  <w14:solidFill>
                    <w14:schemeClr w14:val="tx1"/>
                  </w14:solidFill>
                </w14:textFill>
              </w:rPr>
            </w:pPr>
            <w:r>
              <w:rPr>
                <w:rFonts w:hint="eastAsia" w:ascii="宋体" w:hAnsi="宋体" w:cs="宋体"/>
                <w:b w:val="0"/>
                <w:color w:val="000000" w:themeColor="text1"/>
                <w:sz w:val="21"/>
                <w:szCs w:val="21"/>
                <w:highlight w:val="none"/>
                <w14:textFill>
                  <w14:solidFill>
                    <w14:schemeClr w14:val="tx1"/>
                  </w14:solidFill>
                </w14:textFill>
              </w:rPr>
              <w:t>在</w:t>
            </w:r>
            <w:r>
              <w:rPr>
                <w:rFonts w:hint="eastAsia" w:ascii="宋体" w:hAnsi="宋体" w:cs="宋体"/>
                <w:b w:val="0"/>
                <w:color w:val="000000" w:themeColor="text1"/>
                <w:sz w:val="21"/>
                <w:szCs w:val="21"/>
                <w:highlight w:val="none"/>
                <w:lang w:eastAsia="zh-CN"/>
                <w14:textFill>
                  <w14:solidFill>
                    <w14:schemeClr w14:val="tx1"/>
                  </w14:solidFill>
                </w14:textFill>
              </w:rPr>
              <w:t>磋商</w:t>
            </w:r>
            <w:r>
              <w:rPr>
                <w:rFonts w:hint="eastAsia" w:ascii="宋体" w:hAnsi="宋体" w:cs="宋体"/>
                <w:b w:val="0"/>
                <w:color w:val="000000" w:themeColor="text1"/>
                <w:sz w:val="21"/>
                <w:szCs w:val="21"/>
                <w:highlight w:val="none"/>
                <w14:textFill>
                  <w14:solidFill>
                    <w14:schemeClr w14:val="tx1"/>
                  </w14:solidFill>
                </w14:textFill>
              </w:rPr>
              <w:t>过程中，</w:t>
            </w:r>
            <w:r>
              <w:rPr>
                <w:rFonts w:hint="eastAsia" w:ascii="宋体" w:hAnsi="宋体" w:cs="宋体"/>
                <w:b w:val="0"/>
                <w:color w:val="000000" w:themeColor="text1"/>
                <w:sz w:val="21"/>
                <w:szCs w:val="21"/>
                <w:highlight w:val="none"/>
                <w:lang w:eastAsia="zh-CN"/>
                <w14:textFill>
                  <w14:solidFill>
                    <w14:schemeClr w14:val="tx1"/>
                  </w14:solidFill>
                </w14:textFill>
              </w:rPr>
              <w:t>供应商</w:t>
            </w:r>
            <w:r>
              <w:rPr>
                <w:rFonts w:hint="eastAsia" w:ascii="宋体" w:hAnsi="宋体" w:cs="宋体"/>
                <w:b w:val="0"/>
                <w:color w:val="000000" w:themeColor="text1"/>
                <w:sz w:val="21"/>
                <w:szCs w:val="21"/>
                <w:highlight w:val="none"/>
                <w14:textFill>
                  <w14:solidFill>
                    <w14:schemeClr w14:val="tx1"/>
                  </w14:solidFill>
                </w14:textFill>
              </w:rPr>
              <w:t>的报价明显低于其他通过符合性审查供应商的报价，有可能影响产品质量或者不能诚信履约的，评审小组应当要求其在</w:t>
            </w:r>
            <w:r>
              <w:rPr>
                <w:rFonts w:hint="eastAsia" w:ascii="宋体" w:hAnsi="宋体" w:cs="宋体"/>
                <w:b w:val="0"/>
                <w:color w:val="000000" w:themeColor="text1"/>
                <w:sz w:val="21"/>
                <w:szCs w:val="21"/>
                <w:highlight w:val="none"/>
                <w:lang w:eastAsia="zh-CN"/>
                <w14:textFill>
                  <w14:solidFill>
                    <w14:schemeClr w14:val="tx1"/>
                  </w14:solidFill>
                </w14:textFill>
              </w:rPr>
              <w:t>磋商</w:t>
            </w:r>
            <w:r>
              <w:rPr>
                <w:rFonts w:hint="eastAsia" w:ascii="宋体" w:hAnsi="宋体" w:cs="宋体"/>
                <w:b w:val="0"/>
                <w:color w:val="000000" w:themeColor="text1"/>
                <w:sz w:val="21"/>
                <w:szCs w:val="21"/>
                <w:highlight w:val="none"/>
                <w14:textFill>
                  <w14:solidFill>
                    <w14:schemeClr w14:val="tx1"/>
                  </w14:solidFill>
                </w14:textFill>
              </w:rPr>
              <w:t>现场合理的时间内提供书面说明，必要时提交相关证明材料。</w:t>
            </w:r>
            <w:r>
              <w:rPr>
                <w:rFonts w:hint="eastAsia" w:ascii="宋体" w:hAnsi="宋体" w:cs="宋体"/>
                <w:b w:val="0"/>
                <w:color w:val="000000" w:themeColor="text1"/>
                <w:sz w:val="21"/>
                <w:szCs w:val="21"/>
                <w:highlight w:val="none"/>
                <w:lang w:eastAsia="zh-CN"/>
                <w14:textFill>
                  <w14:solidFill>
                    <w14:schemeClr w14:val="tx1"/>
                  </w14:solidFill>
                </w14:textFill>
              </w:rPr>
              <w:t>供应商</w:t>
            </w:r>
            <w:r>
              <w:rPr>
                <w:rFonts w:hint="eastAsia" w:ascii="宋体" w:hAnsi="宋体" w:cs="宋体"/>
                <w:b w:val="0"/>
                <w:color w:val="000000" w:themeColor="text1"/>
                <w:sz w:val="21"/>
                <w:szCs w:val="21"/>
                <w:highlight w:val="none"/>
                <w14:textFill>
                  <w14:solidFill>
                    <w14:schemeClr w14:val="tx1"/>
                  </w14:solidFill>
                </w14:textFill>
              </w:rPr>
              <w:t>书面说明应当按照国家财务会计制度的规定要求，逐项就</w:t>
            </w:r>
            <w:r>
              <w:rPr>
                <w:rFonts w:hint="eastAsia" w:ascii="宋体" w:hAnsi="宋体" w:cs="宋体"/>
                <w:b w:val="0"/>
                <w:color w:val="000000" w:themeColor="text1"/>
                <w:sz w:val="21"/>
                <w:szCs w:val="21"/>
                <w:highlight w:val="none"/>
                <w:lang w:eastAsia="zh-CN"/>
                <w14:textFill>
                  <w14:solidFill>
                    <w14:schemeClr w14:val="tx1"/>
                  </w14:solidFill>
                </w14:textFill>
              </w:rPr>
              <w:t>供应商</w:t>
            </w:r>
            <w:r>
              <w:rPr>
                <w:rFonts w:hint="eastAsia" w:ascii="宋体" w:hAnsi="宋体" w:cs="宋体"/>
                <w:b w:val="0"/>
                <w:color w:val="000000" w:themeColor="text1"/>
                <w:sz w:val="21"/>
                <w:szCs w:val="21"/>
                <w:highlight w:val="none"/>
                <w14:textFill>
                  <w14:solidFill>
                    <w14:schemeClr w14:val="tx1"/>
                  </w14:solidFill>
                </w14:textFill>
              </w:rPr>
              <w:t>提供的货物、工程和服务的主营业务成本（应根据供应商企业类型予以区别）、税金及附加、销售费用、管理费用、财务费用等成本构成事项详细陈述。</w:t>
            </w:r>
          </w:p>
          <w:p>
            <w:pPr>
              <w:spacing w:line="360" w:lineRule="auto"/>
              <w:ind w:firstLine="525" w:firstLineChars="250"/>
              <w:rPr>
                <w:rFonts w:hint="eastAsia" w:ascii="宋体" w:hAnsi="宋体" w:cs="宋体"/>
                <w:b w:val="0"/>
                <w:color w:val="000000" w:themeColor="text1"/>
                <w:sz w:val="21"/>
                <w:szCs w:val="21"/>
                <w:highlight w:val="none"/>
                <w14:textFill>
                  <w14:solidFill>
                    <w14:schemeClr w14:val="tx1"/>
                  </w14:solidFill>
                </w14:textFill>
              </w:rPr>
            </w:pPr>
            <w:r>
              <w:rPr>
                <w:rFonts w:hint="eastAsia" w:ascii="宋体" w:hAnsi="宋体" w:cs="宋体"/>
                <w:b w:val="0"/>
                <w:color w:val="000000" w:themeColor="text1"/>
                <w:sz w:val="21"/>
                <w:szCs w:val="21"/>
                <w:highlight w:val="none"/>
                <w:lang w:eastAsia="zh-CN"/>
                <w14:textFill>
                  <w14:solidFill>
                    <w14:schemeClr w14:val="tx1"/>
                  </w14:solidFill>
                </w14:textFill>
              </w:rPr>
              <w:t>供应商</w:t>
            </w:r>
            <w:r>
              <w:rPr>
                <w:rFonts w:hint="eastAsia" w:ascii="宋体" w:hAnsi="宋体" w:cs="宋体"/>
                <w:b w:val="0"/>
                <w:color w:val="000000" w:themeColor="text1"/>
                <w:sz w:val="21"/>
                <w:szCs w:val="21"/>
                <w:highlight w:val="none"/>
                <w14:textFill>
                  <w14:solidFill>
                    <w14:schemeClr w14:val="tx1"/>
                  </w14:solidFill>
                </w14:textFill>
              </w:rPr>
              <w:t>书面说明应当签字确认或者加盖公章，否则无效。书面说明的签字确认，</w:t>
            </w:r>
            <w:r>
              <w:rPr>
                <w:rFonts w:hint="eastAsia" w:ascii="宋体" w:hAnsi="宋体" w:cs="宋体"/>
                <w:b w:val="0"/>
                <w:color w:val="000000" w:themeColor="text1"/>
                <w:sz w:val="21"/>
                <w:szCs w:val="21"/>
                <w:highlight w:val="none"/>
                <w:lang w:eastAsia="zh-CN"/>
                <w14:textFill>
                  <w14:solidFill>
                    <w14:schemeClr w14:val="tx1"/>
                  </w14:solidFill>
                </w14:textFill>
              </w:rPr>
              <w:t>供应商</w:t>
            </w:r>
            <w:r>
              <w:rPr>
                <w:rFonts w:hint="eastAsia" w:ascii="宋体" w:hAnsi="宋体" w:cs="宋体"/>
                <w:b w:val="0"/>
                <w:color w:val="000000" w:themeColor="text1"/>
                <w:sz w:val="21"/>
                <w:szCs w:val="21"/>
                <w:highlight w:val="none"/>
                <w14:textFill>
                  <w14:solidFill>
                    <w14:schemeClr w14:val="tx1"/>
                  </w14:solidFill>
                </w14:textFill>
              </w:rPr>
              <w:t>为法人的，由其法定代表人或者代理人签字确认；</w:t>
            </w:r>
            <w:r>
              <w:rPr>
                <w:rFonts w:hint="eastAsia" w:ascii="宋体" w:hAnsi="宋体" w:cs="宋体"/>
                <w:b w:val="0"/>
                <w:color w:val="000000" w:themeColor="text1"/>
                <w:sz w:val="21"/>
                <w:szCs w:val="21"/>
                <w:highlight w:val="none"/>
                <w:lang w:eastAsia="zh-CN"/>
                <w14:textFill>
                  <w14:solidFill>
                    <w14:schemeClr w14:val="tx1"/>
                  </w14:solidFill>
                </w14:textFill>
              </w:rPr>
              <w:t>供应商</w:t>
            </w:r>
            <w:r>
              <w:rPr>
                <w:rFonts w:hint="eastAsia" w:ascii="宋体" w:hAnsi="宋体" w:cs="宋体"/>
                <w:b w:val="0"/>
                <w:color w:val="000000" w:themeColor="text1"/>
                <w:sz w:val="21"/>
                <w:szCs w:val="21"/>
                <w:highlight w:val="none"/>
                <w14:textFill>
                  <w14:solidFill>
                    <w14:schemeClr w14:val="tx1"/>
                  </w14:solidFill>
                </w14:textFill>
              </w:rPr>
              <w:t>为其他组织的，由其主要负责人或者代理人签字确认；</w:t>
            </w:r>
            <w:r>
              <w:rPr>
                <w:rFonts w:hint="eastAsia" w:ascii="宋体" w:hAnsi="宋体" w:cs="宋体"/>
                <w:b w:val="0"/>
                <w:color w:val="000000" w:themeColor="text1"/>
                <w:sz w:val="21"/>
                <w:szCs w:val="21"/>
                <w:highlight w:val="none"/>
                <w:lang w:eastAsia="zh-CN"/>
                <w14:textFill>
                  <w14:solidFill>
                    <w14:schemeClr w14:val="tx1"/>
                  </w14:solidFill>
                </w14:textFill>
              </w:rPr>
              <w:t>供应商</w:t>
            </w:r>
            <w:r>
              <w:rPr>
                <w:rFonts w:hint="eastAsia" w:ascii="宋体" w:hAnsi="宋体" w:cs="宋体"/>
                <w:b w:val="0"/>
                <w:color w:val="000000" w:themeColor="text1"/>
                <w:sz w:val="21"/>
                <w:szCs w:val="21"/>
                <w:highlight w:val="none"/>
                <w14:textFill>
                  <w14:solidFill>
                    <w14:schemeClr w14:val="tx1"/>
                  </w14:solidFill>
                </w14:textFill>
              </w:rPr>
              <w:t>为自然人的，由其本人或者代理人签字确认。</w:t>
            </w:r>
          </w:p>
          <w:p>
            <w:pPr>
              <w:spacing w:line="360" w:lineRule="auto"/>
              <w:ind w:firstLine="525" w:firstLineChars="250"/>
              <w:rPr>
                <w:color w:val="000000" w:themeColor="text1"/>
                <w:sz w:val="21"/>
                <w:szCs w:val="21"/>
                <w:highlight w:val="none"/>
                <w14:textFill>
                  <w14:solidFill>
                    <w14:schemeClr w14:val="tx1"/>
                  </w14:solidFill>
                </w14:textFill>
              </w:rPr>
            </w:pPr>
            <w:r>
              <w:rPr>
                <w:rFonts w:hint="eastAsia" w:ascii="宋体" w:hAnsi="宋体" w:cs="宋体"/>
                <w:b w:val="0"/>
                <w:color w:val="000000" w:themeColor="text1"/>
                <w:sz w:val="21"/>
                <w:szCs w:val="21"/>
                <w:highlight w:val="none"/>
                <w:lang w:eastAsia="zh-CN"/>
                <w14:textFill>
                  <w14:solidFill>
                    <w14:schemeClr w14:val="tx1"/>
                  </w14:solidFill>
                </w14:textFill>
              </w:rPr>
              <w:t>供应商</w:t>
            </w:r>
            <w:r>
              <w:rPr>
                <w:rFonts w:hint="eastAsia" w:ascii="宋体" w:hAnsi="宋体" w:cs="宋体"/>
                <w:b w:val="0"/>
                <w:color w:val="000000" w:themeColor="text1"/>
                <w:sz w:val="21"/>
                <w:szCs w:val="21"/>
                <w:highlight w:val="none"/>
                <w14:textFill>
                  <w14:solidFill>
                    <w14:schemeClr w14:val="tx1"/>
                  </w14:solidFill>
                </w14:textFill>
              </w:rPr>
              <w:t>提供书面说明后，评审小组应当结合采购项目采购需求、专业实际情况、供应商财务状况报告、与其他</w:t>
            </w:r>
            <w:r>
              <w:rPr>
                <w:rFonts w:hint="eastAsia" w:ascii="宋体" w:hAnsi="宋体" w:cs="宋体"/>
                <w:b w:val="0"/>
                <w:color w:val="000000" w:themeColor="text1"/>
                <w:sz w:val="21"/>
                <w:szCs w:val="21"/>
                <w:highlight w:val="none"/>
                <w:lang w:eastAsia="zh-CN"/>
                <w14:textFill>
                  <w14:solidFill>
                    <w14:schemeClr w14:val="tx1"/>
                  </w14:solidFill>
                </w14:textFill>
              </w:rPr>
              <w:t>供应商</w:t>
            </w:r>
            <w:r>
              <w:rPr>
                <w:rFonts w:hint="eastAsia" w:ascii="宋体" w:hAnsi="宋体" w:cs="宋体"/>
                <w:b w:val="0"/>
                <w:color w:val="000000" w:themeColor="text1"/>
                <w:sz w:val="21"/>
                <w:szCs w:val="21"/>
                <w:highlight w:val="none"/>
                <w14:textFill>
                  <w14:solidFill>
                    <w14:schemeClr w14:val="tx1"/>
                  </w14:solidFill>
                </w14:textFill>
              </w:rPr>
              <w:t>比较情况等就</w:t>
            </w:r>
            <w:r>
              <w:rPr>
                <w:rFonts w:hint="eastAsia" w:ascii="宋体" w:hAnsi="宋体" w:cs="宋体"/>
                <w:b w:val="0"/>
                <w:color w:val="000000" w:themeColor="text1"/>
                <w:sz w:val="21"/>
                <w:szCs w:val="21"/>
                <w:highlight w:val="none"/>
                <w:lang w:eastAsia="zh-CN"/>
                <w14:textFill>
                  <w14:solidFill>
                    <w14:schemeClr w14:val="tx1"/>
                  </w14:solidFill>
                </w14:textFill>
              </w:rPr>
              <w:t>供应商</w:t>
            </w:r>
            <w:r>
              <w:rPr>
                <w:rFonts w:hint="eastAsia" w:ascii="宋体" w:hAnsi="宋体" w:cs="宋体"/>
                <w:b w:val="0"/>
                <w:color w:val="000000" w:themeColor="text1"/>
                <w:sz w:val="21"/>
                <w:szCs w:val="21"/>
                <w:highlight w:val="none"/>
                <w14:textFill>
                  <w14:solidFill>
                    <w14:schemeClr w14:val="tx1"/>
                  </w14:solidFill>
                </w14:textFill>
              </w:rPr>
              <w:t>书面说明进行审查评价。</w:t>
            </w:r>
            <w:r>
              <w:rPr>
                <w:rFonts w:hint="eastAsia" w:ascii="宋体" w:hAnsi="宋体" w:cs="宋体"/>
                <w:b w:val="0"/>
                <w:color w:val="000000" w:themeColor="text1"/>
                <w:sz w:val="21"/>
                <w:szCs w:val="21"/>
                <w:highlight w:val="none"/>
                <w:lang w:eastAsia="zh-CN"/>
                <w14:textFill>
                  <w14:solidFill>
                    <w14:schemeClr w14:val="tx1"/>
                  </w14:solidFill>
                </w14:textFill>
              </w:rPr>
              <w:t>供应商</w:t>
            </w:r>
            <w:r>
              <w:rPr>
                <w:rFonts w:hint="eastAsia" w:ascii="宋体" w:hAnsi="宋体" w:cs="宋体"/>
                <w:b w:val="0"/>
                <w:color w:val="000000" w:themeColor="text1"/>
                <w:sz w:val="21"/>
                <w:szCs w:val="21"/>
                <w:highlight w:val="none"/>
                <w14:textFill>
                  <w14:solidFill>
                    <w14:schemeClr w14:val="tx1"/>
                  </w14:solidFill>
                </w14:textFill>
              </w:rPr>
              <w:t>拒绝或者变相拒绝提供有效书面说明或者书面说明不能证明其报价合理性的，评审小组应当将其作为无效处理。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86" w:hRule="exact"/>
          <w:jc w:val="center"/>
        </w:trPr>
        <w:tc>
          <w:tcPr>
            <w:tcW w:w="1013" w:type="dxa"/>
            <w:vAlign w:val="center"/>
          </w:tcPr>
          <w:p>
            <w:pPr>
              <w:pStyle w:val="67"/>
              <w:ind w:right="230"/>
              <w:jc w:val="center"/>
              <w:rPr>
                <w:rFonts w:cs="Courier New"/>
                <w:color w:val="000000" w:themeColor="text1"/>
                <w:sz w:val="21"/>
                <w:szCs w:val="21"/>
                <w:highlight w:val="none"/>
                <w:lang w:val="zh-CN"/>
                <w14:textFill>
                  <w14:solidFill>
                    <w14:schemeClr w14:val="tx1"/>
                  </w14:solidFill>
                </w14:textFill>
              </w:rPr>
            </w:pPr>
            <w:r>
              <w:rPr>
                <w:rFonts w:hint="eastAsia" w:cs="Courier New"/>
                <w:color w:val="000000" w:themeColor="text1"/>
                <w:sz w:val="21"/>
                <w:szCs w:val="21"/>
                <w:highlight w:val="none"/>
                <w:lang w:val="zh-CN"/>
                <w14:textFill>
                  <w14:solidFill>
                    <w14:schemeClr w14:val="tx1"/>
                  </w14:solidFill>
                </w14:textFill>
              </w:rPr>
              <w:t>5</w:t>
            </w:r>
          </w:p>
        </w:tc>
        <w:tc>
          <w:tcPr>
            <w:tcW w:w="2409" w:type="dxa"/>
            <w:vAlign w:val="center"/>
          </w:tcPr>
          <w:p>
            <w:pPr>
              <w:pStyle w:val="67"/>
              <w:ind w:left="38"/>
              <w:jc w:val="center"/>
              <w:rPr>
                <w:color w:val="000000" w:themeColor="text1"/>
                <w:sz w:val="21"/>
                <w:szCs w:val="21"/>
                <w:highlight w:val="none"/>
                <w:lang w:val="zh-CN"/>
                <w14:textFill>
                  <w14:solidFill>
                    <w14:schemeClr w14:val="tx1"/>
                  </w14:solidFill>
                </w14:textFill>
              </w:rPr>
            </w:pPr>
            <w:r>
              <w:rPr>
                <w:rFonts w:hint="eastAsia"/>
                <w:color w:val="000000" w:themeColor="text1"/>
                <w:sz w:val="21"/>
                <w:szCs w:val="21"/>
                <w:highlight w:val="none"/>
                <w:lang w:val="zh-CN"/>
                <w14:textFill>
                  <w14:solidFill>
                    <w14:schemeClr w14:val="tx1"/>
                  </w14:solidFill>
                </w14:textFill>
              </w:rPr>
              <w:t>磋商情况公告</w:t>
            </w:r>
          </w:p>
        </w:tc>
        <w:tc>
          <w:tcPr>
            <w:tcW w:w="6084" w:type="dxa"/>
            <w:vAlign w:val="center"/>
          </w:tcPr>
          <w:p>
            <w:pPr>
              <w:pStyle w:val="67"/>
              <w:ind w:firstLine="210" w:firstLineChars="100"/>
              <w:jc w:val="both"/>
              <w:rPr>
                <w:color w:val="000000" w:themeColor="text1"/>
                <w:sz w:val="21"/>
                <w:szCs w:val="21"/>
                <w:highlight w:val="none"/>
                <w:lang w:val="zh-CN"/>
                <w14:textFill>
                  <w14:solidFill>
                    <w14:schemeClr w14:val="tx1"/>
                  </w14:solidFill>
                </w14:textFill>
              </w:rPr>
            </w:pPr>
            <w:r>
              <w:rPr>
                <w:rFonts w:hint="eastAsia"/>
                <w:color w:val="000000" w:themeColor="text1"/>
                <w:sz w:val="21"/>
                <w:szCs w:val="21"/>
                <w:highlight w:val="none"/>
                <w:lang w:val="zh-CN"/>
                <w14:textFill>
                  <w14:solidFill>
                    <w14:schemeClr w14:val="tx1"/>
                  </w14:solidFill>
                </w14:textFill>
              </w:rPr>
              <w:t>磋商结果将在中国采购与招标网上予以公告。</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63" w:hRule="exact"/>
          <w:jc w:val="center"/>
        </w:trPr>
        <w:tc>
          <w:tcPr>
            <w:tcW w:w="1013" w:type="dxa"/>
            <w:vAlign w:val="center"/>
          </w:tcPr>
          <w:p>
            <w:pPr>
              <w:pStyle w:val="67"/>
              <w:ind w:right="230"/>
              <w:jc w:val="center"/>
              <w:rPr>
                <w:rFonts w:cs="Courier New"/>
                <w:color w:val="000000" w:themeColor="text1"/>
                <w:sz w:val="21"/>
                <w:szCs w:val="21"/>
                <w:highlight w:val="none"/>
                <w:lang w:val="zh-CN"/>
                <w14:textFill>
                  <w14:solidFill>
                    <w14:schemeClr w14:val="tx1"/>
                  </w14:solidFill>
                </w14:textFill>
              </w:rPr>
            </w:pPr>
            <w:r>
              <w:rPr>
                <w:rFonts w:cs="Courier New"/>
                <w:color w:val="000000" w:themeColor="text1"/>
                <w:sz w:val="21"/>
                <w:szCs w:val="21"/>
                <w:highlight w:val="none"/>
                <w:lang w:val="zh-CN"/>
                <w14:textFill>
                  <w14:solidFill>
                    <w14:schemeClr w14:val="tx1"/>
                  </w14:solidFill>
                </w14:textFill>
              </w:rPr>
              <w:t>6</w:t>
            </w:r>
          </w:p>
        </w:tc>
        <w:tc>
          <w:tcPr>
            <w:tcW w:w="2409" w:type="dxa"/>
            <w:vAlign w:val="center"/>
          </w:tcPr>
          <w:p>
            <w:pPr>
              <w:pStyle w:val="67"/>
              <w:ind w:left="38"/>
              <w:jc w:val="center"/>
              <w:rPr>
                <w:color w:val="000000" w:themeColor="text1"/>
                <w:sz w:val="21"/>
                <w:szCs w:val="21"/>
                <w:highlight w:val="none"/>
                <w:lang w:val="zh-CN"/>
                <w14:textFill>
                  <w14:solidFill>
                    <w14:schemeClr w14:val="tx1"/>
                  </w14:solidFill>
                </w14:textFill>
              </w:rPr>
            </w:pPr>
            <w:r>
              <w:rPr>
                <w:rFonts w:hint="eastAsia"/>
                <w:color w:val="000000" w:themeColor="text1"/>
                <w:sz w:val="21"/>
                <w:szCs w:val="21"/>
                <w:highlight w:val="none"/>
                <w:lang w:val="zh-CN"/>
                <w14:textFill>
                  <w14:solidFill>
                    <w14:schemeClr w14:val="tx1"/>
                  </w14:solidFill>
                </w14:textFill>
              </w:rPr>
              <w:t>磋商保证金</w:t>
            </w:r>
          </w:p>
        </w:tc>
        <w:tc>
          <w:tcPr>
            <w:tcW w:w="6084" w:type="dxa"/>
            <w:vAlign w:val="center"/>
          </w:tcPr>
          <w:p>
            <w:pPr>
              <w:pStyle w:val="67"/>
              <w:ind w:firstLine="210" w:firstLineChars="100"/>
              <w:jc w:val="both"/>
              <w:rPr>
                <w:rFonts w:hint="default" w:eastAsia="宋体"/>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本项目不收取。</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34" w:hRule="exact"/>
          <w:jc w:val="center"/>
        </w:trPr>
        <w:tc>
          <w:tcPr>
            <w:tcW w:w="1013" w:type="dxa"/>
            <w:vAlign w:val="center"/>
          </w:tcPr>
          <w:p>
            <w:pPr>
              <w:pStyle w:val="67"/>
              <w:ind w:right="230"/>
              <w:jc w:val="center"/>
              <w:rPr>
                <w:rFonts w:cs="Courier New"/>
                <w:color w:val="000000" w:themeColor="text1"/>
                <w:sz w:val="21"/>
                <w:szCs w:val="21"/>
                <w:highlight w:val="none"/>
                <w:lang w:val="zh-CN"/>
                <w14:textFill>
                  <w14:solidFill>
                    <w14:schemeClr w14:val="tx1"/>
                  </w14:solidFill>
                </w14:textFill>
              </w:rPr>
            </w:pPr>
            <w:r>
              <w:rPr>
                <w:rFonts w:cs="Courier New"/>
                <w:color w:val="000000" w:themeColor="text1"/>
                <w:sz w:val="21"/>
                <w:szCs w:val="21"/>
                <w:highlight w:val="none"/>
                <w:lang w:val="zh-CN"/>
                <w14:textFill>
                  <w14:solidFill>
                    <w14:schemeClr w14:val="tx1"/>
                  </w14:solidFill>
                </w14:textFill>
              </w:rPr>
              <w:t>7</w:t>
            </w:r>
          </w:p>
        </w:tc>
        <w:tc>
          <w:tcPr>
            <w:tcW w:w="2409" w:type="dxa"/>
            <w:vAlign w:val="center"/>
          </w:tcPr>
          <w:p>
            <w:pPr>
              <w:pStyle w:val="67"/>
              <w:ind w:left="38"/>
              <w:jc w:val="center"/>
              <w:rPr>
                <w:color w:val="000000" w:themeColor="text1"/>
                <w:sz w:val="21"/>
                <w:szCs w:val="21"/>
                <w:highlight w:val="none"/>
                <w:lang w:val="zh-CN"/>
                <w14:textFill>
                  <w14:solidFill>
                    <w14:schemeClr w14:val="tx1"/>
                  </w14:solidFill>
                </w14:textFill>
              </w:rPr>
            </w:pPr>
            <w:r>
              <w:rPr>
                <w:rFonts w:hint="eastAsia"/>
                <w:color w:val="000000" w:themeColor="text1"/>
                <w:sz w:val="21"/>
                <w:szCs w:val="21"/>
                <w:highlight w:val="none"/>
                <w:lang w:val="zh-CN"/>
                <w14:textFill>
                  <w14:solidFill>
                    <w14:schemeClr w14:val="tx1"/>
                  </w14:solidFill>
                </w14:textFill>
              </w:rPr>
              <w:t>履约保证金</w:t>
            </w:r>
          </w:p>
        </w:tc>
        <w:tc>
          <w:tcPr>
            <w:tcW w:w="6084" w:type="dxa"/>
            <w:vAlign w:val="center"/>
          </w:tcPr>
          <w:p>
            <w:pPr>
              <w:pStyle w:val="67"/>
              <w:ind w:firstLine="210" w:firstLineChars="100"/>
              <w:rPr>
                <w:rFonts w:hint="default" w:eastAsia="宋体"/>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本项目不收取。</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26" w:hRule="exact"/>
          <w:jc w:val="center"/>
        </w:trPr>
        <w:tc>
          <w:tcPr>
            <w:tcW w:w="1013" w:type="dxa"/>
            <w:vAlign w:val="center"/>
          </w:tcPr>
          <w:p>
            <w:pPr>
              <w:pStyle w:val="67"/>
              <w:ind w:right="230"/>
              <w:jc w:val="center"/>
              <w:rPr>
                <w:rFonts w:cs="Courier New"/>
                <w:color w:val="000000" w:themeColor="text1"/>
                <w:sz w:val="21"/>
                <w:szCs w:val="21"/>
                <w:highlight w:val="none"/>
                <w:lang w:val="zh-CN"/>
                <w14:textFill>
                  <w14:solidFill>
                    <w14:schemeClr w14:val="tx1"/>
                  </w14:solidFill>
                </w14:textFill>
              </w:rPr>
            </w:pPr>
            <w:r>
              <w:rPr>
                <w:rFonts w:cs="Courier New"/>
                <w:color w:val="000000" w:themeColor="text1"/>
                <w:sz w:val="21"/>
                <w:szCs w:val="21"/>
                <w:highlight w:val="none"/>
                <w:lang w:val="zh-CN"/>
                <w14:textFill>
                  <w14:solidFill>
                    <w14:schemeClr w14:val="tx1"/>
                  </w14:solidFill>
                </w14:textFill>
              </w:rPr>
              <w:t>8</w:t>
            </w:r>
          </w:p>
        </w:tc>
        <w:tc>
          <w:tcPr>
            <w:tcW w:w="2409" w:type="dxa"/>
            <w:vAlign w:val="center"/>
          </w:tcPr>
          <w:p>
            <w:pPr>
              <w:pStyle w:val="67"/>
              <w:ind w:left="38"/>
              <w:jc w:val="center"/>
              <w:rPr>
                <w:color w:val="000000" w:themeColor="text1"/>
                <w:sz w:val="21"/>
                <w:szCs w:val="21"/>
                <w:highlight w:val="none"/>
                <w:lang w:val="zh-CN"/>
                <w14:textFill>
                  <w14:solidFill>
                    <w14:schemeClr w14:val="tx1"/>
                  </w14:solidFill>
                </w14:textFill>
              </w:rPr>
            </w:pPr>
            <w:r>
              <w:rPr>
                <w:rFonts w:hint="eastAsia"/>
                <w:bCs/>
                <w:color w:val="000000" w:themeColor="text1"/>
                <w:sz w:val="21"/>
                <w:szCs w:val="21"/>
                <w:highlight w:val="none"/>
                <w14:textFill>
                  <w14:solidFill>
                    <w14:schemeClr w14:val="tx1"/>
                  </w14:solidFill>
                </w14:textFill>
              </w:rPr>
              <w:t>磋商</w:t>
            </w:r>
            <w:r>
              <w:rPr>
                <w:rFonts w:hint="eastAsia"/>
                <w:color w:val="000000" w:themeColor="text1"/>
                <w:sz w:val="21"/>
                <w:szCs w:val="21"/>
                <w:highlight w:val="none"/>
                <w:lang w:val="zh-CN"/>
                <w14:textFill>
                  <w14:solidFill>
                    <w14:schemeClr w14:val="tx1"/>
                  </w14:solidFill>
                </w14:textFill>
              </w:rPr>
              <w:t>文件咨询</w:t>
            </w:r>
          </w:p>
        </w:tc>
        <w:tc>
          <w:tcPr>
            <w:tcW w:w="6084" w:type="dxa"/>
            <w:vAlign w:val="center"/>
          </w:tcPr>
          <w:p>
            <w:pPr>
              <w:pStyle w:val="67"/>
              <w:ind w:firstLine="210" w:firstLineChars="100"/>
              <w:jc w:val="both"/>
              <w:rPr>
                <w:color w:val="000000" w:themeColor="text1"/>
                <w:sz w:val="21"/>
                <w:szCs w:val="21"/>
                <w:highlight w:val="none"/>
                <w:lang w:val="zh-CN"/>
                <w14:textFill>
                  <w14:solidFill>
                    <w14:schemeClr w14:val="tx1"/>
                  </w14:solidFill>
                </w14:textFill>
              </w:rPr>
            </w:pPr>
            <w:r>
              <w:rPr>
                <w:rFonts w:hint="eastAsia"/>
                <w:color w:val="000000" w:themeColor="text1"/>
                <w:sz w:val="21"/>
                <w:szCs w:val="21"/>
                <w:highlight w:val="none"/>
                <w:lang w:val="zh-CN"/>
                <w14:textFill>
                  <w14:solidFill>
                    <w14:schemeClr w14:val="tx1"/>
                  </w14:solidFill>
                </w14:textFill>
              </w:rPr>
              <w:t>联系人：</w:t>
            </w:r>
            <w:r>
              <w:rPr>
                <w:rFonts w:hint="eastAsia"/>
                <w:color w:val="000000" w:themeColor="text1"/>
                <w:sz w:val="21"/>
                <w:szCs w:val="21"/>
                <w:highlight w:val="none"/>
                <w:lang w:eastAsia="zh-CN"/>
                <w14:textFill>
                  <w14:solidFill>
                    <w14:schemeClr w14:val="tx1"/>
                  </w14:solidFill>
                </w14:textFill>
              </w:rPr>
              <w:t>宋先生、倪女士</w:t>
            </w:r>
            <w:r>
              <w:rPr>
                <w:rFonts w:hint="eastAsia"/>
                <w:color w:val="000000" w:themeColor="text1"/>
                <w:sz w:val="21"/>
                <w:szCs w:val="21"/>
                <w:highlight w:val="none"/>
                <w:lang w:val="zh-CN"/>
                <w14:textFill>
                  <w14:solidFill>
                    <w14:schemeClr w14:val="tx1"/>
                  </w14:solidFill>
                </w14:textFill>
              </w:rPr>
              <w:t xml:space="preserve">         </w:t>
            </w:r>
          </w:p>
          <w:p>
            <w:pPr>
              <w:pStyle w:val="67"/>
              <w:ind w:firstLine="210" w:firstLineChars="100"/>
              <w:jc w:val="both"/>
              <w:rPr>
                <w:rFonts w:hint="default" w:eastAsia="宋体"/>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zh-CN"/>
                <w14:textFill>
                  <w14:solidFill>
                    <w14:schemeClr w14:val="tx1"/>
                  </w14:solidFill>
                </w14:textFill>
              </w:rPr>
              <w:t>联系电话： 028-86283667、87099663、65212665、87558662转804、80</w:t>
            </w:r>
            <w:r>
              <w:rPr>
                <w:rFonts w:hint="eastAsia"/>
                <w:color w:val="000000" w:themeColor="text1"/>
                <w:sz w:val="21"/>
                <w:szCs w:val="21"/>
                <w:highlight w:val="none"/>
                <w:lang w:val="en-US" w:eastAsia="zh-CN"/>
                <w14:textFill>
                  <w14:solidFill>
                    <w14:schemeClr w14:val="tx1"/>
                  </w14:solidFill>
                </w14:textFill>
              </w:rPr>
              <w:t>3</w:t>
            </w:r>
            <w:r>
              <w:rPr>
                <w:rFonts w:hint="eastAsia"/>
                <w:color w:val="000000" w:themeColor="text1"/>
                <w:sz w:val="21"/>
                <w:szCs w:val="21"/>
                <w:highlight w:val="none"/>
                <w:lang w:val="zh-CN"/>
                <w14:textFill>
                  <w14:solidFill>
                    <w14:schemeClr w14:val="tx1"/>
                  </w14:solidFill>
                </w14:textFill>
              </w:rPr>
              <w:t xml:space="preserve">       </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12" w:hRule="exact"/>
          <w:jc w:val="center"/>
        </w:trPr>
        <w:tc>
          <w:tcPr>
            <w:tcW w:w="1013" w:type="dxa"/>
            <w:vAlign w:val="center"/>
          </w:tcPr>
          <w:p>
            <w:pPr>
              <w:pStyle w:val="67"/>
              <w:ind w:right="230"/>
              <w:jc w:val="center"/>
              <w:rPr>
                <w:rFonts w:cs="Courier New"/>
                <w:color w:val="000000" w:themeColor="text1"/>
                <w:sz w:val="21"/>
                <w:szCs w:val="21"/>
                <w:highlight w:val="none"/>
                <w:lang w:val="zh-CN"/>
                <w14:textFill>
                  <w14:solidFill>
                    <w14:schemeClr w14:val="tx1"/>
                  </w14:solidFill>
                </w14:textFill>
              </w:rPr>
            </w:pPr>
            <w:r>
              <w:rPr>
                <w:rFonts w:cs="Courier New"/>
                <w:color w:val="000000" w:themeColor="text1"/>
                <w:sz w:val="21"/>
                <w:szCs w:val="21"/>
                <w:highlight w:val="none"/>
                <w:lang w:val="zh-CN"/>
                <w14:textFill>
                  <w14:solidFill>
                    <w14:schemeClr w14:val="tx1"/>
                  </w14:solidFill>
                </w14:textFill>
              </w:rPr>
              <w:t>9</w:t>
            </w:r>
          </w:p>
        </w:tc>
        <w:tc>
          <w:tcPr>
            <w:tcW w:w="2409" w:type="dxa"/>
            <w:vAlign w:val="center"/>
          </w:tcPr>
          <w:p>
            <w:pPr>
              <w:pStyle w:val="67"/>
              <w:ind w:left="38"/>
              <w:jc w:val="center"/>
              <w:rPr>
                <w:color w:val="000000" w:themeColor="text1"/>
                <w:sz w:val="21"/>
                <w:szCs w:val="21"/>
                <w:highlight w:val="none"/>
                <w:lang w:val="zh-CN"/>
                <w14:textFill>
                  <w14:solidFill>
                    <w14:schemeClr w14:val="tx1"/>
                  </w14:solidFill>
                </w14:textFill>
              </w:rPr>
            </w:pPr>
            <w:r>
              <w:rPr>
                <w:rFonts w:hint="eastAsia"/>
                <w:color w:val="000000" w:themeColor="text1"/>
                <w:sz w:val="21"/>
                <w:szCs w:val="21"/>
                <w:highlight w:val="none"/>
                <w:lang w:val="zh-CN"/>
                <w14:textFill>
                  <w14:solidFill>
                    <w14:schemeClr w14:val="tx1"/>
                  </w14:solidFill>
                </w14:textFill>
              </w:rPr>
              <w:t>磋商过程、结果工作咨询</w:t>
            </w:r>
          </w:p>
        </w:tc>
        <w:tc>
          <w:tcPr>
            <w:tcW w:w="6084" w:type="dxa"/>
            <w:vAlign w:val="center"/>
          </w:tcPr>
          <w:p>
            <w:pPr>
              <w:pStyle w:val="67"/>
              <w:ind w:firstLine="210" w:firstLineChars="100"/>
              <w:jc w:val="both"/>
              <w:rPr>
                <w:color w:val="000000" w:themeColor="text1"/>
                <w:sz w:val="21"/>
                <w:szCs w:val="21"/>
                <w:highlight w:val="none"/>
                <w:lang w:val="zh-CN"/>
                <w14:textFill>
                  <w14:solidFill>
                    <w14:schemeClr w14:val="tx1"/>
                  </w14:solidFill>
                </w14:textFill>
              </w:rPr>
            </w:pPr>
            <w:r>
              <w:rPr>
                <w:rFonts w:hint="eastAsia"/>
                <w:color w:val="000000" w:themeColor="text1"/>
                <w:sz w:val="21"/>
                <w:szCs w:val="21"/>
                <w:highlight w:val="none"/>
                <w:lang w:val="zh-CN"/>
                <w14:textFill>
                  <w14:solidFill>
                    <w14:schemeClr w14:val="tx1"/>
                  </w14:solidFill>
                </w14:textFill>
              </w:rPr>
              <w:t>联系人：</w:t>
            </w:r>
            <w:r>
              <w:rPr>
                <w:rFonts w:hint="eastAsia"/>
                <w:color w:val="000000" w:themeColor="text1"/>
                <w:sz w:val="21"/>
                <w:szCs w:val="21"/>
                <w:highlight w:val="none"/>
                <w:lang w:eastAsia="zh-CN"/>
                <w14:textFill>
                  <w14:solidFill>
                    <w14:schemeClr w14:val="tx1"/>
                  </w14:solidFill>
                </w14:textFill>
              </w:rPr>
              <w:t>宋先生、倪女士</w:t>
            </w:r>
            <w:r>
              <w:rPr>
                <w:rFonts w:hint="eastAsia"/>
                <w:color w:val="000000" w:themeColor="text1"/>
                <w:sz w:val="21"/>
                <w:szCs w:val="21"/>
                <w:highlight w:val="none"/>
                <w:lang w:val="zh-CN"/>
                <w14:textFill>
                  <w14:solidFill>
                    <w14:schemeClr w14:val="tx1"/>
                  </w14:solidFill>
                </w14:textFill>
              </w:rPr>
              <w:t xml:space="preserve">         </w:t>
            </w:r>
          </w:p>
          <w:p>
            <w:pPr>
              <w:pStyle w:val="67"/>
              <w:ind w:firstLine="210" w:firstLineChars="100"/>
              <w:jc w:val="both"/>
              <w:rPr>
                <w:color w:val="000000" w:themeColor="text1"/>
                <w:sz w:val="21"/>
                <w:szCs w:val="21"/>
                <w:highlight w:val="none"/>
                <w:lang w:val="zh-CN"/>
                <w14:textFill>
                  <w14:solidFill>
                    <w14:schemeClr w14:val="tx1"/>
                  </w14:solidFill>
                </w14:textFill>
              </w:rPr>
            </w:pPr>
            <w:r>
              <w:rPr>
                <w:rFonts w:hint="eastAsia"/>
                <w:color w:val="000000" w:themeColor="text1"/>
                <w:sz w:val="21"/>
                <w:szCs w:val="21"/>
                <w:highlight w:val="none"/>
                <w:lang w:val="zh-CN"/>
                <w14:textFill>
                  <w14:solidFill>
                    <w14:schemeClr w14:val="tx1"/>
                  </w14:solidFill>
                </w14:textFill>
              </w:rPr>
              <w:t>联系电话： 028-86283667、87099663、65212665、87558662转804、80</w:t>
            </w:r>
            <w:r>
              <w:rPr>
                <w:rFonts w:hint="eastAsia"/>
                <w:color w:val="000000" w:themeColor="text1"/>
                <w:sz w:val="21"/>
                <w:szCs w:val="21"/>
                <w:highlight w:val="none"/>
                <w:lang w:val="en-US" w:eastAsia="zh-CN"/>
                <w14:textFill>
                  <w14:solidFill>
                    <w14:schemeClr w14:val="tx1"/>
                  </w14:solidFill>
                </w14:textFill>
              </w:rPr>
              <w:t>3</w:t>
            </w:r>
            <w:r>
              <w:rPr>
                <w:rFonts w:hint="eastAsia"/>
                <w:color w:val="000000" w:themeColor="text1"/>
                <w:sz w:val="21"/>
                <w:szCs w:val="21"/>
                <w:highlight w:val="none"/>
                <w:lang w:val="zh-CN"/>
                <w14:textFill>
                  <w14:solidFill>
                    <w14:schemeClr w14:val="tx1"/>
                  </w14:solidFill>
                </w14:textFill>
              </w:rPr>
              <w:t xml:space="preserve">        </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261" w:hRule="exact"/>
          <w:jc w:val="center"/>
        </w:trPr>
        <w:tc>
          <w:tcPr>
            <w:tcW w:w="1013" w:type="dxa"/>
            <w:vAlign w:val="center"/>
          </w:tcPr>
          <w:p>
            <w:pPr>
              <w:pStyle w:val="67"/>
              <w:ind w:right="230"/>
              <w:jc w:val="center"/>
              <w:rPr>
                <w:rFonts w:cs="Courier New"/>
                <w:color w:val="000000" w:themeColor="text1"/>
                <w:sz w:val="21"/>
                <w:szCs w:val="21"/>
                <w:highlight w:val="none"/>
                <w:lang w:val="zh-CN"/>
                <w14:textFill>
                  <w14:solidFill>
                    <w14:schemeClr w14:val="tx1"/>
                  </w14:solidFill>
                </w14:textFill>
              </w:rPr>
            </w:pPr>
            <w:r>
              <w:rPr>
                <w:rFonts w:hint="eastAsia" w:cs="Courier New"/>
                <w:color w:val="000000" w:themeColor="text1"/>
                <w:sz w:val="21"/>
                <w:szCs w:val="21"/>
                <w:highlight w:val="none"/>
                <w:lang w:val="zh-CN"/>
                <w14:textFill>
                  <w14:solidFill>
                    <w14:schemeClr w14:val="tx1"/>
                  </w14:solidFill>
                </w14:textFill>
              </w:rPr>
              <w:t>1</w:t>
            </w:r>
            <w:r>
              <w:rPr>
                <w:rFonts w:cs="Courier New"/>
                <w:color w:val="000000" w:themeColor="text1"/>
                <w:sz w:val="21"/>
                <w:szCs w:val="21"/>
                <w:highlight w:val="none"/>
                <w:lang w:val="zh-CN"/>
                <w14:textFill>
                  <w14:solidFill>
                    <w14:schemeClr w14:val="tx1"/>
                  </w14:solidFill>
                </w14:textFill>
              </w:rPr>
              <w:t>0</w:t>
            </w:r>
          </w:p>
        </w:tc>
        <w:tc>
          <w:tcPr>
            <w:tcW w:w="2409" w:type="dxa"/>
            <w:vAlign w:val="center"/>
          </w:tcPr>
          <w:p>
            <w:pPr>
              <w:pStyle w:val="67"/>
              <w:ind w:left="38"/>
              <w:jc w:val="center"/>
              <w:rPr>
                <w:color w:val="000000" w:themeColor="text1"/>
                <w:sz w:val="21"/>
                <w:szCs w:val="21"/>
                <w:highlight w:val="none"/>
                <w:lang w:val="zh-CN"/>
                <w14:textFill>
                  <w14:solidFill>
                    <w14:schemeClr w14:val="tx1"/>
                  </w14:solidFill>
                </w14:textFill>
              </w:rPr>
            </w:pPr>
            <w:r>
              <w:rPr>
                <w:rFonts w:hint="eastAsia"/>
                <w:color w:val="000000" w:themeColor="text1"/>
                <w:sz w:val="21"/>
                <w:szCs w:val="21"/>
                <w:highlight w:val="none"/>
                <w:lang w:val="zh-CN"/>
                <w14:textFill>
                  <w14:solidFill>
                    <w14:schemeClr w14:val="tx1"/>
                  </w14:solidFill>
                </w14:textFill>
              </w:rPr>
              <w:t>成交通知书领取</w:t>
            </w:r>
          </w:p>
        </w:tc>
        <w:tc>
          <w:tcPr>
            <w:tcW w:w="6084" w:type="dxa"/>
            <w:vAlign w:val="center"/>
          </w:tcPr>
          <w:p>
            <w:pPr>
              <w:pStyle w:val="67"/>
              <w:ind w:firstLine="210" w:firstLineChars="100"/>
              <w:jc w:val="both"/>
              <w:rPr>
                <w:rFonts w:hint="eastAsia" w:eastAsia="宋体"/>
                <w:color w:val="000000" w:themeColor="text1"/>
                <w:sz w:val="21"/>
                <w:szCs w:val="21"/>
                <w:highlight w:val="none"/>
                <w:lang w:val="zh-CN" w:eastAsia="zh-CN"/>
                <w14:textFill>
                  <w14:solidFill>
                    <w14:schemeClr w14:val="tx1"/>
                  </w14:solidFill>
                </w14:textFill>
              </w:rPr>
            </w:pPr>
            <w:r>
              <w:rPr>
                <w:rFonts w:hint="eastAsia"/>
                <w:color w:val="000000" w:themeColor="text1"/>
                <w:sz w:val="21"/>
                <w:szCs w:val="21"/>
                <w:highlight w:val="none"/>
                <w:lang w:val="zh-CN"/>
                <w14:textFill>
                  <w14:solidFill>
                    <w14:schemeClr w14:val="tx1"/>
                  </w14:solidFill>
                </w14:textFill>
              </w:rPr>
              <w:t>采购结果公告在中国采购与招标网上发布后，请成交供应商按照采购代理机构要求（邮件通知）到四川省中唐智招标代理有限公司领取中标通知书。联系电话： 028-86283667、87099663、65212665、87558662转804、80</w:t>
            </w:r>
            <w:r>
              <w:rPr>
                <w:rFonts w:hint="eastAsia"/>
                <w:color w:val="000000" w:themeColor="text1"/>
                <w:sz w:val="21"/>
                <w:szCs w:val="21"/>
                <w:highlight w:val="none"/>
                <w:lang w:val="en-US" w:eastAsia="zh-CN"/>
                <w14:textFill>
                  <w14:solidFill>
                    <w14:schemeClr w14:val="tx1"/>
                  </w14:solidFill>
                </w14:textFill>
              </w:rPr>
              <w:t>3</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26" w:hRule="exact"/>
          <w:jc w:val="center"/>
        </w:trPr>
        <w:tc>
          <w:tcPr>
            <w:tcW w:w="1013" w:type="dxa"/>
            <w:vAlign w:val="center"/>
          </w:tcPr>
          <w:p>
            <w:pPr>
              <w:pStyle w:val="67"/>
              <w:ind w:right="230"/>
              <w:jc w:val="center"/>
              <w:rPr>
                <w:rFonts w:cs="Courier New"/>
                <w:color w:val="000000" w:themeColor="text1"/>
                <w:sz w:val="21"/>
                <w:szCs w:val="21"/>
                <w:highlight w:val="none"/>
                <w:lang w:val="zh-CN"/>
                <w14:textFill>
                  <w14:solidFill>
                    <w14:schemeClr w14:val="tx1"/>
                  </w14:solidFill>
                </w14:textFill>
              </w:rPr>
            </w:pPr>
            <w:r>
              <w:rPr>
                <w:rFonts w:hint="eastAsia" w:cs="Courier New"/>
                <w:color w:val="000000" w:themeColor="text1"/>
                <w:sz w:val="21"/>
                <w:szCs w:val="21"/>
                <w:highlight w:val="none"/>
                <w:lang w:val="zh-CN"/>
                <w14:textFill>
                  <w14:solidFill>
                    <w14:schemeClr w14:val="tx1"/>
                  </w14:solidFill>
                </w14:textFill>
              </w:rPr>
              <w:t>1</w:t>
            </w:r>
            <w:r>
              <w:rPr>
                <w:rFonts w:cs="Courier New"/>
                <w:color w:val="000000" w:themeColor="text1"/>
                <w:sz w:val="21"/>
                <w:szCs w:val="21"/>
                <w:highlight w:val="none"/>
                <w:lang w:val="zh-CN"/>
                <w14:textFill>
                  <w14:solidFill>
                    <w14:schemeClr w14:val="tx1"/>
                  </w14:solidFill>
                </w14:textFill>
              </w:rPr>
              <w:t>1</w:t>
            </w:r>
          </w:p>
        </w:tc>
        <w:tc>
          <w:tcPr>
            <w:tcW w:w="2409" w:type="dxa"/>
            <w:vAlign w:val="center"/>
          </w:tcPr>
          <w:p>
            <w:pPr>
              <w:pStyle w:val="67"/>
              <w:ind w:left="38"/>
              <w:jc w:val="center"/>
              <w:rPr>
                <w:color w:val="000000" w:themeColor="text1"/>
                <w:sz w:val="21"/>
                <w:szCs w:val="21"/>
                <w:highlight w:val="none"/>
                <w:lang w:val="zh-CN"/>
                <w14:textFill>
                  <w14:solidFill>
                    <w14:schemeClr w14:val="tx1"/>
                  </w14:solidFill>
                </w14:textFill>
              </w:rPr>
            </w:pPr>
            <w:r>
              <w:rPr>
                <w:rFonts w:hint="eastAsia"/>
                <w:color w:val="000000" w:themeColor="text1"/>
                <w:sz w:val="21"/>
                <w:szCs w:val="21"/>
                <w:highlight w:val="none"/>
                <w:lang w:val="zh-CN"/>
                <w14:textFill>
                  <w14:solidFill>
                    <w14:schemeClr w14:val="tx1"/>
                  </w14:solidFill>
                </w14:textFill>
              </w:rPr>
              <w:t>供应商询问</w:t>
            </w:r>
          </w:p>
        </w:tc>
        <w:tc>
          <w:tcPr>
            <w:tcW w:w="6084" w:type="dxa"/>
          </w:tcPr>
          <w:p>
            <w:pPr>
              <w:pStyle w:val="67"/>
              <w:ind w:firstLine="210" w:firstLineChars="100"/>
              <w:rPr>
                <w:color w:val="000000" w:themeColor="text1"/>
                <w:sz w:val="21"/>
                <w:szCs w:val="21"/>
                <w:highlight w:val="none"/>
                <w:lang w:val="zh-CN"/>
                <w14:textFill>
                  <w14:solidFill>
                    <w14:schemeClr w14:val="tx1"/>
                  </w14:solidFill>
                </w14:textFill>
              </w:rPr>
            </w:pPr>
            <w:r>
              <w:rPr>
                <w:rFonts w:hint="eastAsia"/>
                <w:color w:val="000000" w:themeColor="text1"/>
                <w:sz w:val="21"/>
                <w:szCs w:val="21"/>
                <w:highlight w:val="none"/>
                <w:lang w:val="zh-CN"/>
                <w14:textFill>
                  <w14:solidFill>
                    <w14:schemeClr w14:val="tx1"/>
                  </w14:solidFill>
                </w14:textFill>
              </w:rPr>
              <w:t>根据委托代理协议约定，对于采购文件技术参数部分的询问由采购人负责答复（代理机构可转达），其他部分的询问由代理机构负责答复。</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56" w:hRule="atLeast"/>
          <w:jc w:val="center"/>
        </w:trPr>
        <w:tc>
          <w:tcPr>
            <w:tcW w:w="1013" w:type="dxa"/>
            <w:tcBorders>
              <w:top w:val="single" w:color="auto" w:sz="8" w:space="0"/>
              <w:left w:val="single" w:color="auto" w:sz="18" w:space="0"/>
              <w:bottom w:val="single" w:color="auto" w:sz="8" w:space="0"/>
              <w:right w:val="single" w:color="auto" w:sz="8" w:space="0"/>
            </w:tcBorders>
            <w:vAlign w:val="center"/>
          </w:tcPr>
          <w:p>
            <w:pPr>
              <w:pStyle w:val="67"/>
              <w:ind w:right="230"/>
              <w:jc w:val="center"/>
              <w:rPr>
                <w:rFonts w:cs="Courier New"/>
                <w:color w:val="000000" w:themeColor="text1"/>
                <w:sz w:val="21"/>
                <w:szCs w:val="21"/>
                <w:highlight w:val="none"/>
                <w:lang w:val="zh-CN"/>
                <w14:textFill>
                  <w14:solidFill>
                    <w14:schemeClr w14:val="tx1"/>
                  </w14:solidFill>
                </w14:textFill>
              </w:rPr>
            </w:pPr>
            <w:r>
              <w:rPr>
                <w:rFonts w:hint="eastAsia" w:cs="Courier New"/>
                <w:color w:val="000000" w:themeColor="text1"/>
                <w:sz w:val="21"/>
                <w:szCs w:val="21"/>
                <w:highlight w:val="none"/>
                <w:lang w:val="zh-CN"/>
                <w14:textFill>
                  <w14:solidFill>
                    <w14:schemeClr w14:val="tx1"/>
                  </w14:solidFill>
                </w14:textFill>
              </w:rPr>
              <w:t>1</w:t>
            </w:r>
            <w:r>
              <w:rPr>
                <w:rFonts w:cs="Courier New"/>
                <w:color w:val="000000" w:themeColor="text1"/>
                <w:sz w:val="21"/>
                <w:szCs w:val="21"/>
                <w:highlight w:val="none"/>
                <w:lang w:val="zh-CN"/>
                <w14:textFill>
                  <w14:solidFill>
                    <w14:schemeClr w14:val="tx1"/>
                  </w14:solidFill>
                </w14:textFill>
              </w:rPr>
              <w:t>2</w:t>
            </w:r>
          </w:p>
        </w:tc>
        <w:tc>
          <w:tcPr>
            <w:tcW w:w="2409" w:type="dxa"/>
            <w:tcBorders>
              <w:top w:val="single" w:color="auto" w:sz="8" w:space="0"/>
              <w:left w:val="single" w:color="auto" w:sz="8" w:space="0"/>
              <w:bottom w:val="single" w:color="auto" w:sz="8" w:space="0"/>
              <w:right w:val="single" w:color="auto" w:sz="8" w:space="0"/>
            </w:tcBorders>
            <w:vAlign w:val="center"/>
          </w:tcPr>
          <w:p>
            <w:pPr>
              <w:pStyle w:val="67"/>
              <w:ind w:left="96"/>
              <w:jc w:val="center"/>
              <w:rPr>
                <w:color w:val="000000" w:themeColor="text1"/>
                <w:sz w:val="21"/>
                <w:szCs w:val="21"/>
                <w:highlight w:val="none"/>
                <w:lang w:val="zh-CN"/>
                <w14:textFill>
                  <w14:solidFill>
                    <w14:schemeClr w14:val="tx1"/>
                  </w14:solidFill>
                </w14:textFill>
              </w:rPr>
            </w:pPr>
            <w:r>
              <w:rPr>
                <w:rFonts w:hint="eastAsia"/>
                <w:color w:val="000000" w:themeColor="text1"/>
                <w:sz w:val="21"/>
                <w:szCs w:val="21"/>
                <w:highlight w:val="none"/>
                <w:lang w:val="zh-CN"/>
                <w14:textFill>
                  <w14:solidFill>
                    <w14:schemeClr w14:val="tx1"/>
                  </w14:solidFill>
                </w14:textFill>
              </w:rPr>
              <w:t>供应商质疑</w:t>
            </w:r>
          </w:p>
        </w:tc>
        <w:tc>
          <w:tcPr>
            <w:tcW w:w="6084" w:type="dxa"/>
            <w:tcBorders>
              <w:top w:val="single" w:color="auto" w:sz="8" w:space="0"/>
              <w:left w:val="single" w:color="auto" w:sz="8" w:space="0"/>
              <w:bottom w:val="single" w:color="auto" w:sz="8" w:space="0"/>
              <w:right w:val="single" w:color="auto" w:sz="18" w:space="0"/>
            </w:tcBorders>
            <w:vAlign w:val="center"/>
          </w:tcPr>
          <w:p>
            <w:pPr>
              <w:pStyle w:val="67"/>
              <w:ind w:firstLine="210" w:firstLineChars="100"/>
              <w:rPr>
                <w:color w:val="000000" w:themeColor="text1"/>
                <w:sz w:val="21"/>
                <w:szCs w:val="21"/>
                <w:highlight w:val="none"/>
                <w:lang w:val="zh-CN"/>
                <w14:textFill>
                  <w14:solidFill>
                    <w14:schemeClr w14:val="tx1"/>
                  </w14:solidFill>
                </w14:textFill>
              </w:rPr>
            </w:pPr>
            <w:r>
              <w:rPr>
                <w:rFonts w:hint="eastAsia"/>
                <w:color w:val="000000" w:themeColor="text1"/>
                <w:sz w:val="21"/>
                <w:szCs w:val="21"/>
                <w:highlight w:val="none"/>
                <w:lang w:val="zh-CN"/>
                <w14:textFill>
                  <w14:solidFill>
                    <w14:schemeClr w14:val="tx1"/>
                  </w14:solidFill>
                </w14:textFill>
              </w:rPr>
              <w:t>根据委托代理协议约定，对于采购文件技术参数部分的质疑由采购人负责答复（代理机构可转达），其他部分的质疑由代理机构负责答复。</w:t>
            </w:r>
          </w:p>
          <w:p>
            <w:pPr>
              <w:pStyle w:val="67"/>
              <w:ind w:firstLine="210" w:firstLineChars="100"/>
              <w:rPr>
                <w:rFonts w:hint="eastAsia" w:eastAsia="宋体"/>
                <w:color w:val="000000" w:themeColor="text1"/>
                <w:sz w:val="21"/>
                <w:szCs w:val="21"/>
                <w:highlight w:val="none"/>
                <w:lang w:val="zh-CN" w:eastAsia="zh-CN"/>
                <w14:textFill>
                  <w14:solidFill>
                    <w14:schemeClr w14:val="tx1"/>
                  </w14:solidFill>
                </w14:textFill>
              </w:rPr>
            </w:pPr>
            <w:r>
              <w:rPr>
                <w:rFonts w:hint="eastAsia"/>
                <w:color w:val="000000" w:themeColor="text1"/>
                <w:sz w:val="21"/>
                <w:szCs w:val="21"/>
                <w:highlight w:val="none"/>
                <w:lang w:val="zh-CN"/>
                <w14:textFill>
                  <w14:solidFill>
                    <w14:schemeClr w14:val="tx1"/>
                  </w14:solidFill>
                </w14:textFill>
              </w:rPr>
              <w:t>联系电话：028-86283667、87099663、65212665、87558662转804、80</w:t>
            </w:r>
            <w:r>
              <w:rPr>
                <w:rFonts w:hint="eastAsia"/>
                <w:color w:val="000000" w:themeColor="text1"/>
                <w:sz w:val="21"/>
                <w:szCs w:val="21"/>
                <w:highlight w:val="none"/>
                <w:lang w:val="en-US" w:eastAsia="zh-CN"/>
                <w14:textFill>
                  <w14:solidFill>
                    <w14:schemeClr w14:val="tx1"/>
                  </w14:solidFill>
                </w14:textFill>
              </w:rPr>
              <w:t>3</w:t>
            </w:r>
          </w:p>
          <w:p>
            <w:pPr>
              <w:pStyle w:val="67"/>
              <w:ind w:firstLine="210" w:firstLineChars="100"/>
              <w:rPr>
                <w:color w:val="000000" w:themeColor="text1"/>
                <w:sz w:val="21"/>
                <w:szCs w:val="21"/>
                <w:highlight w:val="none"/>
                <w:lang w:val="zh-CN"/>
                <w14:textFill>
                  <w14:solidFill>
                    <w14:schemeClr w14:val="tx1"/>
                  </w14:solidFill>
                </w14:textFill>
              </w:rPr>
            </w:pPr>
            <w:r>
              <w:rPr>
                <w:rFonts w:hint="eastAsia"/>
                <w:color w:val="000000" w:themeColor="text1"/>
                <w:sz w:val="21"/>
                <w:szCs w:val="21"/>
                <w:highlight w:val="none"/>
                <w:lang w:val="zh-CN"/>
                <w14:textFill>
                  <w14:solidFill>
                    <w14:schemeClr w14:val="tx1"/>
                  </w14:solidFill>
                </w14:textFill>
              </w:rPr>
              <w:t>地址：成都市武侯区兆景路563号4楼 。</w:t>
            </w:r>
          </w:p>
          <w:p>
            <w:pPr>
              <w:pStyle w:val="67"/>
              <w:ind w:firstLine="210" w:firstLineChars="100"/>
              <w:rPr>
                <w:color w:val="000000" w:themeColor="text1"/>
                <w:sz w:val="21"/>
                <w:szCs w:val="21"/>
                <w:highlight w:val="none"/>
                <w:lang w:val="zh-CN"/>
                <w14:textFill>
                  <w14:solidFill>
                    <w14:schemeClr w14:val="tx1"/>
                  </w14:solidFill>
                </w14:textFill>
              </w:rPr>
            </w:pPr>
            <w:r>
              <w:rPr>
                <w:rFonts w:hint="eastAsia"/>
                <w:color w:val="000000" w:themeColor="text1"/>
                <w:sz w:val="21"/>
                <w:szCs w:val="21"/>
                <w:highlight w:val="none"/>
                <w:lang w:val="zh-CN"/>
                <w14:textFill>
                  <w14:solidFill>
                    <w14:schemeClr w14:val="tx1"/>
                  </w14:solidFill>
                </w14:textFill>
              </w:rPr>
              <w:t>邮编：610041。</w:t>
            </w:r>
          </w:p>
          <w:p>
            <w:pPr>
              <w:pStyle w:val="67"/>
              <w:ind w:firstLine="210" w:firstLineChars="100"/>
              <w:rPr>
                <w:color w:val="000000" w:themeColor="text1"/>
                <w:sz w:val="21"/>
                <w:szCs w:val="21"/>
                <w:highlight w:val="none"/>
                <w:lang w:val="zh-CN"/>
                <w14:textFill>
                  <w14:solidFill>
                    <w14:schemeClr w14:val="tx1"/>
                  </w14:solidFill>
                </w14:textFill>
              </w:rPr>
            </w:pPr>
            <w:r>
              <w:rPr>
                <w:rFonts w:hint="eastAsia"/>
                <w:color w:val="000000" w:themeColor="text1"/>
                <w:sz w:val="21"/>
                <w:szCs w:val="21"/>
                <w:highlight w:val="none"/>
                <w:lang w:val="zh-CN"/>
                <w14:textFill>
                  <w14:solidFill>
                    <w14:schemeClr w14:val="tx1"/>
                  </w14:solidFill>
                </w14:textFill>
              </w:rPr>
              <w:t>注：</w:t>
            </w:r>
            <w:r>
              <w:rPr>
                <w:rFonts w:hint="eastAsia"/>
                <w:color w:val="000000" w:themeColor="text1"/>
                <w:sz w:val="21"/>
                <w:szCs w:val="21"/>
                <w:highlight w:val="none"/>
                <w14:textFill>
                  <w14:solidFill>
                    <w14:schemeClr w14:val="tx1"/>
                  </w14:solidFill>
                </w14:textFill>
              </w:rPr>
              <w:t>1.</w:t>
            </w:r>
            <w:r>
              <w:rPr>
                <w:rFonts w:hint="eastAsia"/>
                <w:color w:val="000000" w:themeColor="text1"/>
                <w:sz w:val="21"/>
                <w:szCs w:val="21"/>
                <w:highlight w:val="none"/>
                <w:lang w:val="zh-CN"/>
                <w14:textFill>
                  <w14:solidFill>
                    <w14:schemeClr w14:val="tx1"/>
                  </w14:solidFill>
                </w14:textFill>
              </w:rPr>
              <w:t>供应商质疑不得超出采购文件、采购过程、采购结果的范围。</w:t>
            </w:r>
          </w:p>
          <w:p>
            <w:pPr>
              <w:pStyle w:val="67"/>
              <w:ind w:firstLine="210" w:firstLineChars="10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2.供应商在法定质疑期内一次性提出针对同一采购程序环节的质疑。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53" w:hRule="atLeast"/>
          <w:jc w:val="center"/>
        </w:trPr>
        <w:tc>
          <w:tcPr>
            <w:tcW w:w="1013" w:type="dxa"/>
            <w:tcBorders>
              <w:top w:val="single" w:color="auto" w:sz="8" w:space="0"/>
              <w:left w:val="single" w:color="auto" w:sz="18" w:space="0"/>
              <w:bottom w:val="single" w:color="auto" w:sz="8" w:space="0"/>
              <w:right w:val="single" w:color="auto" w:sz="8" w:space="0"/>
            </w:tcBorders>
            <w:vAlign w:val="center"/>
          </w:tcPr>
          <w:p>
            <w:pPr>
              <w:pStyle w:val="67"/>
              <w:ind w:right="230"/>
              <w:jc w:val="center"/>
              <w:rPr>
                <w:rFonts w:cs="Courier New"/>
                <w:color w:val="000000" w:themeColor="text1"/>
                <w:sz w:val="21"/>
                <w:szCs w:val="21"/>
                <w:highlight w:val="none"/>
                <w:lang w:val="zh-CN"/>
                <w14:textFill>
                  <w14:solidFill>
                    <w14:schemeClr w14:val="tx1"/>
                  </w14:solidFill>
                </w14:textFill>
              </w:rPr>
            </w:pPr>
            <w:r>
              <w:rPr>
                <w:rFonts w:hint="eastAsia" w:cs="Courier New"/>
                <w:color w:val="000000" w:themeColor="text1"/>
                <w:sz w:val="21"/>
                <w:szCs w:val="21"/>
                <w:highlight w:val="none"/>
                <w:lang w:val="zh-CN"/>
                <w14:textFill>
                  <w14:solidFill>
                    <w14:schemeClr w14:val="tx1"/>
                  </w14:solidFill>
                </w14:textFill>
              </w:rPr>
              <w:t>1</w:t>
            </w:r>
            <w:r>
              <w:rPr>
                <w:rFonts w:cs="Courier New"/>
                <w:color w:val="000000" w:themeColor="text1"/>
                <w:sz w:val="21"/>
                <w:szCs w:val="21"/>
                <w:highlight w:val="none"/>
                <w:lang w:val="zh-CN"/>
                <w14:textFill>
                  <w14:solidFill>
                    <w14:schemeClr w14:val="tx1"/>
                  </w14:solidFill>
                </w14:textFill>
              </w:rPr>
              <w:t>3</w:t>
            </w:r>
          </w:p>
        </w:tc>
        <w:tc>
          <w:tcPr>
            <w:tcW w:w="2409" w:type="dxa"/>
            <w:tcBorders>
              <w:top w:val="single" w:color="auto" w:sz="8" w:space="0"/>
              <w:left w:val="single" w:color="auto" w:sz="8" w:space="0"/>
              <w:bottom w:val="single" w:color="auto" w:sz="8" w:space="0"/>
              <w:right w:val="single" w:color="auto" w:sz="8" w:space="0"/>
            </w:tcBorders>
            <w:vAlign w:val="center"/>
          </w:tcPr>
          <w:p>
            <w:pPr>
              <w:pStyle w:val="67"/>
              <w:ind w:left="96"/>
              <w:jc w:val="center"/>
              <w:rPr>
                <w:color w:val="000000" w:themeColor="text1"/>
                <w:sz w:val="21"/>
                <w:szCs w:val="21"/>
                <w:highlight w:val="none"/>
                <w:lang w:val="zh-CN"/>
                <w14:textFill>
                  <w14:solidFill>
                    <w14:schemeClr w14:val="tx1"/>
                  </w14:solidFill>
                </w14:textFill>
              </w:rPr>
            </w:pPr>
            <w:r>
              <w:rPr>
                <w:rFonts w:hint="eastAsia"/>
                <w:color w:val="000000" w:themeColor="text1"/>
                <w:sz w:val="21"/>
                <w:szCs w:val="21"/>
                <w:highlight w:val="none"/>
                <w:lang w:val="zh-CN"/>
                <w14:textFill>
                  <w14:solidFill>
                    <w14:schemeClr w14:val="tx1"/>
                  </w14:solidFill>
                </w14:textFill>
              </w:rPr>
              <w:t>供应商投诉</w:t>
            </w:r>
          </w:p>
        </w:tc>
        <w:tc>
          <w:tcPr>
            <w:tcW w:w="6084" w:type="dxa"/>
            <w:tcBorders>
              <w:top w:val="single" w:color="auto" w:sz="8" w:space="0"/>
              <w:left w:val="single" w:color="auto" w:sz="8" w:space="0"/>
              <w:bottom w:val="single" w:color="auto" w:sz="8" w:space="0"/>
              <w:right w:val="single" w:color="auto" w:sz="18" w:space="0"/>
            </w:tcBorders>
            <w:vAlign w:val="center"/>
          </w:tcPr>
          <w:p>
            <w:pPr>
              <w:pStyle w:val="67"/>
              <w:ind w:left="634" w:leftChars="102" w:hanging="420" w:hangingChars="200"/>
              <w:rPr>
                <w:color w:val="000000" w:themeColor="text1"/>
                <w:sz w:val="21"/>
                <w:szCs w:val="21"/>
                <w:highlight w:val="none"/>
                <w:lang w:val="zh-CN"/>
                <w14:textFill>
                  <w14:solidFill>
                    <w14:schemeClr w14:val="tx1"/>
                  </w14:solidFill>
                </w14:textFill>
              </w:rPr>
            </w:pPr>
            <w:r>
              <w:rPr>
                <w:rFonts w:hint="eastAsia"/>
                <w:color w:val="000000" w:themeColor="text1"/>
                <w:sz w:val="21"/>
                <w:szCs w:val="21"/>
                <w:highlight w:val="none"/>
                <w:lang w:val="zh-CN"/>
                <w14:textFill>
                  <w14:solidFill>
                    <w14:schemeClr w14:val="tx1"/>
                  </w14:solidFill>
                </w14:textFill>
              </w:rPr>
              <w:t>投诉受理单位：越西县农业和文化旅游投资有限责任公司。</w:t>
            </w:r>
          </w:p>
          <w:p>
            <w:pPr>
              <w:pStyle w:val="67"/>
              <w:ind w:left="634" w:leftChars="102" w:hanging="420" w:hangingChars="200"/>
              <w:rPr>
                <w:color w:val="000000" w:themeColor="text1"/>
                <w:sz w:val="21"/>
                <w:szCs w:val="21"/>
                <w:highlight w:val="none"/>
                <w:lang w:val="zh-CN"/>
                <w14:textFill>
                  <w14:solidFill>
                    <w14:schemeClr w14:val="tx1"/>
                  </w14:solidFill>
                </w14:textFill>
              </w:rPr>
            </w:pPr>
            <w:r>
              <w:rPr>
                <w:rFonts w:hint="eastAsia"/>
                <w:color w:val="000000" w:themeColor="text1"/>
                <w:sz w:val="21"/>
                <w:szCs w:val="21"/>
                <w:highlight w:val="none"/>
                <w:lang w:val="zh-CN"/>
                <w14:textFill>
                  <w14:solidFill>
                    <w14:schemeClr w14:val="tx1"/>
                  </w14:solidFill>
                </w14:textFill>
              </w:rPr>
              <w:t>注：供应商投诉事项不得超出已质疑事项的范围。</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53" w:hRule="atLeast"/>
          <w:jc w:val="center"/>
        </w:trPr>
        <w:tc>
          <w:tcPr>
            <w:tcW w:w="1013" w:type="dxa"/>
            <w:tcBorders>
              <w:top w:val="single" w:color="auto" w:sz="8" w:space="0"/>
              <w:left w:val="single" w:color="auto" w:sz="18" w:space="0"/>
              <w:bottom w:val="single" w:color="auto" w:sz="8" w:space="0"/>
              <w:right w:val="single" w:color="auto" w:sz="8" w:space="0"/>
            </w:tcBorders>
            <w:vAlign w:val="center"/>
          </w:tcPr>
          <w:p>
            <w:pPr>
              <w:pStyle w:val="67"/>
              <w:ind w:right="230"/>
              <w:jc w:val="center"/>
              <w:rPr>
                <w:rFonts w:cs="Courier New"/>
                <w:color w:val="000000" w:themeColor="text1"/>
                <w:sz w:val="21"/>
                <w:szCs w:val="21"/>
                <w:highlight w:val="none"/>
                <w14:textFill>
                  <w14:solidFill>
                    <w14:schemeClr w14:val="tx1"/>
                  </w14:solidFill>
                </w14:textFill>
              </w:rPr>
            </w:pPr>
            <w:r>
              <w:rPr>
                <w:rFonts w:hint="eastAsia" w:cs="Courier New"/>
                <w:color w:val="000000" w:themeColor="text1"/>
                <w:sz w:val="21"/>
                <w:szCs w:val="21"/>
                <w:highlight w:val="none"/>
                <w:lang w:val="zh-CN"/>
                <w14:textFill>
                  <w14:solidFill>
                    <w14:schemeClr w14:val="tx1"/>
                  </w14:solidFill>
                </w14:textFill>
              </w:rPr>
              <w:t>1</w:t>
            </w:r>
            <w:r>
              <w:rPr>
                <w:rFonts w:cs="Courier New"/>
                <w:color w:val="000000" w:themeColor="text1"/>
                <w:sz w:val="21"/>
                <w:szCs w:val="21"/>
                <w:highlight w:val="none"/>
                <w:lang w:val="zh-CN"/>
                <w14:textFill>
                  <w14:solidFill>
                    <w14:schemeClr w14:val="tx1"/>
                  </w14:solidFill>
                </w14:textFill>
              </w:rPr>
              <w:t>4</w:t>
            </w:r>
          </w:p>
        </w:tc>
        <w:tc>
          <w:tcPr>
            <w:tcW w:w="2409" w:type="dxa"/>
            <w:tcBorders>
              <w:top w:val="single" w:color="auto" w:sz="8" w:space="0"/>
              <w:left w:val="single" w:color="auto" w:sz="8" w:space="0"/>
              <w:bottom w:val="single" w:color="auto" w:sz="8" w:space="0"/>
              <w:right w:val="single" w:color="auto" w:sz="8" w:space="0"/>
            </w:tcBorders>
            <w:vAlign w:val="center"/>
          </w:tcPr>
          <w:p>
            <w:pPr>
              <w:pStyle w:val="67"/>
              <w:ind w:left="96"/>
              <w:jc w:val="center"/>
              <w:rPr>
                <w:color w:val="000000" w:themeColor="text1"/>
                <w:sz w:val="21"/>
                <w:szCs w:val="21"/>
                <w:highlight w:val="none"/>
                <w14:textFill>
                  <w14:solidFill>
                    <w14:schemeClr w14:val="tx1"/>
                  </w14:solidFill>
                </w14:textFill>
              </w:rPr>
            </w:pPr>
            <w:r>
              <w:rPr>
                <w:rFonts w:hint="eastAsia"/>
                <w:color w:val="000000" w:themeColor="text1"/>
                <w:sz w:val="21"/>
                <w:szCs w:val="21"/>
                <w:highlight w:val="none"/>
                <w:lang w:val="zh-CN"/>
                <w14:textFill>
                  <w14:solidFill>
                    <w14:schemeClr w14:val="tx1"/>
                  </w14:solidFill>
                </w14:textFill>
              </w:rPr>
              <w:t>代理服务费</w:t>
            </w:r>
          </w:p>
        </w:tc>
        <w:tc>
          <w:tcPr>
            <w:tcW w:w="6084" w:type="dxa"/>
            <w:tcBorders>
              <w:top w:val="single" w:color="auto" w:sz="8" w:space="0"/>
              <w:left w:val="single" w:color="auto" w:sz="8" w:space="0"/>
              <w:bottom w:val="single" w:color="auto" w:sz="8" w:space="0"/>
              <w:right w:val="single" w:color="auto" w:sz="18" w:space="0"/>
            </w:tcBorders>
            <w:vAlign w:val="center"/>
          </w:tcPr>
          <w:p>
            <w:pPr>
              <w:pStyle w:val="67"/>
              <w:ind w:firstLine="210" w:firstLineChars="100"/>
              <w:jc w:val="both"/>
              <w:rPr>
                <w:color w:val="000000" w:themeColor="text1"/>
                <w:sz w:val="21"/>
                <w:szCs w:val="21"/>
                <w:highlight w:val="none"/>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5000元，</w:t>
            </w:r>
            <w:r>
              <w:rPr>
                <w:rFonts w:hint="eastAsia"/>
                <w:color w:val="000000" w:themeColor="text1"/>
                <w:sz w:val="21"/>
                <w:szCs w:val="21"/>
                <w:highlight w:val="none"/>
                <w:lang w:val="zh-CN"/>
                <w14:textFill>
                  <w14:solidFill>
                    <w14:schemeClr w14:val="tx1"/>
                  </w14:solidFill>
                </w14:textFill>
              </w:rPr>
              <w:t>由</w:t>
            </w:r>
            <w:r>
              <w:rPr>
                <w:rFonts w:hint="eastAsia"/>
                <w:color w:val="000000" w:themeColor="text1"/>
                <w:sz w:val="21"/>
                <w:szCs w:val="21"/>
                <w:highlight w:val="none"/>
                <w14:textFill>
                  <w14:solidFill>
                    <w14:schemeClr w14:val="tx1"/>
                  </w14:solidFill>
                </w14:textFill>
              </w:rPr>
              <w:t>成交供应商</w:t>
            </w:r>
            <w:r>
              <w:rPr>
                <w:rFonts w:hint="eastAsia"/>
                <w:color w:val="000000" w:themeColor="text1"/>
                <w:sz w:val="21"/>
                <w:szCs w:val="21"/>
                <w:highlight w:val="none"/>
                <w:lang w:val="zh-CN"/>
                <w14:textFill>
                  <w14:solidFill>
                    <w14:schemeClr w14:val="tx1"/>
                  </w14:solidFill>
                </w14:textFill>
              </w:rPr>
              <w:t>向</w:t>
            </w:r>
            <w:r>
              <w:rPr>
                <w:rFonts w:hint="eastAsia"/>
                <w:color w:val="000000" w:themeColor="text1"/>
                <w:sz w:val="21"/>
                <w:szCs w:val="21"/>
                <w:highlight w:val="none"/>
                <w14:textFill>
                  <w14:solidFill>
                    <w14:schemeClr w14:val="tx1"/>
                  </w14:solidFill>
                </w14:textFill>
              </w:rPr>
              <w:t>采购</w:t>
            </w:r>
            <w:r>
              <w:rPr>
                <w:rFonts w:hint="eastAsia"/>
                <w:color w:val="000000" w:themeColor="text1"/>
                <w:sz w:val="21"/>
                <w:szCs w:val="21"/>
                <w:highlight w:val="none"/>
                <w:lang w:val="zh-CN"/>
                <w14:textFill>
                  <w14:solidFill>
                    <w14:schemeClr w14:val="tx1"/>
                  </w14:solidFill>
                </w14:textFill>
              </w:rPr>
              <w:t>代理机构支付。</w:t>
            </w:r>
          </w:p>
        </w:tc>
      </w:tr>
    </w:tbl>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pStyle w:val="4"/>
        <w:keepNext w:val="0"/>
        <w:keepLines w:val="0"/>
        <w:spacing w:before="0" w:after="0" w:line="400" w:lineRule="exact"/>
        <w:jc w:val="center"/>
        <w:rPr>
          <w:rFonts w:ascii="黑体"/>
          <w:bCs w:val="0"/>
          <w:color w:val="000000" w:themeColor="text1"/>
          <w:highlight w:val="none"/>
          <w14:textFill>
            <w14:solidFill>
              <w14:schemeClr w14:val="tx1"/>
            </w14:solidFill>
          </w14:textFill>
        </w:rPr>
      </w:pPr>
      <w:r>
        <w:rPr>
          <w:rFonts w:hint="eastAsia" w:ascii="黑体"/>
          <w:bCs w:val="0"/>
          <w:color w:val="000000" w:themeColor="text1"/>
          <w:highlight w:val="none"/>
          <w14:textFill>
            <w14:solidFill>
              <w14:schemeClr w14:val="tx1"/>
            </w14:solidFill>
          </w14:textFill>
        </w:rPr>
        <w:t>二、总  则</w:t>
      </w:r>
    </w:p>
    <w:p>
      <w:pPr>
        <w:tabs>
          <w:tab w:val="left" w:pos="7665"/>
        </w:tabs>
        <w:spacing w:line="400" w:lineRule="exact"/>
        <w:ind w:firstLine="480" w:firstLineChars="200"/>
        <w:rPr>
          <w:rFonts w:ascii="宋体" w:hAnsi="宋体"/>
          <w:color w:val="000000" w:themeColor="text1"/>
          <w:sz w:val="24"/>
          <w:highlight w:val="none"/>
          <w14:textFill>
            <w14:solidFill>
              <w14:schemeClr w14:val="tx1"/>
            </w14:solidFill>
          </w14:textFill>
        </w:rPr>
      </w:pPr>
      <w:bookmarkStart w:id="7" w:name="_Toc183582205"/>
      <w:bookmarkStart w:id="8" w:name="_Toc183682342"/>
      <w:bookmarkStart w:id="9" w:name="_Toc217446034"/>
    </w:p>
    <w:p>
      <w:pPr>
        <w:pStyle w:val="5"/>
        <w:keepNext w:val="0"/>
        <w:keepLines w:val="0"/>
        <w:spacing w:before="0" w:after="0" w:line="400" w:lineRule="exact"/>
        <w:ind w:firstLine="482"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w:t>
      </w:r>
      <w:r>
        <w:rPr>
          <w:rFonts w:ascii="宋体" w:hAnsi="宋体"/>
          <w:color w:val="000000" w:themeColor="text1"/>
          <w:sz w:val="24"/>
          <w:highlight w:val="none"/>
          <w14:textFill>
            <w14:solidFill>
              <w14:schemeClr w14:val="tx1"/>
            </w14:solidFill>
          </w14:textFill>
        </w:rPr>
        <w:t>.</w:t>
      </w:r>
      <w:bookmarkEnd w:id="7"/>
      <w:bookmarkEnd w:id="8"/>
      <w:r>
        <w:rPr>
          <w:rFonts w:hint="eastAsia" w:ascii="宋体" w:hAnsi="宋体"/>
          <w:color w:val="000000" w:themeColor="text1"/>
          <w:sz w:val="24"/>
          <w:szCs w:val="24"/>
          <w:highlight w:val="none"/>
          <w14:textFill>
            <w14:solidFill>
              <w14:schemeClr w14:val="tx1"/>
            </w14:solidFill>
          </w14:textFill>
        </w:rPr>
        <w:t>适用范围</w:t>
      </w:r>
      <w:bookmarkEnd w:id="9"/>
    </w:p>
    <w:p>
      <w:pPr>
        <w:tabs>
          <w:tab w:val="left" w:pos="7665"/>
        </w:tabs>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w:t>
      </w:r>
      <w:r>
        <w:rPr>
          <w:rFonts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1 本磋商文件仅适用于本次磋商所叙述的货物/服务采购。</w:t>
      </w:r>
    </w:p>
    <w:p>
      <w:pPr>
        <w:tabs>
          <w:tab w:val="left" w:pos="7665"/>
        </w:tabs>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1.2 本磋商文件的解释权归采购人和采购代理机构所有。</w:t>
      </w:r>
    </w:p>
    <w:p>
      <w:pPr>
        <w:tabs>
          <w:tab w:val="left" w:pos="7665"/>
        </w:tabs>
        <w:spacing w:line="400" w:lineRule="exact"/>
        <w:ind w:firstLine="480" w:firstLineChars="200"/>
        <w:rPr>
          <w:rFonts w:ascii="宋体" w:hAnsi="宋体"/>
          <w:color w:val="000000" w:themeColor="text1"/>
          <w:sz w:val="24"/>
          <w:highlight w:val="none"/>
          <w14:textFill>
            <w14:solidFill>
              <w14:schemeClr w14:val="tx1"/>
            </w14:solidFill>
          </w14:textFill>
        </w:rPr>
      </w:pPr>
    </w:p>
    <w:p>
      <w:pPr>
        <w:pStyle w:val="5"/>
        <w:keepNext w:val="0"/>
        <w:keepLines w:val="0"/>
        <w:spacing w:before="0" w:after="0" w:line="400" w:lineRule="exact"/>
        <w:ind w:firstLine="482" w:firstLineChars="200"/>
        <w:rPr>
          <w:rFonts w:ascii="宋体" w:hAnsi="宋体"/>
          <w:color w:val="000000" w:themeColor="text1"/>
          <w:sz w:val="24"/>
          <w:highlight w:val="none"/>
          <w14:textFill>
            <w14:solidFill>
              <w14:schemeClr w14:val="tx1"/>
            </w14:solidFill>
          </w14:textFill>
        </w:rPr>
      </w:pPr>
      <w:bookmarkStart w:id="10" w:name="_Toc183682343"/>
      <w:bookmarkStart w:id="11" w:name="_Toc183582206"/>
      <w:bookmarkStart w:id="12" w:name="_Toc217446035"/>
      <w:r>
        <w:rPr>
          <w:rFonts w:ascii="宋体" w:hAnsi="宋体"/>
          <w:color w:val="000000" w:themeColor="text1"/>
          <w:sz w:val="24"/>
          <w:highlight w:val="none"/>
          <w14:textFill>
            <w14:solidFill>
              <w14:schemeClr w14:val="tx1"/>
            </w14:solidFill>
          </w14:textFill>
        </w:rPr>
        <w:t>2.</w:t>
      </w:r>
      <w:bookmarkEnd w:id="10"/>
      <w:bookmarkEnd w:id="11"/>
      <w:bookmarkEnd w:id="12"/>
      <w:r>
        <w:rPr>
          <w:rFonts w:hint="eastAsia" w:ascii="宋体" w:hAnsi="宋体"/>
          <w:color w:val="000000" w:themeColor="text1"/>
          <w:sz w:val="24"/>
          <w:highlight w:val="none"/>
          <w14:textFill>
            <w14:solidFill>
              <w14:schemeClr w14:val="tx1"/>
            </w14:solidFill>
          </w14:textFill>
        </w:rPr>
        <w:t>采购主体</w:t>
      </w:r>
    </w:p>
    <w:p>
      <w:pPr>
        <w:tabs>
          <w:tab w:val="left" w:pos="7665"/>
        </w:tabs>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w:t>
      </w:r>
      <w:r>
        <w:rPr>
          <w:rFonts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1本次磋商的采购人是</w:t>
      </w:r>
      <w:r>
        <w:rPr>
          <w:rFonts w:hint="eastAsia" w:ascii="宋体" w:hAnsi="宋体"/>
          <w:color w:val="000000" w:themeColor="text1"/>
          <w:sz w:val="24"/>
          <w:highlight w:val="none"/>
          <w:u w:val="single"/>
          <w:lang w:eastAsia="zh-CN"/>
          <w14:textFill>
            <w14:solidFill>
              <w14:schemeClr w14:val="tx1"/>
            </w14:solidFill>
          </w14:textFill>
        </w:rPr>
        <w:t>越西县农业和文化旅游投资有限责任公司</w:t>
      </w:r>
      <w:r>
        <w:rPr>
          <w:rFonts w:hint="eastAsia" w:ascii="宋体" w:hAnsi="宋体"/>
          <w:color w:val="000000" w:themeColor="text1"/>
          <w:sz w:val="24"/>
          <w:highlight w:val="none"/>
          <w14:textFill>
            <w14:solidFill>
              <w14:schemeClr w14:val="tx1"/>
            </w14:solidFill>
          </w14:textFill>
        </w:rPr>
        <w:t xml:space="preserve"> 。</w:t>
      </w:r>
    </w:p>
    <w:p>
      <w:pPr>
        <w:tabs>
          <w:tab w:val="left" w:pos="7665"/>
        </w:tabs>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w:t>
      </w:r>
      <w:r>
        <w:rPr>
          <w:rFonts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2本次磋商的采购代理机构是</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u w:val="single"/>
          <w:lang w:eastAsia="zh-CN"/>
          <w14:textFill>
            <w14:solidFill>
              <w14:schemeClr w14:val="tx1"/>
            </w14:solidFill>
          </w14:textFill>
        </w:rPr>
        <w:t>四川省中唐智招标代理有限公司</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w:t>
      </w:r>
    </w:p>
    <w:p>
      <w:pPr>
        <w:tabs>
          <w:tab w:val="left" w:pos="7665"/>
        </w:tabs>
        <w:spacing w:line="400" w:lineRule="exact"/>
        <w:ind w:firstLine="480" w:firstLineChars="200"/>
        <w:rPr>
          <w:rFonts w:ascii="宋体" w:hAnsi="宋体"/>
          <w:color w:val="000000" w:themeColor="text1"/>
          <w:sz w:val="24"/>
          <w:highlight w:val="none"/>
          <w14:textFill>
            <w14:solidFill>
              <w14:schemeClr w14:val="tx1"/>
            </w14:solidFill>
          </w14:textFill>
        </w:rPr>
      </w:pPr>
    </w:p>
    <w:p>
      <w:pPr>
        <w:pStyle w:val="5"/>
        <w:keepNext w:val="0"/>
        <w:keepLines w:val="0"/>
        <w:spacing w:before="0" w:after="0" w:line="400" w:lineRule="exact"/>
        <w:ind w:firstLine="482" w:firstLineChars="200"/>
        <w:rPr>
          <w:rFonts w:ascii="宋体" w:hAnsi="宋体"/>
          <w:color w:val="000000" w:themeColor="text1"/>
          <w:sz w:val="24"/>
          <w:highlight w:val="none"/>
          <w14:textFill>
            <w14:solidFill>
              <w14:schemeClr w14:val="tx1"/>
            </w14:solidFill>
          </w14:textFill>
        </w:rPr>
      </w:pPr>
      <w:bookmarkStart w:id="13" w:name="_Toc183682344"/>
      <w:bookmarkStart w:id="14" w:name="_Toc183582207"/>
      <w:bookmarkStart w:id="15" w:name="_Toc217446036"/>
      <w:bookmarkStart w:id="16" w:name="_Toc217390843"/>
      <w:r>
        <w:rPr>
          <w:rFonts w:ascii="宋体" w:hAnsi="宋体"/>
          <w:color w:val="000000" w:themeColor="text1"/>
          <w:sz w:val="24"/>
          <w:highlight w:val="none"/>
          <w14:textFill>
            <w14:solidFill>
              <w14:schemeClr w14:val="tx1"/>
            </w14:solidFill>
          </w14:textFill>
        </w:rPr>
        <w:t>3.</w:t>
      </w:r>
      <w:r>
        <w:rPr>
          <w:rFonts w:hint="eastAsia" w:ascii="宋体" w:hAnsi="宋体"/>
          <w:color w:val="000000" w:themeColor="text1"/>
          <w:sz w:val="24"/>
          <w:highlight w:val="none"/>
          <w14:textFill>
            <w14:solidFill>
              <w14:schemeClr w14:val="tx1"/>
            </w14:solidFill>
          </w14:textFill>
        </w:rPr>
        <w:t xml:space="preserve"> 合格</w:t>
      </w:r>
      <w:bookmarkEnd w:id="13"/>
      <w:bookmarkEnd w:id="14"/>
      <w:bookmarkEnd w:id="15"/>
      <w:bookmarkEnd w:id="16"/>
      <w:r>
        <w:rPr>
          <w:rFonts w:hint="eastAsia" w:ascii="宋体" w:hAnsi="宋体"/>
          <w:color w:val="000000" w:themeColor="text1"/>
          <w:sz w:val="24"/>
          <w:highlight w:val="none"/>
          <w14:textFill>
            <w14:solidFill>
              <w14:schemeClr w14:val="tx1"/>
            </w14:solidFill>
          </w14:textFill>
        </w:rPr>
        <w:t>供应商（实质性要求）</w:t>
      </w:r>
    </w:p>
    <w:p>
      <w:pPr>
        <w:tabs>
          <w:tab w:val="left" w:pos="7665"/>
        </w:tabs>
        <w:spacing w:line="400" w:lineRule="exact"/>
        <w:rPr>
          <w:rFonts w:ascii="宋体" w:hAnsi="宋体"/>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合格供应商应具备以下条件：</w:t>
      </w:r>
    </w:p>
    <w:p>
      <w:pPr>
        <w:tabs>
          <w:tab w:val="left" w:pos="7665"/>
        </w:tabs>
        <w:spacing w:line="400" w:lineRule="exact"/>
        <w:ind w:firstLine="480" w:firstLineChars="200"/>
        <w:rPr>
          <w:rFonts w:ascii="宋体" w:hAnsi="宋体"/>
          <w:color w:val="000000" w:themeColor="text1"/>
          <w:spacing w:val="-4"/>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3.1 具备法律法规和本采购文件规定的资格条件</w:t>
      </w:r>
      <w:r>
        <w:rPr>
          <w:rFonts w:hint="eastAsia" w:ascii="宋体" w:hAnsi="宋体"/>
          <w:color w:val="000000" w:themeColor="text1"/>
          <w:spacing w:val="-4"/>
          <w:sz w:val="24"/>
          <w:highlight w:val="none"/>
          <w14:textFill>
            <w14:solidFill>
              <w14:schemeClr w14:val="tx1"/>
            </w14:solidFill>
          </w14:textFill>
        </w:rPr>
        <w:t>；</w:t>
      </w:r>
    </w:p>
    <w:p>
      <w:pPr>
        <w:tabs>
          <w:tab w:val="left" w:pos="7665"/>
        </w:tabs>
        <w:spacing w:line="400" w:lineRule="exact"/>
        <w:ind w:firstLine="464" w:firstLineChars="200"/>
        <w:rPr>
          <w:rFonts w:ascii="宋体" w:hAnsi="宋体"/>
          <w:color w:val="000000" w:themeColor="text1"/>
          <w:spacing w:val="-4"/>
          <w:sz w:val="24"/>
          <w:highlight w:val="none"/>
          <w14:textFill>
            <w14:solidFill>
              <w14:schemeClr w14:val="tx1"/>
            </w14:solidFill>
          </w14:textFill>
        </w:rPr>
      </w:pPr>
      <w:r>
        <w:rPr>
          <w:rFonts w:hint="eastAsia" w:ascii="宋体" w:hAnsi="宋体"/>
          <w:color w:val="000000" w:themeColor="text1"/>
          <w:spacing w:val="-4"/>
          <w:sz w:val="24"/>
          <w:highlight w:val="none"/>
          <w14:textFill>
            <w14:solidFill>
              <w14:schemeClr w14:val="tx1"/>
            </w14:solidFill>
          </w14:textFill>
        </w:rPr>
        <w:t>3.2 不属于禁止参加本项目采购活动的供应商；</w:t>
      </w:r>
    </w:p>
    <w:p>
      <w:pPr>
        <w:tabs>
          <w:tab w:val="left" w:pos="7665"/>
        </w:tabs>
        <w:spacing w:line="400" w:lineRule="exact"/>
        <w:ind w:firstLine="464" w:firstLineChars="200"/>
        <w:rPr>
          <w:rFonts w:ascii="宋体" w:hAnsi="宋体"/>
          <w:color w:val="000000" w:themeColor="text1"/>
          <w:spacing w:val="-4"/>
          <w:sz w:val="24"/>
          <w:highlight w:val="none"/>
          <w14:textFill>
            <w14:solidFill>
              <w14:schemeClr w14:val="tx1"/>
            </w14:solidFill>
          </w14:textFill>
        </w:rPr>
      </w:pPr>
      <w:r>
        <w:rPr>
          <w:rFonts w:hint="eastAsia" w:ascii="宋体" w:hAnsi="宋体"/>
          <w:color w:val="000000" w:themeColor="text1"/>
          <w:spacing w:val="-4"/>
          <w:sz w:val="24"/>
          <w:highlight w:val="none"/>
          <w14:textFill>
            <w14:solidFill>
              <w14:schemeClr w14:val="tx1"/>
            </w14:solidFill>
          </w14:textFill>
        </w:rPr>
        <w:t>3.3 按照规定</w:t>
      </w:r>
      <w:r>
        <w:rPr>
          <w:rFonts w:hint="eastAsia" w:ascii="宋体" w:hAnsi="宋体"/>
          <w:color w:val="000000" w:themeColor="text1"/>
          <w:sz w:val="24"/>
          <w:highlight w:val="none"/>
          <w14:textFill>
            <w14:solidFill>
              <w14:schemeClr w14:val="tx1"/>
            </w14:solidFill>
          </w14:textFill>
        </w:rPr>
        <w:t>获取了磋商文件，属于实质性参加采购活动的供应商。</w:t>
      </w:r>
    </w:p>
    <w:p>
      <w:pPr>
        <w:rPr>
          <w:color w:val="000000" w:themeColor="text1"/>
          <w:highlight w:val="none"/>
          <w14:textFill>
            <w14:solidFill>
              <w14:schemeClr w14:val="tx1"/>
            </w14:solidFill>
          </w14:textFill>
        </w:rPr>
      </w:pPr>
      <w:bookmarkStart w:id="17" w:name="_Toc217446037"/>
      <w:bookmarkStart w:id="18" w:name="_Toc183582208"/>
      <w:bookmarkStart w:id="19" w:name="_Toc183682345"/>
    </w:p>
    <w:p>
      <w:pPr>
        <w:pStyle w:val="5"/>
        <w:keepNext w:val="0"/>
        <w:keepLines w:val="0"/>
        <w:spacing w:before="0" w:after="0" w:line="400" w:lineRule="exact"/>
        <w:ind w:firstLine="482"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4. 磋商费用</w:t>
      </w:r>
      <w:bookmarkEnd w:id="17"/>
      <w:bookmarkEnd w:id="18"/>
      <w:bookmarkEnd w:id="19"/>
    </w:p>
    <w:p>
      <w:pPr>
        <w:tabs>
          <w:tab w:val="left" w:pos="7665"/>
        </w:tabs>
        <w:spacing w:line="400" w:lineRule="exact"/>
        <w:ind w:firstLine="48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供应商应自行承担参加磋商活动的全部费用。</w:t>
      </w:r>
    </w:p>
    <w:p>
      <w:pPr>
        <w:rPr>
          <w:color w:val="000000" w:themeColor="text1"/>
          <w:highlight w:val="none"/>
          <w14:textFill>
            <w14:solidFill>
              <w14:schemeClr w14:val="tx1"/>
            </w14:solidFill>
          </w14:textFill>
        </w:rPr>
      </w:pPr>
    </w:p>
    <w:p>
      <w:pPr>
        <w:pStyle w:val="5"/>
        <w:keepNext w:val="0"/>
        <w:keepLines w:val="0"/>
        <w:spacing w:before="0" w:after="0" w:line="400" w:lineRule="exact"/>
        <w:ind w:firstLine="482"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5.充分、公平竞争保障措施（实质性要求）</w:t>
      </w:r>
    </w:p>
    <w:p>
      <w:pPr>
        <w:pStyle w:val="65"/>
        <w:spacing w:line="400" w:lineRule="exact"/>
        <w:ind w:left="1" w:firstLine="480" w:firstLineChars="200"/>
        <w:rPr>
          <w:rFonts w:hAnsi="宋体"/>
          <w:color w:val="000000" w:themeColor="text1"/>
          <w:sz w:val="28"/>
          <w:szCs w:val="28"/>
          <w:highlight w:val="none"/>
          <w14:textFill>
            <w14:solidFill>
              <w14:schemeClr w14:val="tx1"/>
            </w14:solidFill>
          </w14:textFill>
        </w:rPr>
      </w:pPr>
      <w:r>
        <w:rPr>
          <w:rFonts w:hint="eastAsia" w:hAnsi="宋体"/>
          <w:color w:val="000000" w:themeColor="text1"/>
          <w:sz w:val="24"/>
          <w:highlight w:val="none"/>
          <w14:textFill>
            <w14:solidFill>
              <w14:schemeClr w14:val="tx1"/>
            </w14:solidFill>
          </w14:textFill>
        </w:rPr>
        <w:t>5.1利害关系供应商处理。单位负责人为同一人或者存在直接控股、管理关系的不同供应商不得参加同一合同项下的采购活动。采购项目实行资格预审的，单位负责人为同一人或者存在直接控股、管理关系的不同供应商可以参加资格预审，但只能由供应商确定其中一家符合条件的供应商参加后续的采购活动，否则，其响应文件作为无效处理。</w:t>
      </w:r>
    </w:p>
    <w:p>
      <w:pPr>
        <w:pStyle w:val="65"/>
        <w:spacing w:line="400" w:lineRule="exact"/>
        <w:ind w:left="1" w:firstLine="480" w:firstLineChars="200"/>
        <w:rPr>
          <w:rFonts w:hAnsi="宋体"/>
          <w:color w:val="000000" w:themeColor="text1"/>
          <w:sz w:val="24"/>
          <w:highlight w:val="none"/>
          <w14:textFill>
            <w14:solidFill>
              <w14:schemeClr w14:val="tx1"/>
            </w14:solidFill>
          </w14:textFill>
        </w:rPr>
      </w:pPr>
      <w:r>
        <w:rPr>
          <w:rFonts w:hint="eastAsia" w:hAnsi="宋体"/>
          <w:color w:val="000000" w:themeColor="text1"/>
          <w:sz w:val="24"/>
          <w:highlight w:val="none"/>
          <w14:textFill>
            <w14:solidFill>
              <w14:schemeClr w14:val="tx1"/>
            </w14:solidFill>
          </w14:textFill>
        </w:rPr>
        <w:t>5.2利害关系授权代表处理。两家以上的供应商不得在同一合同项下的采购项目中，委托同一个自然人、同一家庭的人员、同一单位的人员作为其授权代表，否则，其响应文件作为无效处理。</w:t>
      </w:r>
    </w:p>
    <w:p>
      <w:pPr>
        <w:pStyle w:val="65"/>
        <w:spacing w:line="400" w:lineRule="exact"/>
        <w:ind w:left="1" w:firstLine="480" w:firstLineChars="200"/>
        <w:rPr>
          <w:rFonts w:hAnsi="宋体"/>
          <w:color w:val="000000" w:themeColor="text1"/>
          <w:sz w:val="24"/>
          <w:highlight w:val="none"/>
          <w14:textFill>
            <w14:solidFill>
              <w14:schemeClr w14:val="tx1"/>
            </w14:solidFill>
          </w14:textFill>
        </w:rPr>
      </w:pPr>
      <w:r>
        <w:rPr>
          <w:rFonts w:hint="eastAsia" w:hAnsi="宋体"/>
          <w:color w:val="000000" w:themeColor="text1"/>
          <w:sz w:val="24"/>
          <w:highlight w:val="none"/>
          <w14:textFill>
            <w14:solidFill>
              <w14:schemeClr w14:val="tx1"/>
            </w14:solidFill>
          </w14:textFill>
        </w:rPr>
        <w:t>5.</w:t>
      </w:r>
      <w:r>
        <w:rPr>
          <w:rFonts w:hAnsi="宋体"/>
          <w:color w:val="000000" w:themeColor="text1"/>
          <w:sz w:val="24"/>
          <w:highlight w:val="none"/>
          <w14:textFill>
            <w14:solidFill>
              <w14:schemeClr w14:val="tx1"/>
            </w14:solidFill>
          </w14:textFill>
        </w:rPr>
        <w:t>3</w:t>
      </w:r>
      <w:r>
        <w:rPr>
          <w:rFonts w:hint="eastAsia" w:hAnsi="宋体"/>
          <w:color w:val="000000" w:themeColor="text1"/>
          <w:sz w:val="24"/>
          <w:highlight w:val="none"/>
          <w14:textFill>
            <w14:solidFill>
              <w14:schemeClr w14:val="tx1"/>
            </w14:solidFill>
          </w14:textFill>
        </w:rPr>
        <w:t>供应商实际控制人或者中高级管理人员，同时是采购代理机构工作人员，不得参与本项目采购活动。</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5.</w:t>
      </w:r>
      <w:r>
        <w:rPr>
          <w:rFonts w:ascii="宋体" w:hAnsi="宋体"/>
          <w:color w:val="000000" w:themeColor="text1"/>
          <w:sz w:val="24"/>
          <w:highlight w:val="none"/>
          <w14:textFill>
            <w14:solidFill>
              <w14:schemeClr w14:val="tx1"/>
            </w14:solidFill>
          </w14:textFill>
        </w:rPr>
        <w:t>4</w:t>
      </w:r>
      <w:r>
        <w:rPr>
          <w:rFonts w:hint="eastAsia" w:ascii="宋体" w:hAnsi="宋体"/>
          <w:color w:val="000000" w:themeColor="text1"/>
          <w:sz w:val="24"/>
          <w:highlight w:val="none"/>
          <w14:textFill>
            <w14:solidFill>
              <w14:schemeClr w14:val="tx1"/>
            </w14:solidFill>
          </w14:textFill>
        </w:rPr>
        <w:t>同一母公司的两家以上的子公司只能组成联合体参加本项目同一合同项下的采购活动，不得以不同供应商身份同时参加本项目同一合同项下的采购活动。</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5.</w:t>
      </w:r>
      <w:r>
        <w:rPr>
          <w:rFonts w:ascii="宋体" w:hAnsi="宋体"/>
          <w:color w:val="000000" w:themeColor="text1"/>
          <w:sz w:val="24"/>
          <w:highlight w:val="none"/>
          <w14:textFill>
            <w14:solidFill>
              <w14:schemeClr w14:val="tx1"/>
            </w14:solidFill>
          </w14:textFill>
        </w:rPr>
        <w:t>5</w:t>
      </w:r>
      <w:r>
        <w:rPr>
          <w:rFonts w:hint="eastAsia" w:ascii="宋体" w:hAnsi="宋体"/>
          <w:color w:val="000000" w:themeColor="text1"/>
          <w:sz w:val="24"/>
          <w:highlight w:val="none"/>
          <w14:textFill>
            <w14:solidFill>
              <w14:schemeClr w14:val="tx1"/>
            </w14:solidFill>
          </w14:textFill>
        </w:rPr>
        <w:t>供应商与采购代理机构存在关联关系，或者是采购代理机构的母公司或子公司，不得参加本项目采购活动。</w:t>
      </w:r>
    </w:p>
    <w:p>
      <w:pPr>
        <w:pStyle w:val="65"/>
        <w:spacing w:line="400" w:lineRule="exact"/>
        <w:ind w:left="1" w:firstLine="480" w:firstLineChars="200"/>
        <w:rPr>
          <w:rFonts w:hAnsi="宋体"/>
          <w:color w:val="000000" w:themeColor="text1"/>
          <w:sz w:val="24"/>
          <w:highlight w:val="none"/>
          <w14:textFill>
            <w14:solidFill>
              <w14:schemeClr w14:val="tx1"/>
            </w14:solidFill>
          </w14:textFill>
        </w:rPr>
      </w:pPr>
      <w:r>
        <w:rPr>
          <w:rFonts w:hint="eastAsia" w:hAnsi="宋体"/>
          <w:color w:val="000000" w:themeColor="text1"/>
          <w:sz w:val="24"/>
          <w:highlight w:val="none"/>
          <w14:textFill>
            <w14:solidFill>
              <w14:schemeClr w14:val="tx1"/>
            </w14:solidFill>
          </w14:textFill>
        </w:rPr>
        <w:t>5.</w:t>
      </w:r>
      <w:r>
        <w:rPr>
          <w:rFonts w:hAnsi="宋体"/>
          <w:color w:val="000000" w:themeColor="text1"/>
          <w:sz w:val="24"/>
          <w:highlight w:val="none"/>
          <w14:textFill>
            <w14:solidFill>
              <w14:schemeClr w14:val="tx1"/>
            </w14:solidFill>
          </w14:textFill>
        </w:rPr>
        <w:t>6</w:t>
      </w:r>
      <w:r>
        <w:rPr>
          <w:rFonts w:hint="eastAsia" w:hAnsi="宋体"/>
          <w:color w:val="000000" w:themeColor="text1"/>
          <w:sz w:val="24"/>
          <w:highlight w:val="none"/>
          <w14:textFill>
            <w14:solidFill>
              <w14:schemeClr w14:val="tx1"/>
            </w14:solidFill>
          </w14:textFill>
        </w:rPr>
        <w:t>回避。采购活动中，采购人员及相关人员与供应商有下列利害关系之一的，应当回避：</w:t>
      </w:r>
    </w:p>
    <w:p>
      <w:pPr>
        <w:pStyle w:val="65"/>
        <w:spacing w:line="400" w:lineRule="exact"/>
        <w:ind w:left="1" w:firstLine="480" w:firstLineChars="200"/>
        <w:rPr>
          <w:rFonts w:hAnsi="宋体"/>
          <w:color w:val="000000" w:themeColor="text1"/>
          <w:sz w:val="24"/>
          <w:highlight w:val="none"/>
          <w14:textFill>
            <w14:solidFill>
              <w14:schemeClr w14:val="tx1"/>
            </w14:solidFill>
          </w14:textFill>
        </w:rPr>
      </w:pPr>
      <w:r>
        <w:rPr>
          <w:rFonts w:hint="eastAsia" w:hAnsi="宋体"/>
          <w:color w:val="000000" w:themeColor="text1"/>
          <w:sz w:val="24"/>
          <w:highlight w:val="none"/>
          <w14:textFill>
            <w14:solidFill>
              <w14:schemeClr w14:val="tx1"/>
            </w14:solidFill>
          </w14:textFill>
        </w:rPr>
        <w:t>（1）参加采购活动前3年内与供应商存在劳动关系；</w:t>
      </w:r>
    </w:p>
    <w:p>
      <w:pPr>
        <w:pStyle w:val="65"/>
        <w:spacing w:line="400" w:lineRule="exact"/>
        <w:ind w:left="1" w:firstLine="480" w:firstLineChars="200"/>
        <w:rPr>
          <w:rFonts w:hAnsi="宋体"/>
          <w:color w:val="000000" w:themeColor="text1"/>
          <w:sz w:val="24"/>
          <w:highlight w:val="none"/>
          <w14:textFill>
            <w14:solidFill>
              <w14:schemeClr w14:val="tx1"/>
            </w14:solidFill>
          </w14:textFill>
        </w:rPr>
      </w:pPr>
      <w:r>
        <w:rPr>
          <w:rFonts w:hint="eastAsia" w:hAnsi="宋体"/>
          <w:color w:val="000000" w:themeColor="text1"/>
          <w:sz w:val="24"/>
          <w:highlight w:val="none"/>
          <w14:textFill>
            <w14:solidFill>
              <w14:schemeClr w14:val="tx1"/>
            </w14:solidFill>
          </w14:textFill>
        </w:rPr>
        <w:t>（2）参加采购活动前3年内担任供应商的董事、监事；</w:t>
      </w:r>
    </w:p>
    <w:p>
      <w:pPr>
        <w:pStyle w:val="65"/>
        <w:spacing w:line="400" w:lineRule="exact"/>
        <w:ind w:left="1" w:firstLine="480" w:firstLineChars="200"/>
        <w:rPr>
          <w:rFonts w:hAnsi="宋体"/>
          <w:color w:val="000000" w:themeColor="text1"/>
          <w:sz w:val="24"/>
          <w:highlight w:val="none"/>
          <w14:textFill>
            <w14:solidFill>
              <w14:schemeClr w14:val="tx1"/>
            </w14:solidFill>
          </w14:textFill>
        </w:rPr>
      </w:pPr>
      <w:r>
        <w:rPr>
          <w:rFonts w:hint="eastAsia" w:hAnsi="宋体"/>
          <w:color w:val="000000" w:themeColor="text1"/>
          <w:sz w:val="24"/>
          <w:highlight w:val="none"/>
          <w14:textFill>
            <w14:solidFill>
              <w14:schemeClr w14:val="tx1"/>
            </w14:solidFill>
          </w14:textFill>
        </w:rPr>
        <w:t>（3）参加采购活动前3年内是供应商的控股股东或者实际控制人；</w:t>
      </w:r>
    </w:p>
    <w:p>
      <w:pPr>
        <w:pStyle w:val="65"/>
        <w:spacing w:line="400" w:lineRule="exact"/>
        <w:ind w:left="1" w:firstLine="480" w:firstLineChars="200"/>
        <w:rPr>
          <w:rFonts w:hAnsi="宋体"/>
          <w:color w:val="000000" w:themeColor="text1"/>
          <w:sz w:val="24"/>
          <w:highlight w:val="none"/>
          <w14:textFill>
            <w14:solidFill>
              <w14:schemeClr w14:val="tx1"/>
            </w14:solidFill>
          </w14:textFill>
        </w:rPr>
      </w:pPr>
      <w:r>
        <w:rPr>
          <w:rFonts w:hint="eastAsia" w:hAnsi="宋体"/>
          <w:color w:val="000000" w:themeColor="text1"/>
          <w:sz w:val="24"/>
          <w:highlight w:val="none"/>
          <w14:textFill>
            <w14:solidFill>
              <w14:schemeClr w14:val="tx1"/>
            </w14:solidFill>
          </w14:textFill>
        </w:rPr>
        <w:t>（4）与供应商的法定代表人或者负责人有夫妻、直系血亲、三代以内旁系血亲或者近姻亲关系；</w:t>
      </w:r>
    </w:p>
    <w:p>
      <w:pPr>
        <w:pStyle w:val="65"/>
        <w:spacing w:line="400" w:lineRule="exact"/>
        <w:ind w:left="1" w:firstLine="480" w:firstLineChars="200"/>
        <w:rPr>
          <w:rFonts w:hAnsi="宋体"/>
          <w:color w:val="000000" w:themeColor="text1"/>
          <w:sz w:val="24"/>
          <w:highlight w:val="none"/>
          <w14:textFill>
            <w14:solidFill>
              <w14:schemeClr w14:val="tx1"/>
            </w14:solidFill>
          </w14:textFill>
        </w:rPr>
      </w:pPr>
      <w:r>
        <w:rPr>
          <w:rFonts w:hint="eastAsia" w:hAnsi="宋体"/>
          <w:color w:val="000000" w:themeColor="text1"/>
          <w:sz w:val="24"/>
          <w:highlight w:val="none"/>
          <w14:textFill>
            <w14:solidFill>
              <w14:schemeClr w14:val="tx1"/>
            </w14:solidFill>
          </w14:textFill>
        </w:rPr>
        <w:t>（5）与供应商有其他可能影响采购活动公平、公正进行的关系。</w:t>
      </w:r>
    </w:p>
    <w:p>
      <w:pPr>
        <w:pStyle w:val="65"/>
        <w:spacing w:line="400" w:lineRule="exact"/>
        <w:ind w:left="1" w:firstLine="480" w:firstLineChars="200"/>
        <w:rPr>
          <w:rFonts w:hAnsi="宋体"/>
          <w:color w:val="000000" w:themeColor="text1"/>
          <w:sz w:val="24"/>
          <w:highlight w:val="none"/>
          <w14:textFill>
            <w14:solidFill>
              <w14:schemeClr w14:val="tx1"/>
            </w14:solidFill>
          </w14:textFill>
        </w:rPr>
      </w:pPr>
      <w:r>
        <w:rPr>
          <w:rFonts w:hint="eastAsia" w:hAnsi="宋体"/>
          <w:color w:val="000000" w:themeColor="text1"/>
          <w:sz w:val="24"/>
          <w:highlight w:val="none"/>
          <w14:textFill>
            <w14:solidFill>
              <w14:schemeClr w14:val="tx1"/>
            </w14:solidFill>
          </w14:textFill>
        </w:rPr>
        <w:t>本项目采购活动中需要依法回避的采购人员是指采购人内部负责采购项目的具体经办工作人员和直接分管采购项目的负责人，以及采购代理机构负责采购项目的具体经办工作人员和直接分管采购活动的负责人。本项目采购活动中需要依法回避的相关人员是指磋商小组成员。</w:t>
      </w:r>
    </w:p>
    <w:p>
      <w:pPr>
        <w:pStyle w:val="65"/>
        <w:spacing w:line="400" w:lineRule="exact"/>
        <w:ind w:left="1" w:firstLine="480" w:firstLineChars="200"/>
        <w:rPr>
          <w:rFonts w:hAnsi="宋体"/>
          <w:color w:val="000000" w:themeColor="text1"/>
          <w:sz w:val="24"/>
          <w:highlight w:val="none"/>
          <w14:textFill>
            <w14:solidFill>
              <w14:schemeClr w14:val="tx1"/>
            </w14:solidFill>
          </w14:textFill>
        </w:rPr>
      </w:pPr>
      <w:r>
        <w:rPr>
          <w:rFonts w:hint="eastAsia" w:hAnsi="宋体"/>
          <w:color w:val="000000" w:themeColor="text1"/>
          <w:sz w:val="24"/>
          <w:highlight w:val="none"/>
          <w14:textFill>
            <w14:solidFill>
              <w14:schemeClr w14:val="tx1"/>
            </w14:solidFill>
          </w14:textFill>
        </w:rPr>
        <w:t>供应商认为采购人员及相关人员与其他供应商有利害关系的，可以向采购代理机构书面提出回避申请，并说明理由。采购代理机构将及时询问被申请回避人员，有利害关系的被申请回避人员应当回避。</w:t>
      </w:r>
    </w:p>
    <w:p>
      <w:pPr>
        <w:pStyle w:val="65"/>
        <w:spacing w:line="400" w:lineRule="exact"/>
        <w:ind w:left="1" w:firstLine="482" w:firstLineChars="200"/>
        <w:rPr>
          <w:rFonts w:hAnsi="宋体"/>
          <w:b/>
          <w:color w:val="000000" w:themeColor="text1"/>
          <w:sz w:val="24"/>
          <w:highlight w:val="none"/>
          <w14:textFill>
            <w14:solidFill>
              <w14:schemeClr w14:val="tx1"/>
            </w14:solidFill>
          </w14:textFill>
        </w:rPr>
      </w:pPr>
    </w:p>
    <w:p>
      <w:pPr>
        <w:pStyle w:val="65"/>
        <w:spacing w:line="400" w:lineRule="exact"/>
        <w:ind w:left="1" w:firstLine="482" w:firstLineChars="200"/>
        <w:rPr>
          <w:rFonts w:hAnsi="宋体"/>
          <w:b/>
          <w:color w:val="000000" w:themeColor="text1"/>
          <w:sz w:val="24"/>
          <w:highlight w:val="none"/>
          <w14:textFill>
            <w14:solidFill>
              <w14:schemeClr w14:val="tx1"/>
            </w14:solidFill>
          </w14:textFill>
        </w:rPr>
      </w:pPr>
      <w:r>
        <w:rPr>
          <w:rFonts w:hint="eastAsia" w:hAnsi="宋体"/>
          <w:b/>
          <w:color w:val="000000" w:themeColor="text1"/>
          <w:sz w:val="24"/>
          <w:highlight w:val="none"/>
          <w14:textFill>
            <w14:solidFill>
              <w14:schemeClr w14:val="tx1"/>
            </w14:solidFill>
          </w14:textFill>
        </w:rPr>
        <w:t>6.联合体竞争性磋商（实质性要求）</w:t>
      </w:r>
    </w:p>
    <w:p>
      <w:pPr>
        <w:pStyle w:val="65"/>
        <w:spacing w:line="400" w:lineRule="exact"/>
        <w:ind w:left="1" w:firstLine="480" w:firstLineChars="200"/>
        <w:rPr>
          <w:rFonts w:hAnsi="宋体"/>
          <w:color w:val="000000" w:themeColor="text1"/>
          <w:sz w:val="24"/>
          <w:highlight w:val="none"/>
          <w14:textFill>
            <w14:solidFill>
              <w14:schemeClr w14:val="tx1"/>
            </w14:solidFill>
          </w14:textFill>
        </w:rPr>
      </w:pPr>
      <w:r>
        <w:rPr>
          <w:rFonts w:hint="eastAsia" w:hAnsi="宋体"/>
          <w:color w:val="000000" w:themeColor="text1"/>
          <w:sz w:val="24"/>
          <w:highlight w:val="none"/>
          <w14:textFill>
            <w14:solidFill>
              <w14:schemeClr w14:val="tx1"/>
            </w14:solidFill>
          </w14:textFill>
        </w:rPr>
        <w:t>本项目不接受联合体。</w:t>
      </w:r>
    </w:p>
    <w:p>
      <w:pPr>
        <w:pStyle w:val="65"/>
        <w:spacing w:line="400" w:lineRule="exact"/>
        <w:ind w:left="1" w:firstLine="482" w:firstLineChars="200"/>
        <w:rPr>
          <w:rFonts w:hAnsi="宋体"/>
          <w:b/>
          <w:color w:val="000000" w:themeColor="text1"/>
          <w:sz w:val="24"/>
          <w:highlight w:val="none"/>
          <w14:textFill>
            <w14:solidFill>
              <w14:schemeClr w14:val="tx1"/>
            </w14:solidFill>
          </w14:textFill>
        </w:rPr>
      </w:pPr>
      <w:r>
        <w:rPr>
          <w:rFonts w:hint="eastAsia" w:hAnsi="宋体"/>
          <w:b/>
          <w:color w:val="000000" w:themeColor="text1"/>
          <w:sz w:val="24"/>
          <w:highlight w:val="none"/>
          <w14:textFill>
            <w14:solidFill>
              <w14:schemeClr w14:val="tx1"/>
            </w14:solidFill>
          </w14:textFill>
        </w:rPr>
        <w:t>7.磋商保证金（实质性要求，如文件要求缴纳磋商保证金需满足下列要求）</w:t>
      </w:r>
    </w:p>
    <w:p>
      <w:pPr>
        <w:spacing w:line="400" w:lineRule="exact"/>
        <w:ind w:firstLine="470" w:firstLineChars="196"/>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7.1 供应商必须以人民币为计量单位提交磋商文件规定数额的磋商保证金，并作为其报价</w:t>
      </w:r>
      <w:r>
        <w:rPr>
          <w:rFonts w:hint="eastAsia" w:ascii="宋体" w:hAnsi="宋体"/>
          <w:color w:val="000000" w:themeColor="text1"/>
          <w:sz w:val="24"/>
          <w:highlight w:val="none"/>
          <w:lang w:val="en-US" w:eastAsia="zh-CN"/>
          <w14:textFill>
            <w14:solidFill>
              <w14:schemeClr w14:val="tx1"/>
            </w14:solidFill>
          </w14:textFill>
        </w:rPr>
        <w:t>文件</w:t>
      </w:r>
      <w:r>
        <w:rPr>
          <w:rFonts w:hint="eastAsia" w:ascii="宋体" w:hAnsi="宋体"/>
          <w:color w:val="000000" w:themeColor="text1"/>
          <w:sz w:val="24"/>
          <w:highlight w:val="none"/>
          <w14:textFill>
            <w14:solidFill>
              <w14:schemeClr w14:val="tx1"/>
            </w14:solidFill>
          </w14:textFill>
        </w:rPr>
        <w:t>的一部分。联合</w:t>
      </w:r>
      <w:r>
        <w:rPr>
          <w:rFonts w:hint="eastAsia" w:hAnsi="宋体"/>
          <w:color w:val="000000" w:themeColor="text1"/>
          <w:sz w:val="24"/>
          <w:highlight w:val="none"/>
          <w14:textFill>
            <w14:solidFill>
              <w14:schemeClr w14:val="tx1"/>
            </w14:solidFill>
          </w14:textFill>
        </w:rPr>
        <w:t>体</w:t>
      </w:r>
      <w:r>
        <w:rPr>
          <w:rFonts w:hint="eastAsia" w:ascii="宋体" w:hAnsi="宋体"/>
          <w:color w:val="000000" w:themeColor="text1"/>
          <w:sz w:val="24"/>
          <w:highlight w:val="none"/>
          <w14:textFill>
            <w14:solidFill>
              <w14:schemeClr w14:val="tx1"/>
            </w14:solidFill>
          </w14:textFill>
        </w:rPr>
        <w:t>磋商的，可以由联合体的一方或者共同提交磋商保证金，以一方名义提交磋商保证金的，对联合体各方均具有约束力。</w:t>
      </w:r>
    </w:p>
    <w:p>
      <w:pPr>
        <w:spacing w:line="400" w:lineRule="exact"/>
        <w:ind w:firstLine="470" w:firstLineChars="196"/>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7.2 未按磋商文件要求在规定时间前交纳规定数额磋商保证金的响应文件无效。</w:t>
      </w:r>
    </w:p>
    <w:p>
      <w:pPr>
        <w:spacing w:line="400" w:lineRule="exact"/>
        <w:ind w:firstLine="470" w:firstLineChars="196"/>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7</w:t>
      </w:r>
      <w:r>
        <w:rPr>
          <w:rFonts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3 供应商所交纳的磋商保证金不计利息。</w:t>
      </w:r>
    </w:p>
    <w:p>
      <w:pPr>
        <w:spacing w:line="400" w:lineRule="exact"/>
        <w:ind w:firstLine="470" w:firstLineChars="196"/>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7.4 未成交供应商的磋商保证金，将在成交通知书发出后五个工作日内全额退还。成交供应商的磋商保证金，在合同签订生效并按规定交纳了履约保证金后五个工作日内全额退还。（注：①因供应商自身原因造成的保证金延迟退还，采购代理机构不承担相应责任；②供应商因涉嫌违法违规，按照规定应当不予退还保证金的，有关部门处理认定违法违规行为期间不计入退还保证金期限内。）</w:t>
      </w:r>
    </w:p>
    <w:p>
      <w:pPr>
        <w:spacing w:line="400" w:lineRule="exact"/>
        <w:ind w:firstLine="470" w:firstLineChars="196"/>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7.5发生下列情形之一的，采购代理机构将不予退还磋商保证金：</w:t>
      </w:r>
    </w:p>
    <w:p>
      <w:pPr>
        <w:spacing w:line="400" w:lineRule="exact"/>
        <w:ind w:firstLine="470" w:firstLineChars="196"/>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（一）在磋商文件规定的递交响应文件截止时间后撤回响应文件的；</w:t>
      </w:r>
    </w:p>
    <w:p>
      <w:pPr>
        <w:spacing w:line="400" w:lineRule="exact"/>
        <w:ind w:firstLine="470" w:firstLineChars="196"/>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（二）在采购人确定成交供应商之前放弃成交候选资格的；</w:t>
      </w:r>
    </w:p>
    <w:p>
      <w:pPr>
        <w:spacing w:line="400" w:lineRule="exact"/>
        <w:ind w:firstLine="470" w:firstLineChars="196"/>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（三）成交后放弃、不领取或者不接收成交通知书的；</w:t>
      </w:r>
    </w:p>
    <w:p>
      <w:pPr>
        <w:spacing w:line="400" w:lineRule="exact"/>
        <w:ind w:firstLine="470" w:firstLineChars="196"/>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（四）由于成交供应商的原因未能按照磋商文件的规定与采购人签订合同的；</w:t>
      </w:r>
    </w:p>
    <w:p>
      <w:pPr>
        <w:spacing w:line="400" w:lineRule="exact"/>
        <w:ind w:firstLine="470" w:firstLineChars="196"/>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（五）由于成交供应商的原因未能按照磋商文件的规定交纳履约保证金的；</w:t>
      </w:r>
    </w:p>
    <w:p>
      <w:pPr>
        <w:spacing w:line="400" w:lineRule="exact"/>
        <w:ind w:firstLine="470" w:firstLineChars="196"/>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（六）供应商在采购活动中提供虚假材料的；</w:t>
      </w:r>
    </w:p>
    <w:p>
      <w:pPr>
        <w:spacing w:line="400" w:lineRule="exact"/>
        <w:ind w:firstLine="470" w:firstLineChars="196"/>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（七）报价有效期内，供应商在采购活动中有违法、违规、违纪行为。</w:t>
      </w:r>
    </w:p>
    <w:p>
      <w:pPr>
        <w:spacing w:line="400" w:lineRule="exact"/>
        <w:ind w:firstLine="470" w:firstLineChars="196"/>
        <w:rPr>
          <w:rFonts w:ascii="宋体" w:hAnsi="宋体"/>
          <w:color w:val="000000" w:themeColor="text1"/>
          <w:sz w:val="24"/>
          <w:highlight w:val="none"/>
          <w14:textFill>
            <w14:solidFill>
              <w14:schemeClr w14:val="tx1"/>
            </w14:solidFill>
          </w14:textFill>
        </w:rPr>
      </w:pPr>
    </w:p>
    <w:p>
      <w:pPr>
        <w:spacing w:line="400" w:lineRule="exact"/>
        <w:ind w:firstLine="472" w:firstLineChars="196"/>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8.响应文件有效期（实质性要求）</w:t>
      </w:r>
    </w:p>
    <w:p>
      <w:pPr>
        <w:spacing w:line="400" w:lineRule="exact"/>
        <w:ind w:firstLine="472" w:firstLineChars="196"/>
        <w:rPr>
          <w:rFonts w:ascii="宋体" w:hAnsi="宋体"/>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本项目响应文件有效期为递交磋商响应文件截止之日起90天</w:t>
      </w:r>
      <w:r>
        <w:rPr>
          <w:rFonts w:hint="eastAsia" w:ascii="宋体" w:hAnsi="宋体"/>
          <w:color w:val="000000" w:themeColor="text1"/>
          <w:sz w:val="24"/>
          <w:highlight w:val="none"/>
          <w14:textFill>
            <w14:solidFill>
              <w14:schemeClr w14:val="tx1"/>
            </w14:solidFill>
          </w14:textFill>
        </w:rPr>
        <w:t>。供应商响应文件中必须载明响应文件有效期，响应文件中载明的响应文件有效期可以长于磋商文件规定的期限，但不得短于磋商文件规定的期限。否则，其响应文件将作为无效处理。</w:t>
      </w:r>
    </w:p>
    <w:p>
      <w:pPr>
        <w:spacing w:line="400" w:lineRule="exact"/>
        <w:ind w:firstLine="470" w:firstLineChars="196"/>
        <w:rPr>
          <w:rFonts w:ascii="宋体" w:hAnsi="宋体"/>
          <w:color w:val="000000" w:themeColor="text1"/>
          <w:sz w:val="24"/>
          <w:highlight w:val="none"/>
          <w14:textFill>
            <w14:solidFill>
              <w14:schemeClr w14:val="tx1"/>
            </w14:solidFill>
          </w14:textFill>
        </w:rPr>
      </w:pPr>
    </w:p>
    <w:p>
      <w:pPr>
        <w:pStyle w:val="8"/>
        <w:spacing w:line="400" w:lineRule="exact"/>
        <w:ind w:firstLine="482" w:firstLineChars="200"/>
        <w:rPr>
          <w:rFonts w:ascii="宋体" w:hAnsi="宋体"/>
          <w:b/>
          <w:bCs/>
          <w:color w:val="000000" w:themeColor="text1"/>
          <w:sz w:val="24"/>
          <w:szCs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9.</w:t>
      </w:r>
      <w:r>
        <w:rPr>
          <w:rFonts w:hint="eastAsia" w:ascii="宋体" w:hAnsi="宋体"/>
          <w:b/>
          <w:bCs/>
          <w:color w:val="000000" w:themeColor="text1"/>
          <w:sz w:val="24"/>
          <w:szCs w:val="24"/>
          <w:highlight w:val="none"/>
          <w14:textFill>
            <w14:solidFill>
              <w14:schemeClr w14:val="tx1"/>
            </w14:solidFill>
          </w14:textFill>
        </w:rPr>
        <w:t>知识产权（实质性要求）</w:t>
      </w:r>
    </w:p>
    <w:p>
      <w:pPr>
        <w:pStyle w:val="8"/>
        <w:spacing w:line="400" w:lineRule="exact"/>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9</w:t>
      </w:r>
      <w:r>
        <w:rPr>
          <w:rFonts w:ascii="宋体" w:hAnsi="宋体"/>
          <w:color w:val="000000" w:themeColor="text1"/>
          <w:sz w:val="24"/>
          <w:szCs w:val="24"/>
          <w:highlight w:val="none"/>
          <w14:textFill>
            <w14:solidFill>
              <w14:schemeClr w14:val="tx1"/>
            </w14:solidFill>
          </w14:textFill>
        </w:rPr>
        <w:t>.1</w:t>
      </w:r>
      <w:r>
        <w:rPr>
          <w:rFonts w:hint="eastAsia" w:ascii="宋体" w:hAnsi="宋体"/>
          <w:color w:val="000000" w:themeColor="text1"/>
          <w:sz w:val="24"/>
          <w:szCs w:val="24"/>
          <w:highlight w:val="non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供应商</w:t>
      </w:r>
      <w:r>
        <w:rPr>
          <w:rFonts w:hint="eastAsia" w:ascii="宋体" w:hAnsi="宋体"/>
          <w:color w:val="000000" w:themeColor="text1"/>
          <w:sz w:val="24"/>
          <w:szCs w:val="24"/>
          <w:highlight w:val="none"/>
          <w14:textFill>
            <w14:solidFill>
              <w14:schemeClr w14:val="tx1"/>
            </w14:solidFill>
          </w14:textFill>
        </w:rPr>
        <w:t>应保证在本项目中使用的任何产品和服务（包括部分使用），不会产生因第三方提出侵犯其专利权、商标权或其它知识产权而引起的法律和经济纠纷，如因专利权、商标权或其它知识产权而引起法律和经济纠纷，由</w:t>
      </w:r>
      <w:r>
        <w:rPr>
          <w:rFonts w:hint="eastAsia" w:ascii="宋体" w:hAnsi="宋体"/>
          <w:color w:val="000000" w:themeColor="text1"/>
          <w:sz w:val="24"/>
          <w:highlight w:val="none"/>
          <w14:textFill>
            <w14:solidFill>
              <w14:schemeClr w14:val="tx1"/>
            </w14:solidFill>
          </w14:textFill>
        </w:rPr>
        <w:t>供应商</w:t>
      </w:r>
      <w:r>
        <w:rPr>
          <w:rFonts w:hint="eastAsia" w:ascii="宋体" w:hAnsi="宋体"/>
          <w:color w:val="000000" w:themeColor="text1"/>
          <w:sz w:val="24"/>
          <w:szCs w:val="24"/>
          <w:highlight w:val="none"/>
          <w14:textFill>
            <w14:solidFill>
              <w14:schemeClr w14:val="tx1"/>
            </w14:solidFill>
          </w14:textFill>
        </w:rPr>
        <w:t>承担所有相关责任。</w:t>
      </w:r>
    </w:p>
    <w:p>
      <w:pPr>
        <w:pStyle w:val="8"/>
        <w:spacing w:line="400" w:lineRule="exact"/>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9</w:t>
      </w:r>
      <w:r>
        <w:rPr>
          <w:rFonts w:ascii="宋体" w:hAnsi="宋体"/>
          <w:color w:val="000000" w:themeColor="text1"/>
          <w:sz w:val="24"/>
          <w:szCs w:val="24"/>
          <w:highlight w:val="none"/>
          <w14:textFill>
            <w14:solidFill>
              <w14:schemeClr w14:val="tx1"/>
            </w14:solidFill>
          </w14:textFill>
        </w:rPr>
        <w:t>.2</w:t>
      </w:r>
      <w:r>
        <w:rPr>
          <w:rFonts w:hint="eastAsia" w:ascii="宋体" w:hAnsi="宋体"/>
          <w:color w:val="000000" w:themeColor="text1"/>
          <w:sz w:val="24"/>
          <w:szCs w:val="24"/>
          <w:highlight w:val="none"/>
          <w14:textFill>
            <w14:solidFill>
              <w14:schemeClr w14:val="tx1"/>
            </w14:solidFill>
          </w14:textFill>
        </w:rPr>
        <w:t>采购人享有本项目实施过程中产生的知识成果及知识产权。</w:t>
      </w:r>
    </w:p>
    <w:p>
      <w:pPr>
        <w:spacing w:line="400" w:lineRule="exact"/>
        <w:ind w:firstLine="480" w:firstLineChars="200"/>
        <w:rPr>
          <w:rFonts w:ascii="仿宋_GB2312" w:eastAsia="仿宋_GB2312"/>
          <w:color w:val="000000" w:themeColor="text1"/>
          <w:sz w:val="32"/>
          <w:szCs w:val="32"/>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9</w:t>
      </w:r>
      <w:r>
        <w:rPr>
          <w:rFonts w:ascii="宋体" w:hAnsi="宋体"/>
          <w:color w:val="000000" w:themeColor="text1"/>
          <w:sz w:val="24"/>
          <w:highlight w:val="none"/>
          <w14:textFill>
            <w14:solidFill>
              <w14:schemeClr w14:val="tx1"/>
            </w14:solidFill>
          </w14:textFill>
        </w:rPr>
        <w:t>.3</w:t>
      </w:r>
      <w:r>
        <w:rPr>
          <w:rFonts w:hint="eastAsia" w:ascii="宋体" w:hAnsi="宋体"/>
          <w:color w:val="000000" w:themeColor="text1"/>
          <w:sz w:val="24"/>
          <w:highlight w:val="none"/>
          <w14:textFill>
            <w14:solidFill>
              <w14:schemeClr w14:val="tx1"/>
            </w14:solidFill>
          </w14:textFill>
        </w:rPr>
        <w:t>供应商将在采购项目实施过程中采用自有或者第三方知识成果的，需在响应文件中说明，并提供相关知识产权证明文件，采购人享有使用权（含采购人委托第三方在该项目后续开发的使用权）。</w:t>
      </w:r>
    </w:p>
    <w:p>
      <w:pPr>
        <w:spacing w:line="400" w:lineRule="exact"/>
        <w:ind w:firstLine="460" w:firstLineChars="192"/>
        <w:rPr>
          <w:color w:val="000000" w:themeColor="text1"/>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9</w:t>
      </w:r>
      <w:r>
        <w:rPr>
          <w:rFonts w:ascii="宋体" w:hAnsi="宋体"/>
          <w:color w:val="000000" w:themeColor="text1"/>
          <w:sz w:val="24"/>
          <w:highlight w:val="none"/>
          <w14:textFill>
            <w14:solidFill>
              <w14:schemeClr w14:val="tx1"/>
            </w14:solidFill>
          </w14:textFill>
        </w:rPr>
        <w:t>.4</w:t>
      </w:r>
      <w:r>
        <w:rPr>
          <w:rFonts w:hint="eastAsia" w:ascii="宋体" w:hAnsi="宋体"/>
          <w:color w:val="000000" w:themeColor="text1"/>
          <w:sz w:val="24"/>
          <w:highlight w:val="none"/>
          <w14:textFill>
            <w14:solidFill>
              <w14:schemeClr w14:val="tx1"/>
            </w14:solidFill>
          </w14:textFill>
        </w:rPr>
        <w:t xml:space="preserve"> 如采用供应商所不拥有的知识产权，则在报价中必须包括合法获取该知识产权的相关费用。</w:t>
      </w:r>
      <w:bookmarkStart w:id="20" w:name="_Toc183582209"/>
      <w:bookmarkStart w:id="21" w:name="_Toc89075875"/>
      <w:bookmarkStart w:id="22" w:name="_Toc183682346"/>
      <w:bookmarkStart w:id="23" w:name="_Toc217446038"/>
      <w:bookmarkStart w:id="24" w:name="_Toc77400779"/>
      <w:r>
        <w:rPr>
          <w:color w:val="000000" w:themeColor="text1"/>
          <w:highlight w:val="none"/>
          <w14:textFill>
            <w14:solidFill>
              <w14:schemeClr w14:val="tx1"/>
            </w14:solidFill>
          </w14:textFill>
        </w:rPr>
        <w:br w:type="page"/>
      </w:r>
    </w:p>
    <w:p>
      <w:pPr>
        <w:pStyle w:val="4"/>
        <w:keepNext w:val="0"/>
        <w:keepLines w:val="0"/>
        <w:spacing w:before="0" w:after="0" w:line="400" w:lineRule="exact"/>
        <w:jc w:val="center"/>
        <w:rPr>
          <w:rFonts w:ascii="黑体"/>
          <w:bCs w:val="0"/>
          <w:color w:val="000000" w:themeColor="text1"/>
          <w:highlight w:val="none"/>
          <w14:textFill>
            <w14:solidFill>
              <w14:schemeClr w14:val="tx1"/>
            </w14:solidFill>
          </w14:textFill>
        </w:rPr>
      </w:pPr>
      <w:r>
        <w:rPr>
          <w:rFonts w:hint="eastAsia" w:ascii="黑体"/>
          <w:bCs w:val="0"/>
          <w:color w:val="000000" w:themeColor="text1"/>
          <w:highlight w:val="none"/>
          <w14:textFill>
            <w14:solidFill>
              <w14:schemeClr w14:val="tx1"/>
            </w14:solidFill>
          </w14:textFill>
        </w:rPr>
        <w:t>三、磋商文件</w:t>
      </w:r>
      <w:bookmarkEnd w:id="20"/>
      <w:bookmarkEnd w:id="21"/>
      <w:bookmarkEnd w:id="22"/>
      <w:bookmarkEnd w:id="23"/>
      <w:bookmarkEnd w:id="24"/>
    </w:p>
    <w:p>
      <w:pPr>
        <w:rPr>
          <w:color w:val="000000" w:themeColor="text1"/>
          <w:highlight w:val="none"/>
          <w14:textFill>
            <w14:solidFill>
              <w14:schemeClr w14:val="tx1"/>
            </w14:solidFill>
          </w14:textFill>
        </w:rPr>
      </w:pPr>
      <w:bookmarkStart w:id="25" w:name="_Toc183582210"/>
      <w:bookmarkStart w:id="26" w:name="_Toc183682347"/>
      <w:bookmarkStart w:id="27" w:name="_Toc217446039"/>
    </w:p>
    <w:p>
      <w:pPr>
        <w:pStyle w:val="5"/>
        <w:keepNext w:val="0"/>
        <w:keepLines w:val="0"/>
        <w:spacing w:before="0" w:after="0" w:line="400" w:lineRule="exact"/>
        <w:ind w:firstLine="482"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10．磋商文件的构成</w:t>
      </w:r>
      <w:bookmarkEnd w:id="25"/>
      <w:bookmarkEnd w:id="26"/>
      <w:bookmarkEnd w:id="27"/>
      <w:r>
        <w:rPr>
          <w:rFonts w:hint="eastAsia" w:ascii="宋体" w:hAnsi="宋体"/>
          <w:color w:val="000000" w:themeColor="text1"/>
          <w:sz w:val="24"/>
          <w:highlight w:val="none"/>
          <w14:textFill>
            <w14:solidFill>
              <w14:schemeClr w14:val="tx1"/>
            </w14:solidFill>
          </w14:textFill>
        </w:rPr>
        <w:t>（实质性要求）</w:t>
      </w:r>
    </w:p>
    <w:p>
      <w:pPr>
        <w:tabs>
          <w:tab w:val="left" w:pos="720"/>
        </w:tabs>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10</w:t>
      </w:r>
      <w:r>
        <w:rPr>
          <w:rFonts w:ascii="宋体" w:hAnsi="宋体"/>
          <w:b/>
          <w:bCs/>
          <w:color w:val="000000" w:themeColor="text1"/>
          <w:sz w:val="24"/>
          <w:highlight w:val="none"/>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1 磋商文件是供应商准备响应文件和参加磋商的依据，同时也是磋商的重要依据。磋商文件用以阐明磋商项目所需的资质、技术、服务及报价等要求、磋商程序、有关规定和注意事项以及合同主要条款等。</w:t>
      </w:r>
    </w:p>
    <w:p>
      <w:pPr>
        <w:tabs>
          <w:tab w:val="left" w:pos="7665"/>
        </w:tabs>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10</w:t>
      </w:r>
      <w:r>
        <w:rPr>
          <w:rFonts w:hint="eastAsia" w:ascii="宋体" w:hAnsi="宋体"/>
          <w:b/>
          <w:bCs/>
          <w:color w:val="000000" w:themeColor="text1"/>
          <w:sz w:val="24"/>
          <w:highlight w:val="none"/>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2 供应商应认真阅读和充分理解磋商文件中所有的事项、格式条款和规范要求。供应商应详细阅读磋商文件的全部内容，按照磋商文件的要求提供响应文件，并保证所提供的全部资料的真实性和有效性，一经发现有虚假行为的，将取消其参加磋商或成交资格，并承担相应的法律责任。</w:t>
      </w:r>
    </w:p>
    <w:p>
      <w:pPr>
        <w:rPr>
          <w:color w:val="000000" w:themeColor="text1"/>
          <w:highlight w:val="none"/>
          <w14:textFill>
            <w14:solidFill>
              <w14:schemeClr w14:val="tx1"/>
            </w14:solidFill>
          </w14:textFill>
        </w:rPr>
      </w:pPr>
      <w:bookmarkStart w:id="28" w:name="_Toc183682348"/>
      <w:bookmarkStart w:id="29" w:name="_Toc183582211"/>
      <w:bookmarkStart w:id="30" w:name="_Toc217446040"/>
    </w:p>
    <w:p>
      <w:pPr>
        <w:pStyle w:val="5"/>
        <w:keepNext w:val="0"/>
        <w:keepLines w:val="0"/>
        <w:spacing w:before="0" w:after="0" w:line="400" w:lineRule="exact"/>
        <w:ind w:firstLine="482"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11. 磋商文件的澄清</w:t>
      </w:r>
      <w:bookmarkEnd w:id="28"/>
      <w:bookmarkEnd w:id="29"/>
      <w:r>
        <w:rPr>
          <w:rFonts w:hint="eastAsia" w:ascii="宋体" w:hAnsi="宋体"/>
          <w:color w:val="000000" w:themeColor="text1"/>
          <w:sz w:val="24"/>
          <w:highlight w:val="none"/>
          <w14:textFill>
            <w14:solidFill>
              <w14:schemeClr w14:val="tx1"/>
            </w14:solidFill>
          </w14:textFill>
        </w:rPr>
        <w:t>和修改</w:t>
      </w:r>
      <w:bookmarkEnd w:id="30"/>
    </w:p>
    <w:p>
      <w:pPr>
        <w:tabs>
          <w:tab w:val="left" w:pos="720"/>
        </w:tabs>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11.1 在递交响应文件截止时间前，采购人、采购代理机构可以对磋商文件进行澄清或者修改。</w:t>
      </w:r>
    </w:p>
    <w:p>
      <w:pPr>
        <w:tabs>
          <w:tab w:val="left" w:pos="720"/>
        </w:tabs>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11.2 采购代理机构对已发出的磋商文件进行澄清或者修改，应当以书面形式将澄清或者修改的内容通知所有购买了磋商文件的供应商，同时在中国采购与招标网及</w:t>
      </w:r>
      <w:r>
        <w:rPr>
          <w:rFonts w:hint="eastAsia" w:ascii="宋体" w:hAnsi="宋体"/>
          <w:color w:val="000000" w:themeColor="text1"/>
          <w:sz w:val="24"/>
          <w:highlight w:val="none"/>
          <w:lang w:eastAsia="zh-CN"/>
          <w14:textFill>
            <w14:solidFill>
              <w14:schemeClr w14:val="tx1"/>
            </w14:solidFill>
          </w14:textFill>
        </w:rPr>
        <w:t>越西县农业和文化旅游投资有限责任公司</w:t>
      </w:r>
      <w:r>
        <w:rPr>
          <w:rFonts w:hint="eastAsia" w:ascii="宋体" w:hAnsi="宋体"/>
          <w:color w:val="000000" w:themeColor="text1"/>
          <w:sz w:val="24"/>
          <w:highlight w:val="none"/>
          <w14:textFill>
            <w14:solidFill>
              <w14:schemeClr w14:val="tx1"/>
            </w14:solidFill>
          </w14:textFill>
        </w:rPr>
        <w:t>官网上发布更正公告。该澄清或者修改的内容为磋商文件的组成部分，澄清或者修改的内容可能影响响应文件编制的，采购人或者采购代理机构发布公告并书面通知供应商的时间，应当在</w:t>
      </w:r>
      <w:r>
        <w:rPr>
          <w:rFonts w:hint="eastAsia" w:ascii="宋体" w:hAnsi="宋体" w:cs="宋体"/>
          <w:color w:val="000000" w:themeColor="text1"/>
          <w:sz w:val="24"/>
          <w:highlight w:val="none"/>
          <w14:textFill>
            <w14:solidFill>
              <w14:schemeClr w14:val="tx1"/>
            </w14:solidFill>
          </w14:textFill>
        </w:rPr>
        <w:t>提交</w:t>
      </w:r>
      <w:r>
        <w:rPr>
          <w:rFonts w:hint="eastAsia" w:ascii="宋体" w:hAnsi="宋体"/>
          <w:color w:val="000000" w:themeColor="text1"/>
          <w:sz w:val="24"/>
          <w:highlight w:val="none"/>
          <w14:textFill>
            <w14:solidFill>
              <w14:schemeClr w14:val="tx1"/>
            </w14:solidFill>
          </w14:textFill>
        </w:rPr>
        <w:t>首次响应文件截</w:t>
      </w:r>
      <w:r>
        <w:rPr>
          <w:rFonts w:hint="eastAsia" w:ascii="宋体" w:hAnsi="宋体" w:cs="宋体"/>
          <w:color w:val="000000" w:themeColor="text1"/>
          <w:sz w:val="24"/>
          <w:highlight w:val="none"/>
          <w14:textFill>
            <w14:solidFill>
              <w14:schemeClr w14:val="tx1"/>
            </w14:solidFill>
          </w14:textFill>
        </w:rPr>
        <w:t>止之日起5日前</w:t>
      </w:r>
      <w:r>
        <w:rPr>
          <w:rFonts w:hint="eastAsia" w:ascii="宋体" w:hAnsi="宋体"/>
          <w:color w:val="000000" w:themeColor="text1"/>
          <w:sz w:val="24"/>
          <w:highlight w:val="none"/>
          <w14:textFill>
            <w14:solidFill>
              <w14:schemeClr w14:val="tx1"/>
            </w14:solidFill>
          </w14:textFill>
        </w:rPr>
        <w:t>；不足上述时间的，应当顺延递交响应文件的截止时间。</w:t>
      </w:r>
    </w:p>
    <w:p>
      <w:pPr>
        <w:rPr>
          <w:color w:val="000000" w:themeColor="text1"/>
          <w:highlight w:val="none"/>
          <w14:textFill>
            <w14:solidFill>
              <w14:schemeClr w14:val="tx1"/>
            </w14:solidFill>
          </w14:textFill>
        </w:rPr>
      </w:pPr>
    </w:p>
    <w:p>
      <w:pPr>
        <w:pStyle w:val="5"/>
        <w:keepNext w:val="0"/>
        <w:keepLines w:val="0"/>
        <w:spacing w:before="0" w:after="0" w:line="400" w:lineRule="exact"/>
        <w:ind w:firstLine="482" w:firstLineChars="200"/>
        <w:rPr>
          <w:rFonts w:ascii="宋体" w:hAnsi="宋体"/>
          <w:color w:val="000000" w:themeColor="text1"/>
          <w:sz w:val="24"/>
          <w:highlight w:val="none"/>
          <w14:textFill>
            <w14:solidFill>
              <w14:schemeClr w14:val="tx1"/>
            </w14:solidFill>
          </w14:textFill>
        </w:rPr>
      </w:pPr>
      <w:bookmarkStart w:id="31" w:name="_Toc217446041"/>
      <w:bookmarkStart w:id="32" w:name="_Toc208848971"/>
      <w:r>
        <w:rPr>
          <w:rFonts w:hint="eastAsia" w:ascii="宋体" w:hAnsi="宋体"/>
          <w:color w:val="000000" w:themeColor="text1"/>
          <w:sz w:val="24"/>
          <w:highlight w:val="none"/>
          <w14:textFill>
            <w14:solidFill>
              <w14:schemeClr w14:val="tx1"/>
            </w14:solidFill>
          </w14:textFill>
        </w:rPr>
        <w:t>12. 答疑会和现场考察</w:t>
      </w:r>
      <w:bookmarkEnd w:id="31"/>
      <w:bookmarkEnd w:id="32"/>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12.1 根据采购项目和具体情况，采购人、采购代理机构认为有必要，可以在磋商文件提供期限截止后响应文件提交截止前，组织已获取磋商文件的潜在供应商现场考察或者召开答疑会。</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12.2采购人、采购代理机构组织现场考察或者召开答疑会的，将以书面形式通知所有获取磋商文件的潜在供应商。供应商接到通知后，不按照要求参加现场考察或者答疑会的，视同放弃参加现场考察或者答疑的权利，采购人、采购代理机构不再对该供应商重新组织，但也不会以此限制供应商提交响应文件或者以此将供应商响应文件直接作为无效处理。</w:t>
      </w:r>
    </w:p>
    <w:p>
      <w:pPr>
        <w:adjustRightInd w:val="0"/>
        <w:snapToGrid w:val="0"/>
        <w:spacing w:line="400" w:lineRule="exact"/>
        <w:ind w:firstLine="420" w:firstLineChars="17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12</w:t>
      </w:r>
      <w:r>
        <w:rPr>
          <w:rFonts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3 供应商考察现场或者参加答疑会所发生的一切费用由供应商自己承担。</w:t>
      </w:r>
    </w:p>
    <w:p>
      <w:pPr>
        <w:pStyle w:val="4"/>
        <w:keepNext w:val="0"/>
        <w:keepLines w:val="0"/>
        <w:spacing w:before="0" w:after="0" w:line="400" w:lineRule="exact"/>
        <w:jc w:val="center"/>
        <w:rPr>
          <w:rFonts w:ascii="黑体"/>
          <w:bCs w:val="0"/>
          <w:color w:val="000000" w:themeColor="text1"/>
          <w:highlight w:val="none"/>
          <w14:textFill>
            <w14:solidFill>
              <w14:schemeClr w14:val="tx1"/>
            </w14:solidFill>
          </w14:textFill>
        </w:rPr>
      </w:pPr>
      <w:bookmarkStart w:id="33" w:name="_Toc217446042"/>
      <w:bookmarkStart w:id="34" w:name="_Toc183582214"/>
      <w:bookmarkStart w:id="35" w:name="_Toc183682351"/>
      <w:bookmarkStart w:id="36" w:name="_Toc89075876"/>
      <w:bookmarkStart w:id="37" w:name="_Toc77400780"/>
      <w:r>
        <w:rPr>
          <w:rFonts w:ascii="Calibri" w:hAnsi="Calibri" w:eastAsia="宋体"/>
          <w:b w:val="0"/>
          <w:bCs w:val="0"/>
          <w:color w:val="000000" w:themeColor="text1"/>
          <w:sz w:val="21"/>
          <w:szCs w:val="24"/>
          <w:highlight w:val="none"/>
          <w14:textFill>
            <w14:solidFill>
              <w14:schemeClr w14:val="tx1"/>
            </w14:solidFill>
          </w14:textFill>
        </w:rPr>
        <w:br w:type="page"/>
      </w:r>
      <w:r>
        <w:rPr>
          <w:rFonts w:hint="eastAsia" w:ascii="黑体"/>
          <w:bCs w:val="0"/>
          <w:color w:val="000000" w:themeColor="text1"/>
          <w:highlight w:val="none"/>
          <w14:textFill>
            <w14:solidFill>
              <w14:schemeClr w14:val="tx1"/>
            </w14:solidFill>
          </w14:textFill>
        </w:rPr>
        <w:t>四、响应文件</w:t>
      </w:r>
      <w:bookmarkEnd w:id="33"/>
      <w:bookmarkEnd w:id="34"/>
      <w:bookmarkEnd w:id="35"/>
      <w:bookmarkEnd w:id="36"/>
      <w:bookmarkEnd w:id="37"/>
    </w:p>
    <w:p>
      <w:pPr>
        <w:rPr>
          <w:color w:val="000000" w:themeColor="text1"/>
          <w:highlight w:val="none"/>
          <w14:textFill>
            <w14:solidFill>
              <w14:schemeClr w14:val="tx1"/>
            </w14:solidFill>
          </w14:textFill>
        </w:rPr>
      </w:pPr>
    </w:p>
    <w:p>
      <w:pPr>
        <w:pStyle w:val="5"/>
        <w:keepNext w:val="0"/>
        <w:keepLines w:val="0"/>
        <w:spacing w:before="0" w:after="0" w:line="400" w:lineRule="exact"/>
        <w:ind w:firstLine="482" w:firstLineChars="200"/>
        <w:rPr>
          <w:rFonts w:ascii="宋体" w:hAnsi="宋体"/>
          <w:color w:val="000000" w:themeColor="text1"/>
          <w:sz w:val="24"/>
          <w:highlight w:val="none"/>
          <w14:textFill>
            <w14:solidFill>
              <w14:schemeClr w14:val="tx1"/>
            </w14:solidFill>
          </w14:textFill>
        </w:rPr>
      </w:pPr>
      <w:bookmarkStart w:id="38" w:name="_Toc183582215"/>
      <w:bookmarkStart w:id="39" w:name="_Toc217446043"/>
      <w:bookmarkStart w:id="40" w:name="_Toc183682352"/>
      <w:r>
        <w:rPr>
          <w:rFonts w:hint="eastAsia" w:ascii="宋体" w:hAnsi="宋体"/>
          <w:color w:val="000000" w:themeColor="text1"/>
          <w:sz w:val="24"/>
          <w:highlight w:val="none"/>
          <w14:textFill>
            <w14:solidFill>
              <w14:schemeClr w14:val="tx1"/>
            </w14:solidFill>
          </w14:textFill>
        </w:rPr>
        <w:t>13.响应文件的组成（实质性要求）</w:t>
      </w:r>
    </w:p>
    <w:p>
      <w:pPr>
        <w:spacing w:line="400" w:lineRule="exact"/>
        <w:ind w:left="2" w:leftChars="1"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供应商应按照磋商文件的规定和要求编制响应文件。</w:t>
      </w:r>
      <w:r>
        <w:rPr>
          <w:rFonts w:hint="eastAsia" w:ascii="宋体" w:hAnsi="宋体"/>
          <w:b/>
          <w:bCs/>
          <w:color w:val="000000" w:themeColor="text1"/>
          <w:sz w:val="24"/>
          <w:highlight w:val="none"/>
          <w14:textFill>
            <w14:solidFill>
              <w14:schemeClr w14:val="tx1"/>
            </w14:solidFill>
          </w14:textFill>
        </w:rPr>
        <w:t>供应商编写的响应文件应包括资格性响应文件和其他响应文件两部分，分册装订</w:t>
      </w:r>
      <w:r>
        <w:rPr>
          <w:rFonts w:hint="eastAsia" w:ascii="宋体" w:hAnsi="宋体"/>
          <w:color w:val="000000" w:themeColor="text1"/>
          <w:sz w:val="24"/>
          <w:highlight w:val="none"/>
          <w14:textFill>
            <w14:solidFill>
              <w14:schemeClr w14:val="tx1"/>
            </w14:solidFill>
          </w14:textFill>
        </w:rPr>
        <w:t>。</w:t>
      </w:r>
    </w:p>
    <w:p>
      <w:pPr>
        <w:rPr>
          <w:color w:val="000000" w:themeColor="text1"/>
          <w:highlight w:val="none"/>
          <w14:textFill>
            <w14:solidFill>
              <w14:schemeClr w14:val="tx1"/>
            </w14:solidFill>
          </w14:textFill>
        </w:rPr>
      </w:pPr>
    </w:p>
    <w:p>
      <w:pPr>
        <w:pStyle w:val="5"/>
        <w:keepNext w:val="0"/>
        <w:keepLines w:val="0"/>
        <w:spacing w:before="0" w:after="0" w:line="400" w:lineRule="exact"/>
        <w:ind w:firstLine="482" w:firstLineChars="200"/>
        <w:rPr>
          <w:rFonts w:ascii="宋体" w:hAnsi="宋体"/>
          <w:bCs w:val="0"/>
          <w:color w:val="000000" w:themeColor="text1"/>
          <w:sz w:val="24"/>
          <w:highlight w:val="none"/>
          <w14:textFill>
            <w14:solidFill>
              <w14:schemeClr w14:val="tx1"/>
            </w14:solidFill>
          </w14:textFill>
        </w:rPr>
      </w:pPr>
      <w:r>
        <w:rPr>
          <w:rFonts w:hint="eastAsia" w:ascii="宋体" w:hAnsi="宋体"/>
          <w:bCs w:val="0"/>
          <w:color w:val="000000" w:themeColor="text1"/>
          <w:sz w:val="24"/>
          <w:highlight w:val="none"/>
          <w14:textFill>
            <w14:solidFill>
              <w14:schemeClr w14:val="tx1"/>
            </w14:solidFill>
          </w14:textFill>
        </w:rPr>
        <w:t>14.响应文件的语言</w:t>
      </w:r>
      <w:bookmarkEnd w:id="38"/>
      <w:bookmarkEnd w:id="39"/>
      <w:bookmarkEnd w:id="40"/>
      <w:r>
        <w:rPr>
          <w:rFonts w:hint="eastAsia" w:ascii="宋体" w:hAnsi="宋体"/>
          <w:bCs w:val="0"/>
          <w:color w:val="000000" w:themeColor="text1"/>
          <w:sz w:val="24"/>
          <w:highlight w:val="none"/>
          <w14:textFill>
            <w14:solidFill>
              <w14:schemeClr w14:val="tx1"/>
            </w14:solidFill>
          </w14:textFill>
        </w:rPr>
        <w:t>（实质性要求）</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14.1</w:t>
      </w:r>
      <w:r>
        <w:rPr>
          <w:rFonts w:hint="eastAsia"/>
          <w:color w:val="000000" w:themeColor="text1"/>
          <w:sz w:val="24"/>
          <w:highlight w:val="non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供应商提交的响应文件以及供应商与采购人、采购代理机构就有关报价的所有来往书面文件均须使用中文。响应文件中如附有外文资料，必须逐一对应翻译成中文并加盖供应商公章后附在相关外文资料后面，否则，提供的外文资料将可能被视为无效材料。（说明：供应商的法定代表人为外籍人士的，法定代表人的签字和护照除外。）</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14.2 翻译的中文资料与外文资料如果出现差异和矛盾，以中文为准。但不能故意错误翻译，否则，供应商的响应文件将作为无效处理。</w:t>
      </w:r>
    </w:p>
    <w:p>
      <w:pPr>
        <w:rPr>
          <w:color w:val="000000" w:themeColor="text1"/>
          <w:highlight w:val="none"/>
          <w14:textFill>
            <w14:solidFill>
              <w14:schemeClr w14:val="tx1"/>
            </w14:solidFill>
          </w14:textFill>
        </w:rPr>
      </w:pPr>
      <w:bookmarkStart w:id="41" w:name="_Toc217446044"/>
      <w:bookmarkStart w:id="42" w:name="_Toc183682353"/>
      <w:bookmarkStart w:id="43" w:name="_Toc183582216"/>
    </w:p>
    <w:p>
      <w:pPr>
        <w:pStyle w:val="5"/>
        <w:keepNext w:val="0"/>
        <w:keepLines w:val="0"/>
        <w:spacing w:before="0" w:after="0" w:line="400" w:lineRule="exact"/>
        <w:ind w:firstLine="482"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15．计量单位</w:t>
      </w:r>
      <w:bookmarkEnd w:id="41"/>
      <w:bookmarkEnd w:id="42"/>
      <w:bookmarkEnd w:id="43"/>
      <w:r>
        <w:rPr>
          <w:rFonts w:hint="eastAsia" w:ascii="宋体" w:hAnsi="宋体"/>
          <w:color w:val="000000" w:themeColor="text1"/>
          <w:sz w:val="24"/>
          <w:highlight w:val="none"/>
          <w14:textFill>
            <w14:solidFill>
              <w14:schemeClr w14:val="tx1"/>
            </w14:solidFill>
          </w14:textFill>
        </w:rPr>
        <w:t>（实质性要求）</w:t>
      </w:r>
    </w:p>
    <w:p>
      <w:pPr>
        <w:spacing w:line="400" w:lineRule="exact"/>
        <w:ind w:firstLine="470" w:firstLineChars="196"/>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除磋商文件中另有规定外，本次采购项目所有合同项下的报价均采用国家法定的计量单位。</w:t>
      </w:r>
    </w:p>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xml:space="preserve"> </w:t>
      </w:r>
      <w:bookmarkStart w:id="44" w:name="_Toc217446045"/>
      <w:r>
        <w:rPr>
          <w:rFonts w:hint="eastAsia"/>
          <w:color w:val="000000" w:themeColor="text1"/>
          <w:highlight w:val="none"/>
          <w14:textFill>
            <w14:solidFill>
              <w14:schemeClr w14:val="tx1"/>
            </w14:solidFill>
          </w14:textFill>
        </w:rPr>
        <w:t xml:space="preserve">  </w:t>
      </w:r>
    </w:p>
    <w:p>
      <w:pPr>
        <w:pStyle w:val="5"/>
        <w:keepNext w:val="0"/>
        <w:keepLines w:val="0"/>
        <w:spacing w:before="0" w:after="0" w:line="400" w:lineRule="exact"/>
        <w:ind w:firstLine="482"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16. 报价货币（实质性要求）</w:t>
      </w:r>
    </w:p>
    <w:p>
      <w:pPr>
        <w:spacing w:line="400" w:lineRule="exact"/>
        <w:ind w:firstLine="468" w:firstLineChars="195"/>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本次磋商项目的</w:t>
      </w:r>
      <w:r>
        <w:rPr>
          <w:rFonts w:hint="eastAsia" w:ascii="宋体" w:hAnsi="宋体"/>
          <w:color w:val="000000" w:themeColor="text1"/>
          <w:sz w:val="24"/>
          <w:highlight w:val="none"/>
          <w14:textFill>
            <w14:solidFill>
              <w14:schemeClr w14:val="tx1"/>
            </w14:solidFill>
          </w14:textFill>
        </w:rPr>
        <w:t>报价货币为</w:t>
      </w:r>
      <w:r>
        <w:rPr>
          <w:rFonts w:hint="eastAsia" w:ascii="宋体" w:hAnsi="宋体"/>
          <w:bCs/>
          <w:color w:val="000000" w:themeColor="text1"/>
          <w:sz w:val="24"/>
          <w:highlight w:val="none"/>
          <w14:textFill>
            <w14:solidFill>
              <w14:schemeClr w14:val="tx1"/>
            </w14:solidFill>
          </w14:textFill>
        </w:rPr>
        <w:t>人民币，报价以磋商文件规定为准。</w:t>
      </w:r>
    </w:p>
    <w:p>
      <w:pPr>
        <w:rPr>
          <w:color w:val="000000" w:themeColor="text1"/>
          <w:highlight w:val="none"/>
          <w14:textFill>
            <w14:solidFill>
              <w14:schemeClr w14:val="tx1"/>
            </w14:solidFill>
          </w14:textFill>
        </w:rPr>
      </w:pPr>
    </w:p>
    <w:bookmarkEnd w:id="44"/>
    <w:p>
      <w:pPr>
        <w:pStyle w:val="5"/>
        <w:keepNext w:val="0"/>
        <w:keepLines w:val="0"/>
        <w:spacing w:before="0" w:after="0" w:line="400" w:lineRule="exact"/>
        <w:ind w:firstLine="482"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17.响应文件格式</w:t>
      </w:r>
    </w:p>
    <w:p>
      <w:pPr>
        <w:spacing w:line="400" w:lineRule="exact"/>
        <w:ind w:left="2" w:leftChars="1" w:firstLine="480" w:firstLineChars="200"/>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17.1 供应商应执行磋商文件第五章的规定要求。</w:t>
      </w:r>
    </w:p>
    <w:p>
      <w:pPr>
        <w:spacing w:line="400" w:lineRule="exact"/>
        <w:ind w:left="2" w:leftChars="1"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17.2 对于没有格式要求的磋商文件由供应商自行编写。</w:t>
      </w:r>
    </w:p>
    <w:p>
      <w:pPr>
        <w:rPr>
          <w:color w:val="000000" w:themeColor="text1"/>
          <w:highlight w:val="none"/>
          <w14:textFill>
            <w14:solidFill>
              <w14:schemeClr w14:val="tx1"/>
            </w14:solidFill>
          </w14:textFill>
        </w:rPr>
      </w:pPr>
      <w:bookmarkStart w:id="45" w:name="_Toc183682361"/>
      <w:bookmarkStart w:id="46" w:name="_Toc217446051"/>
      <w:bookmarkStart w:id="47" w:name="_Toc183582224"/>
    </w:p>
    <w:p>
      <w:pPr>
        <w:pStyle w:val="5"/>
        <w:keepNext w:val="0"/>
        <w:keepLines w:val="0"/>
        <w:spacing w:before="0" w:after="0" w:line="400" w:lineRule="exact"/>
        <w:ind w:firstLine="482"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18.响应文件的编制和签署</w:t>
      </w:r>
    </w:p>
    <w:p>
      <w:pPr>
        <w:spacing w:line="400" w:lineRule="exact"/>
        <w:ind w:firstLine="468" w:firstLineChars="195"/>
        <w:rPr>
          <w:rFonts w:ascii="宋体" w:hAnsi="宋体"/>
          <w:bCs/>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18.1 资格性响应文件正本1份副本2份</w:t>
      </w:r>
      <w:r>
        <w:rPr>
          <w:rFonts w:hint="eastAsia" w:ascii="宋体" w:hAnsi="宋体"/>
          <w:bCs/>
          <w:color w:val="000000" w:themeColor="text1"/>
          <w:sz w:val="24"/>
          <w:highlight w:val="none"/>
          <w14:textFill>
            <w14:solidFill>
              <w14:schemeClr w14:val="tx1"/>
            </w14:solidFill>
          </w14:textFill>
        </w:rPr>
        <w:t>，并在其封面上清楚地标明资格性响应文件、采购项目名称、采购项目编号、包件号及名称（若有）、供应商名称以及“正本”或“副本”字样。若正本和副本有不一致的内容，以正本书面响应文件为准。</w:t>
      </w:r>
    </w:p>
    <w:p>
      <w:pPr>
        <w:spacing w:line="400" w:lineRule="exact"/>
        <w:ind w:firstLine="468" w:firstLineChars="195"/>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18.2 其他响应文件正本1份副本2份，并在其封面上清楚地标明其他响应文件、采购项目名称、采购项目编号、包件号及名称（若有）、供应商名称以及“正本”或“副本”字样。若正本和副本有不一致的内容，以正本书面响应文件为准。</w:t>
      </w:r>
    </w:p>
    <w:bookmarkEnd w:id="45"/>
    <w:bookmarkEnd w:id="46"/>
    <w:bookmarkEnd w:id="47"/>
    <w:p>
      <w:pPr>
        <w:spacing w:line="400" w:lineRule="exact"/>
        <w:ind w:firstLine="468" w:firstLineChars="195"/>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18.3 响应文件正本和副本均需在规定签章处签字和盖章。响应文件副本可采用正本的复印件，电子文档采用光盘或U盘制作。</w:t>
      </w:r>
    </w:p>
    <w:p>
      <w:pPr>
        <w:spacing w:line="400" w:lineRule="exact"/>
        <w:ind w:firstLine="468" w:firstLineChars="195"/>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18.4响应文件的打印和书写应清楚工整，任何行间插字、涂改或增删，必须由供应商的法定代表人或其授权代表签字并盖供应商公章。</w:t>
      </w:r>
    </w:p>
    <w:p>
      <w:pPr>
        <w:spacing w:line="400" w:lineRule="exact"/>
        <w:ind w:firstLine="468" w:firstLineChars="195"/>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18.5</w:t>
      </w:r>
      <w:r>
        <w:rPr>
          <w:rFonts w:hint="eastAsia" w:ascii="宋体" w:hAnsi="宋体"/>
          <w:b/>
          <w:color w:val="000000" w:themeColor="text1"/>
          <w:sz w:val="24"/>
          <w:highlight w:val="none"/>
          <w14:textFill>
            <w14:solidFill>
              <w14:schemeClr w14:val="tx1"/>
            </w14:solidFill>
          </w14:textFill>
        </w:rPr>
        <w:t>（实质性要求）</w:t>
      </w:r>
      <w:r>
        <w:rPr>
          <w:rFonts w:hint="eastAsia" w:ascii="宋体" w:hAnsi="宋体"/>
          <w:bCs/>
          <w:color w:val="000000" w:themeColor="text1"/>
          <w:sz w:val="24"/>
          <w:highlight w:val="none"/>
          <w14:textFill>
            <w14:solidFill>
              <w14:schemeClr w14:val="tx1"/>
            </w14:solidFill>
          </w14:textFill>
        </w:rPr>
        <w:t>响应文件应由供应商法定代表人/主要负责人/本人或其授权代表在响应文件要求的地方签字（或加盖私人印章），要求加盖公章的地方加盖单位公章，不得使用专用章（如经济合同章、投标专用章等）或下属单位印章代替。</w:t>
      </w:r>
    </w:p>
    <w:p>
      <w:pPr>
        <w:spacing w:line="400" w:lineRule="exact"/>
        <w:ind w:firstLine="468" w:firstLineChars="195"/>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18.6响应文件正本和副本需要逐页编目编码。</w:t>
      </w:r>
    </w:p>
    <w:p>
      <w:pPr>
        <w:tabs>
          <w:tab w:val="left" w:pos="1080"/>
        </w:tabs>
        <w:spacing w:line="400" w:lineRule="exact"/>
        <w:ind w:firstLine="460" w:firstLineChars="192"/>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18.7</w:t>
      </w:r>
      <w:r>
        <w:rPr>
          <w:rFonts w:hint="eastAsia" w:ascii="宋体" w:hAnsi="宋体"/>
          <w:b/>
          <w:color w:val="000000" w:themeColor="text1"/>
          <w:sz w:val="24"/>
          <w:highlight w:val="none"/>
          <w14:textFill>
            <w14:solidFill>
              <w14:schemeClr w14:val="tx1"/>
            </w14:solidFill>
          </w14:textFill>
        </w:rPr>
        <w:t>（实质性要求）</w:t>
      </w:r>
      <w:r>
        <w:rPr>
          <w:rFonts w:hint="eastAsia" w:ascii="宋体" w:hAnsi="宋体"/>
          <w:color w:val="000000" w:themeColor="text1"/>
          <w:sz w:val="24"/>
          <w:highlight w:val="none"/>
          <w14:textFill>
            <w14:solidFill>
              <w14:schemeClr w14:val="tx1"/>
            </w14:solidFill>
          </w14:textFill>
        </w:rPr>
        <w:t>响应文件正本和副本应当采用胶装方式装订成册，不得散装或者合页装订。</w:t>
      </w:r>
    </w:p>
    <w:p>
      <w:pPr>
        <w:tabs>
          <w:tab w:val="left" w:pos="1080"/>
        </w:tabs>
        <w:spacing w:line="400" w:lineRule="exact"/>
        <w:ind w:firstLine="460" w:firstLineChars="192"/>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18.8响应文件应根据磋商文件的要求制作，签署、盖章。</w:t>
      </w:r>
    </w:p>
    <w:p>
      <w:pPr>
        <w:tabs>
          <w:tab w:val="left" w:pos="1080"/>
        </w:tabs>
        <w:spacing w:line="400" w:lineRule="exact"/>
        <w:ind w:firstLine="460" w:firstLineChars="192"/>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18.9响应文件统一用</w:t>
      </w:r>
      <w:r>
        <w:rPr>
          <w:rFonts w:ascii="宋体" w:hAnsi="宋体"/>
          <w:color w:val="000000" w:themeColor="text1"/>
          <w:sz w:val="24"/>
          <w:highlight w:val="none"/>
          <w14:textFill>
            <w14:solidFill>
              <w14:schemeClr w14:val="tx1"/>
            </w14:solidFill>
          </w14:textFill>
        </w:rPr>
        <w:t>A4</w:t>
      </w:r>
      <w:r>
        <w:rPr>
          <w:rFonts w:hint="eastAsia" w:ascii="宋体" w:hAnsi="宋体"/>
          <w:color w:val="000000" w:themeColor="text1"/>
          <w:sz w:val="24"/>
          <w:highlight w:val="none"/>
          <w14:textFill>
            <w14:solidFill>
              <w14:schemeClr w14:val="tx1"/>
            </w14:solidFill>
          </w14:textFill>
        </w:rPr>
        <w:t>幅面纸印制，除另有规定外。</w:t>
      </w:r>
    </w:p>
    <w:p>
      <w:pPr>
        <w:tabs>
          <w:tab w:val="left" w:pos="1080"/>
        </w:tabs>
        <w:spacing w:line="400" w:lineRule="exact"/>
        <w:ind w:firstLine="463" w:firstLineChars="192"/>
        <w:rPr>
          <w:rFonts w:ascii="宋体"/>
          <w:b/>
          <w:color w:val="000000" w:themeColor="text1"/>
          <w:sz w:val="24"/>
          <w:highlight w:val="none"/>
          <w14:textFill>
            <w14:solidFill>
              <w14:schemeClr w14:val="tx1"/>
            </w14:solidFill>
          </w14:textFill>
        </w:rPr>
      </w:pPr>
      <w:bookmarkStart w:id="48" w:name="_Toc217446053"/>
      <w:bookmarkStart w:id="49" w:name="_Toc183582226"/>
      <w:bookmarkStart w:id="50" w:name="_Toc77400781"/>
      <w:bookmarkStart w:id="51" w:name="_Toc183682363"/>
      <w:bookmarkStart w:id="52" w:name="_Toc89075877"/>
    </w:p>
    <w:p>
      <w:pPr>
        <w:pStyle w:val="5"/>
        <w:keepNext w:val="0"/>
        <w:keepLines w:val="0"/>
        <w:spacing w:before="0" w:after="0" w:line="400" w:lineRule="exact"/>
        <w:ind w:firstLine="482"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19.响应文件的密封和标注（不属于本项目磋商小组评审范畴，由采购人、采购代理机构在接收响应文件时及时处理）</w:t>
      </w:r>
    </w:p>
    <w:p>
      <w:pPr>
        <w:tabs>
          <w:tab w:val="left" w:pos="1080"/>
        </w:tabs>
        <w:spacing w:line="400" w:lineRule="exact"/>
        <w:ind w:firstLine="460" w:firstLineChars="192"/>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19.1 响应文件可以单独密封包装，也可以所有响应文件密封包装在一个密封袋内。</w:t>
      </w:r>
    </w:p>
    <w:p>
      <w:pPr>
        <w:tabs>
          <w:tab w:val="left" w:pos="1080"/>
        </w:tabs>
        <w:spacing w:line="400" w:lineRule="exact"/>
        <w:ind w:firstLine="460" w:firstLineChars="192"/>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19.2 响应文件密封袋的最外层应清楚地标明采购项目名称、采购项目编号、包件号及名称（若有）、供应商名称。</w:t>
      </w:r>
    </w:p>
    <w:p>
      <w:pPr>
        <w:tabs>
          <w:tab w:val="left" w:pos="1080"/>
        </w:tabs>
        <w:spacing w:line="400" w:lineRule="exact"/>
        <w:ind w:firstLine="460" w:firstLineChars="192"/>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19.3 所有外层密封袋的封口处应粘贴牢固。</w:t>
      </w:r>
    </w:p>
    <w:p>
      <w:pPr>
        <w:tabs>
          <w:tab w:val="left" w:pos="1080"/>
        </w:tabs>
        <w:spacing w:line="400" w:lineRule="exact"/>
        <w:ind w:firstLine="460" w:firstLineChars="192"/>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19.4 未按以上要求进行密封和标注的响应文件，采购人、采购代理机构将拒收或者在时间允许的范围内，要求修改完善后接收。</w:t>
      </w:r>
    </w:p>
    <w:p>
      <w:pPr>
        <w:tabs>
          <w:tab w:val="left" w:pos="1080"/>
        </w:tabs>
        <w:spacing w:line="400" w:lineRule="exact"/>
        <w:ind w:firstLine="460" w:firstLineChars="192"/>
        <w:rPr>
          <w:rFonts w:ascii="宋体"/>
          <w:color w:val="000000" w:themeColor="text1"/>
          <w:sz w:val="24"/>
          <w:highlight w:val="none"/>
          <w14:textFill>
            <w14:solidFill>
              <w14:schemeClr w14:val="tx1"/>
            </w14:solidFill>
          </w14:textFill>
        </w:rPr>
      </w:pPr>
    </w:p>
    <w:p>
      <w:pPr>
        <w:pStyle w:val="5"/>
        <w:keepNext w:val="0"/>
        <w:keepLines w:val="0"/>
        <w:spacing w:before="0" w:after="0" w:line="400" w:lineRule="exact"/>
        <w:ind w:firstLine="482"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20.响应文件的递交</w:t>
      </w:r>
    </w:p>
    <w:p>
      <w:pPr>
        <w:tabs>
          <w:tab w:val="left" w:pos="1080"/>
        </w:tabs>
        <w:spacing w:line="400" w:lineRule="exact"/>
        <w:ind w:firstLine="460" w:firstLineChars="192"/>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20.1</w:t>
      </w:r>
      <w:r>
        <w:rPr>
          <w:rFonts w:hint="eastAsia" w:ascii="宋体"/>
          <w:b/>
          <w:bCs/>
          <w:color w:val="000000" w:themeColor="text1"/>
          <w:sz w:val="24"/>
          <w:highlight w:val="none"/>
          <w14:textFill>
            <w14:solidFill>
              <w14:schemeClr w14:val="tx1"/>
            </w14:solidFill>
          </w14:textFill>
        </w:rPr>
        <w:t>（实质性要求）</w:t>
      </w:r>
      <w:r>
        <w:rPr>
          <w:rFonts w:hint="eastAsia" w:ascii="宋体"/>
          <w:color w:val="000000" w:themeColor="text1"/>
          <w:sz w:val="24"/>
          <w:highlight w:val="none"/>
          <w14:textFill>
            <w14:solidFill>
              <w14:schemeClr w14:val="tx1"/>
            </w14:solidFill>
          </w14:textFill>
        </w:rPr>
        <w:t>资格性响应文件和其他响应文件应于递交响应文件截止时间前送达指定地点，采购代理机构拒绝接收截止时间后送达的响应文件。</w:t>
      </w:r>
    </w:p>
    <w:p>
      <w:pPr>
        <w:tabs>
          <w:tab w:val="left" w:pos="1080"/>
        </w:tabs>
        <w:spacing w:line="400" w:lineRule="exact"/>
        <w:ind w:firstLine="460" w:firstLineChars="192"/>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20.2 采购代理机构将向通过资格审查的供应商发出磋商邀请；告知未通过资格审查的供应商未通过的原因。</w:t>
      </w:r>
    </w:p>
    <w:p>
      <w:pPr>
        <w:tabs>
          <w:tab w:val="left" w:pos="1080"/>
        </w:tabs>
        <w:spacing w:line="400" w:lineRule="exact"/>
        <w:ind w:firstLine="463" w:firstLineChars="192"/>
        <w:rPr>
          <w:rFonts w:ascii="宋体"/>
          <w:b/>
          <w:color w:val="000000" w:themeColor="text1"/>
          <w:sz w:val="24"/>
          <w:highlight w:val="none"/>
          <w14:textFill>
            <w14:solidFill>
              <w14:schemeClr w14:val="tx1"/>
            </w14:solidFill>
          </w14:textFill>
        </w:rPr>
      </w:pPr>
      <w:r>
        <w:rPr>
          <w:rFonts w:hint="eastAsia" w:ascii="宋体"/>
          <w:b/>
          <w:color w:val="000000" w:themeColor="text1"/>
          <w:sz w:val="24"/>
          <w:highlight w:val="none"/>
          <w14:textFill>
            <w14:solidFill>
              <w14:schemeClr w14:val="tx1"/>
            </w14:solidFill>
          </w14:textFill>
        </w:rPr>
        <w:t>20.3 报价表在磋商后，磋商小组要求供应商进行最后报价时递交。</w:t>
      </w:r>
    </w:p>
    <w:p>
      <w:pPr>
        <w:tabs>
          <w:tab w:val="left" w:pos="1080"/>
        </w:tabs>
        <w:spacing w:line="400" w:lineRule="exact"/>
        <w:ind w:firstLine="460" w:firstLineChars="192"/>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20.4 本次采购不接收邮寄的响应文件。</w:t>
      </w:r>
    </w:p>
    <w:p>
      <w:pPr>
        <w:tabs>
          <w:tab w:val="left" w:pos="1080"/>
        </w:tabs>
        <w:spacing w:line="400" w:lineRule="exact"/>
        <w:ind w:firstLine="460" w:firstLineChars="192"/>
        <w:rPr>
          <w:rFonts w:ascii="宋体"/>
          <w:color w:val="000000" w:themeColor="text1"/>
          <w:sz w:val="24"/>
          <w:highlight w:val="none"/>
          <w14:textFill>
            <w14:solidFill>
              <w14:schemeClr w14:val="tx1"/>
            </w14:solidFill>
          </w14:textFill>
        </w:rPr>
      </w:pPr>
    </w:p>
    <w:bookmarkEnd w:id="48"/>
    <w:bookmarkEnd w:id="49"/>
    <w:bookmarkEnd w:id="50"/>
    <w:bookmarkEnd w:id="51"/>
    <w:bookmarkEnd w:id="52"/>
    <w:p>
      <w:pPr>
        <w:pStyle w:val="5"/>
        <w:keepNext w:val="0"/>
        <w:keepLines w:val="0"/>
        <w:spacing w:before="0" w:after="0" w:line="400" w:lineRule="exact"/>
        <w:ind w:firstLine="482" w:firstLineChars="200"/>
        <w:rPr>
          <w:rFonts w:ascii="宋体" w:hAnsi="宋体"/>
          <w:color w:val="000000" w:themeColor="text1"/>
          <w:sz w:val="24"/>
          <w:highlight w:val="none"/>
          <w14:textFill>
            <w14:solidFill>
              <w14:schemeClr w14:val="tx1"/>
            </w14:solidFill>
          </w14:textFill>
        </w:rPr>
      </w:pPr>
      <w:bookmarkStart w:id="53" w:name="_Toc183582228"/>
      <w:bookmarkStart w:id="54" w:name="_Toc183682365"/>
      <w:bookmarkStart w:id="55" w:name="_Toc217446055"/>
      <w:r>
        <w:rPr>
          <w:rFonts w:hint="eastAsia" w:ascii="宋体" w:hAnsi="宋体"/>
          <w:color w:val="000000" w:themeColor="text1"/>
          <w:sz w:val="24"/>
          <w:highlight w:val="none"/>
          <w14:textFill>
            <w14:solidFill>
              <w14:schemeClr w14:val="tx1"/>
            </w14:solidFill>
          </w14:textFill>
        </w:rPr>
        <w:t>21.响应文件的修改和撤回（补充、修改响应文件的密封和标注按照本章“19.响应文件的密封和标注”规定处理）</w:t>
      </w:r>
    </w:p>
    <w:p>
      <w:pPr>
        <w:pStyle w:val="6"/>
        <w:spacing w:line="400" w:lineRule="exact"/>
        <w:ind w:firstLine="48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21</w:t>
      </w:r>
      <w:r>
        <w:rPr>
          <w:color w:val="000000" w:themeColor="text1"/>
          <w:sz w:val="24"/>
          <w:highlight w:val="none"/>
          <w14:textFill>
            <w14:solidFill>
              <w14:schemeClr w14:val="tx1"/>
            </w14:solidFill>
          </w14:textFill>
        </w:rPr>
        <w:t>.</w:t>
      </w:r>
      <w:r>
        <w:rPr>
          <w:rFonts w:hint="eastAsia"/>
          <w:color w:val="000000" w:themeColor="text1"/>
          <w:sz w:val="24"/>
          <w:highlight w:val="none"/>
          <w14:textFill>
            <w14:solidFill>
              <w14:schemeClr w14:val="tx1"/>
            </w14:solidFill>
          </w14:textFill>
        </w:rPr>
        <w:t>1供应商在提交响应文件后可对其响应文件进行修改或撤回，但该修改或撤回的书面通知须在递交截止时间之前送达采购代理机构，补充、修改的内容作为响应文件的组成部分。且该通知需经正式授权的供应商代表签字方为有效。 供应商在提交响应文件截止时间前，可以对所提交的响应文件进行补充、修改或者撤回，补充、修改的内容与响应文件不一致的，以补充、修改的内容为准。</w:t>
      </w:r>
    </w:p>
    <w:p>
      <w:pPr>
        <w:adjustRightInd w:val="0"/>
        <w:snapToGrid w:val="0"/>
        <w:spacing w:line="400" w:lineRule="exact"/>
        <w:ind w:firstLine="480" w:firstLineChars="200"/>
        <w:rPr>
          <w:rFonts w:hAnsi="宋体"/>
          <w:color w:val="000000" w:themeColor="text1"/>
          <w:sz w:val="24"/>
          <w:highlight w:val="none"/>
          <w14:textFill>
            <w14:solidFill>
              <w14:schemeClr w14:val="tx1"/>
            </w14:solidFill>
          </w14:textFill>
        </w:rPr>
      </w:pPr>
      <w:r>
        <w:rPr>
          <w:rFonts w:hint="eastAsia" w:hAnsi="宋体"/>
          <w:color w:val="000000" w:themeColor="text1"/>
          <w:sz w:val="24"/>
          <w:highlight w:val="none"/>
          <w14:textFill>
            <w14:solidFill>
              <w14:schemeClr w14:val="tx1"/>
            </w14:solidFill>
          </w14:textFill>
        </w:rPr>
        <w:t>21</w:t>
      </w:r>
      <w:r>
        <w:rPr>
          <w:rFonts w:hAnsi="宋体"/>
          <w:color w:val="000000" w:themeColor="text1"/>
          <w:sz w:val="24"/>
          <w:highlight w:val="none"/>
          <w14:textFill>
            <w14:solidFill>
              <w14:schemeClr w14:val="tx1"/>
            </w14:solidFill>
          </w14:textFill>
        </w:rPr>
        <w:t>.</w:t>
      </w:r>
      <w:r>
        <w:rPr>
          <w:rFonts w:hint="eastAsia" w:hAnsi="宋体"/>
          <w:color w:val="000000" w:themeColor="text1"/>
          <w:sz w:val="24"/>
          <w:highlight w:val="none"/>
          <w14:textFill>
            <w14:solidFill>
              <w14:schemeClr w14:val="tx1"/>
            </w14:solidFill>
          </w14:textFill>
        </w:rPr>
        <w:t>2供应商对响应文件修改的书面材料或撤回的通知应该按规定进行编写、密封、标注和递送，并注明“修改响应文件”字样。</w:t>
      </w:r>
    </w:p>
    <w:p>
      <w:pPr>
        <w:adjustRightInd w:val="0"/>
        <w:snapToGrid w:val="0"/>
        <w:spacing w:line="400" w:lineRule="exact"/>
        <w:ind w:firstLine="480" w:firstLineChars="200"/>
        <w:rPr>
          <w:rFonts w:hAnsi="宋体"/>
          <w:color w:val="000000" w:themeColor="text1"/>
          <w:sz w:val="24"/>
          <w:highlight w:val="none"/>
          <w14:textFill>
            <w14:solidFill>
              <w14:schemeClr w14:val="tx1"/>
            </w14:solidFill>
          </w14:textFill>
        </w:rPr>
      </w:pPr>
      <w:r>
        <w:rPr>
          <w:rFonts w:hint="eastAsia" w:hAnsi="宋体"/>
          <w:color w:val="000000" w:themeColor="text1"/>
          <w:sz w:val="24"/>
          <w:highlight w:val="none"/>
          <w14:textFill>
            <w14:solidFill>
              <w14:schemeClr w14:val="tx1"/>
            </w14:solidFill>
          </w14:textFill>
        </w:rPr>
        <w:t>21</w:t>
      </w:r>
      <w:r>
        <w:rPr>
          <w:rFonts w:hAnsi="宋体"/>
          <w:color w:val="000000" w:themeColor="text1"/>
          <w:sz w:val="24"/>
          <w:highlight w:val="none"/>
          <w14:textFill>
            <w14:solidFill>
              <w14:schemeClr w14:val="tx1"/>
            </w14:solidFill>
          </w14:textFill>
        </w:rPr>
        <w:t>.</w:t>
      </w:r>
      <w:r>
        <w:rPr>
          <w:rFonts w:hint="eastAsia" w:hAnsi="宋体"/>
          <w:color w:val="000000" w:themeColor="text1"/>
          <w:sz w:val="24"/>
          <w:highlight w:val="none"/>
          <w14:textFill>
            <w14:solidFill>
              <w14:schemeClr w14:val="tx1"/>
            </w14:solidFill>
          </w14:textFill>
        </w:rPr>
        <w:t>3供应商不得在递交截止时间起至响应文件有效期期满前撤销其响应文件。否则其磋商保证金将按“第二部分供应商采购须知7”的相关规定被没收。</w:t>
      </w:r>
    </w:p>
    <w:p>
      <w:pPr>
        <w:spacing w:line="400" w:lineRule="exact"/>
        <w:ind w:firstLine="480"/>
        <w:rPr>
          <w:rFonts w:hAnsi="宋体"/>
          <w:color w:val="000000" w:themeColor="text1"/>
          <w:sz w:val="24"/>
          <w:highlight w:val="none"/>
          <w14:textFill>
            <w14:solidFill>
              <w14:schemeClr w14:val="tx1"/>
            </w14:solidFill>
          </w14:textFill>
        </w:rPr>
      </w:pPr>
      <w:r>
        <w:rPr>
          <w:rFonts w:hint="eastAsia" w:hAnsi="宋体"/>
          <w:color w:val="000000" w:themeColor="text1"/>
          <w:sz w:val="24"/>
          <w:highlight w:val="none"/>
          <w14:textFill>
            <w14:solidFill>
              <w14:schemeClr w14:val="tx1"/>
            </w14:solidFill>
          </w14:textFill>
        </w:rPr>
        <w:t>21.4 响应文件中报价如果出现下列不一致的，可按以下原则进行修改：</w:t>
      </w:r>
    </w:p>
    <w:p>
      <w:pPr>
        <w:spacing w:line="400" w:lineRule="exact"/>
        <w:ind w:firstLine="48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（一）</w:t>
      </w:r>
      <w:r>
        <w:rPr>
          <w:rFonts w:hint="eastAsia" w:ascii="宋体" w:hAnsi="宋体" w:cs="宋体"/>
          <w:color w:val="000000" w:themeColor="text1"/>
          <w:kern w:val="0"/>
          <w:sz w:val="24"/>
          <w:highlight w:val="none"/>
          <w14:textFill>
            <w14:solidFill>
              <w14:schemeClr w14:val="tx1"/>
            </w14:solidFill>
          </w14:textFill>
        </w:rPr>
        <w:t>大写金额和小写金额不一致的，以大写金额为准</w:t>
      </w:r>
      <w:r>
        <w:rPr>
          <w:rFonts w:hint="eastAsia" w:ascii="宋体" w:hAnsi="宋体"/>
          <w:color w:val="000000" w:themeColor="text1"/>
          <w:sz w:val="24"/>
          <w:highlight w:val="none"/>
          <w14:textFill>
            <w14:solidFill>
              <w14:schemeClr w14:val="tx1"/>
            </w14:solidFill>
          </w14:textFill>
        </w:rPr>
        <w:t>，但大写金额文字存在错误的，应当先对大写金额的文字错误进行澄清、说明或者更正，再行修正。</w:t>
      </w:r>
    </w:p>
    <w:p>
      <w:pPr>
        <w:spacing w:line="400" w:lineRule="exact"/>
        <w:ind w:firstLine="48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（二）</w:t>
      </w:r>
      <w:r>
        <w:rPr>
          <w:rFonts w:hint="eastAsia" w:ascii="宋体" w:hAnsi="宋体" w:cs="宋体"/>
          <w:color w:val="000000" w:themeColor="text1"/>
          <w:kern w:val="0"/>
          <w:sz w:val="24"/>
          <w:highlight w:val="none"/>
          <w14:textFill>
            <w14:solidFill>
              <w14:schemeClr w14:val="tx1"/>
            </w14:solidFill>
          </w14:textFill>
        </w:rPr>
        <w:t>总价金额与按单价汇总金额不一致的，以单价金额计算结果为准，</w:t>
      </w:r>
      <w:r>
        <w:rPr>
          <w:rFonts w:hint="eastAsia" w:ascii="宋体" w:hAnsi="宋体"/>
          <w:color w:val="000000" w:themeColor="text1"/>
          <w:sz w:val="24"/>
          <w:highlight w:val="none"/>
          <w14:textFill>
            <w14:solidFill>
              <w14:schemeClr w14:val="tx1"/>
            </w14:solidFill>
          </w14:textFill>
        </w:rPr>
        <w:t>但</w:t>
      </w:r>
      <w:r>
        <w:rPr>
          <w:rFonts w:hint="eastAsia" w:ascii="宋体" w:hAnsi="宋体" w:cs="宋体"/>
          <w:color w:val="000000" w:themeColor="text1"/>
          <w:kern w:val="0"/>
          <w:sz w:val="24"/>
          <w:highlight w:val="none"/>
          <w14:textFill>
            <w14:solidFill>
              <w14:schemeClr w14:val="tx1"/>
            </w14:solidFill>
          </w14:textFill>
        </w:rPr>
        <w:t>单价或者单价汇总金额存在数字或者</w:t>
      </w:r>
      <w:r>
        <w:rPr>
          <w:rFonts w:hint="eastAsia" w:ascii="宋体" w:hAnsi="宋体"/>
          <w:color w:val="000000" w:themeColor="text1"/>
          <w:sz w:val="24"/>
          <w:highlight w:val="none"/>
          <w14:textFill>
            <w14:solidFill>
              <w14:schemeClr w14:val="tx1"/>
            </w14:solidFill>
          </w14:textFill>
        </w:rPr>
        <w:t>文字错误的，应当先对</w:t>
      </w:r>
      <w:r>
        <w:rPr>
          <w:rFonts w:hint="eastAsia" w:ascii="宋体" w:hAnsi="宋体" w:cs="宋体"/>
          <w:color w:val="000000" w:themeColor="text1"/>
          <w:kern w:val="0"/>
          <w:sz w:val="24"/>
          <w:highlight w:val="none"/>
          <w14:textFill>
            <w14:solidFill>
              <w14:schemeClr w14:val="tx1"/>
            </w14:solidFill>
          </w14:textFill>
        </w:rPr>
        <w:t>数字或者</w:t>
      </w:r>
      <w:r>
        <w:rPr>
          <w:rFonts w:hint="eastAsia" w:ascii="宋体" w:hAnsi="宋体"/>
          <w:color w:val="000000" w:themeColor="text1"/>
          <w:sz w:val="24"/>
          <w:highlight w:val="none"/>
          <w14:textFill>
            <w14:solidFill>
              <w14:schemeClr w14:val="tx1"/>
            </w14:solidFill>
          </w14:textFill>
        </w:rPr>
        <w:t>文字错误进行澄清、说明或者更正，再行修正。</w:t>
      </w:r>
    </w:p>
    <w:p>
      <w:pPr>
        <w:spacing w:line="400" w:lineRule="exact"/>
        <w:ind w:firstLine="48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（三）单价金额小数点或者百分比有明显错位的，以总价为准，修正单价。</w:t>
      </w:r>
    </w:p>
    <w:p>
      <w:pPr>
        <w:spacing w:line="400" w:lineRule="exact"/>
        <w:ind w:firstLine="48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同时出现两种以上不一致的，按照上述规定的顺序修正。修正后的报价经供应商确认后产生约束力，供应商不确认的，其响应文件作为无效处理。供应商确认采取书面且加盖单位公章或者供应商授权代表签字的方式。</w:t>
      </w:r>
    </w:p>
    <w:p>
      <w:pPr>
        <w:spacing w:line="400" w:lineRule="exact"/>
        <w:ind w:firstLine="48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21.5供应商对其提交的响应文件的真实性、合法性承担法律责任。</w:t>
      </w:r>
      <w:bookmarkEnd w:id="53"/>
      <w:bookmarkEnd w:id="54"/>
      <w:bookmarkEnd w:id="55"/>
    </w:p>
    <w:p>
      <w:pPr>
        <w:rPr>
          <w:color w:val="000000" w:themeColor="text1"/>
          <w:highlight w:val="none"/>
          <w14:textFill>
            <w14:solidFill>
              <w14:schemeClr w14:val="tx1"/>
            </w14:solidFill>
          </w14:textFill>
        </w:rPr>
      </w:pPr>
    </w:p>
    <w:p>
      <w:pPr>
        <w:pStyle w:val="4"/>
        <w:keepNext w:val="0"/>
        <w:keepLines w:val="0"/>
        <w:spacing w:line="400" w:lineRule="exact"/>
        <w:jc w:val="center"/>
        <w:rPr>
          <w:color w:val="000000" w:themeColor="text1"/>
          <w:highlight w:val="none"/>
          <w14:textFill>
            <w14:solidFill>
              <w14:schemeClr w14:val="tx1"/>
            </w14:solidFill>
          </w14:textFill>
        </w:rPr>
      </w:pPr>
      <w:bookmarkStart w:id="56" w:name="_Toc183582231"/>
      <w:bookmarkStart w:id="57" w:name="_Toc77400782"/>
      <w:bookmarkStart w:id="58" w:name="_Toc89075878"/>
      <w:bookmarkStart w:id="59" w:name="_Toc217446056"/>
      <w:bookmarkStart w:id="60" w:name="_Toc183682368"/>
      <w:r>
        <w:rPr>
          <w:rFonts w:hint="eastAsia"/>
          <w:color w:val="000000" w:themeColor="text1"/>
          <w:highlight w:val="none"/>
          <w14:textFill>
            <w14:solidFill>
              <w14:schemeClr w14:val="tx1"/>
            </w14:solidFill>
          </w14:textFill>
        </w:rPr>
        <w:t>五、评审</w:t>
      </w:r>
    </w:p>
    <w:p>
      <w:pPr>
        <w:rPr>
          <w:color w:val="000000" w:themeColor="text1"/>
          <w:highlight w:val="none"/>
          <w14:textFill>
            <w14:solidFill>
              <w14:schemeClr w14:val="tx1"/>
            </w14:solidFill>
          </w14:textFill>
        </w:rPr>
      </w:pPr>
    </w:p>
    <w:p>
      <w:pPr>
        <w:pStyle w:val="4"/>
        <w:keepNext w:val="0"/>
        <w:keepLines w:val="0"/>
        <w:spacing w:line="400" w:lineRule="exact"/>
        <w:ind w:firstLine="482" w:firstLineChars="200"/>
        <w:rPr>
          <w:rFonts w:ascii="宋体" w:hAnsi="宋体" w:eastAsia="宋体"/>
          <w:b w:val="0"/>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22.</w:t>
      </w:r>
      <w:r>
        <w:rPr>
          <w:rFonts w:hint="eastAsia" w:ascii="宋体" w:hAnsi="宋体" w:eastAsia="宋体"/>
          <w:b w:val="0"/>
          <w:color w:val="000000" w:themeColor="text1"/>
          <w:sz w:val="24"/>
          <w:szCs w:val="24"/>
          <w:highlight w:val="none"/>
          <w14:textFill>
            <w14:solidFill>
              <w14:schemeClr w14:val="tx1"/>
            </w14:solidFill>
          </w14:textFill>
        </w:rPr>
        <w:t>磋商小组的组建及其评审工作按照有关法律制度和本文件第六章的规定进行。</w:t>
      </w:r>
    </w:p>
    <w:p>
      <w:pPr>
        <w:rPr>
          <w:color w:val="000000" w:themeColor="text1"/>
          <w:highlight w:val="none"/>
          <w14:textFill>
            <w14:solidFill>
              <w14:schemeClr w14:val="tx1"/>
            </w14:solidFill>
          </w14:textFill>
        </w:rPr>
      </w:pPr>
    </w:p>
    <w:p>
      <w:pPr>
        <w:pStyle w:val="4"/>
        <w:keepNext w:val="0"/>
        <w:keepLines w:val="0"/>
        <w:spacing w:line="400" w:lineRule="exact"/>
        <w:jc w:val="center"/>
        <w:rPr>
          <w:rFonts w:ascii="黑体" w:hAnsi="宋体"/>
          <w:color w:val="000000" w:themeColor="text1"/>
          <w:highlight w:val="none"/>
          <w14:textFill>
            <w14:solidFill>
              <w14:schemeClr w14:val="tx1"/>
            </w14:solidFill>
          </w14:textFill>
        </w:rPr>
      </w:pPr>
      <w:r>
        <w:rPr>
          <w:rFonts w:hint="eastAsia" w:ascii="黑体" w:hAnsi="宋体"/>
          <w:color w:val="000000" w:themeColor="text1"/>
          <w:highlight w:val="none"/>
          <w14:textFill>
            <w14:solidFill>
              <w14:schemeClr w14:val="tx1"/>
            </w14:solidFill>
          </w14:textFill>
        </w:rPr>
        <w:t>六、成交事项</w:t>
      </w:r>
    </w:p>
    <w:p>
      <w:pPr>
        <w:rPr>
          <w:color w:val="000000" w:themeColor="text1"/>
          <w:highlight w:val="none"/>
          <w14:textFill>
            <w14:solidFill>
              <w14:schemeClr w14:val="tx1"/>
            </w14:solidFill>
          </w14:textFill>
        </w:rPr>
      </w:pPr>
    </w:p>
    <w:p>
      <w:pPr>
        <w:pStyle w:val="4"/>
        <w:keepNext w:val="0"/>
        <w:keepLines w:val="0"/>
        <w:spacing w:after="0" w:line="400" w:lineRule="exact"/>
        <w:ind w:firstLine="482" w:firstLineChars="200"/>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23.确定成交供应商</w:t>
      </w:r>
    </w:p>
    <w:p>
      <w:pPr>
        <w:pStyle w:val="4"/>
        <w:keepNext w:val="0"/>
        <w:keepLines w:val="0"/>
        <w:spacing w:before="0" w:after="0" w:line="400" w:lineRule="exact"/>
        <w:ind w:firstLine="480" w:firstLineChars="200"/>
        <w:rPr>
          <w:rFonts w:ascii="宋体" w:hAnsi="宋体" w:eastAsia="宋体"/>
          <w:b w:val="0"/>
          <w:color w:val="000000" w:themeColor="text1"/>
          <w:sz w:val="24"/>
          <w:szCs w:val="24"/>
          <w:highlight w:val="none"/>
          <w14:textFill>
            <w14:solidFill>
              <w14:schemeClr w14:val="tx1"/>
            </w14:solidFill>
          </w14:textFill>
        </w:rPr>
      </w:pPr>
      <w:r>
        <w:rPr>
          <w:rFonts w:hint="eastAsia" w:ascii="宋体" w:hAnsi="宋体" w:eastAsia="宋体"/>
          <w:b w:val="0"/>
          <w:color w:val="000000" w:themeColor="text1"/>
          <w:sz w:val="24"/>
          <w:szCs w:val="24"/>
          <w:highlight w:val="none"/>
          <w14:textFill>
            <w14:solidFill>
              <w14:schemeClr w14:val="tx1"/>
            </w14:solidFill>
          </w14:textFill>
        </w:rPr>
        <w:t>采购人将按磋商小组推荐的成交候选供应商顺序确定成交供应商。</w:t>
      </w:r>
    </w:p>
    <w:p>
      <w:pPr>
        <w:pStyle w:val="4"/>
        <w:keepNext w:val="0"/>
        <w:keepLines w:val="0"/>
        <w:spacing w:before="0" w:after="0" w:line="400" w:lineRule="exact"/>
        <w:ind w:firstLine="480" w:firstLineChars="200"/>
        <w:rPr>
          <w:rFonts w:ascii="宋体" w:hAnsi="宋体" w:eastAsia="宋体"/>
          <w:b w:val="0"/>
          <w:color w:val="000000" w:themeColor="text1"/>
          <w:sz w:val="24"/>
          <w:szCs w:val="24"/>
          <w:highlight w:val="none"/>
          <w14:textFill>
            <w14:solidFill>
              <w14:schemeClr w14:val="tx1"/>
            </w14:solidFill>
          </w14:textFill>
        </w:rPr>
      </w:pPr>
      <w:r>
        <w:rPr>
          <w:rFonts w:hint="eastAsia" w:ascii="宋体" w:hAnsi="宋体" w:eastAsia="宋体"/>
          <w:b w:val="0"/>
          <w:color w:val="000000" w:themeColor="text1"/>
          <w:sz w:val="24"/>
          <w:szCs w:val="24"/>
          <w:highlight w:val="none"/>
          <w14:textFill>
            <w14:solidFill>
              <w14:schemeClr w14:val="tx1"/>
            </w14:solidFill>
          </w14:textFill>
        </w:rPr>
        <w:t>23.1采购代理机构自评审结束后2个工作日内将磋商报告及有关资料送交采购人确定成交供应商。</w:t>
      </w:r>
    </w:p>
    <w:p>
      <w:pPr>
        <w:pStyle w:val="4"/>
        <w:keepNext w:val="0"/>
        <w:keepLines w:val="0"/>
        <w:spacing w:before="0" w:after="0" w:line="400" w:lineRule="exact"/>
        <w:ind w:firstLine="480" w:firstLineChars="200"/>
        <w:rPr>
          <w:rFonts w:ascii="宋体" w:hAnsi="宋体" w:eastAsia="宋体"/>
          <w:b w:val="0"/>
          <w:color w:val="000000" w:themeColor="text1"/>
          <w:sz w:val="24"/>
          <w:szCs w:val="24"/>
          <w:highlight w:val="none"/>
          <w14:textFill>
            <w14:solidFill>
              <w14:schemeClr w14:val="tx1"/>
            </w14:solidFill>
          </w14:textFill>
        </w:rPr>
      </w:pPr>
      <w:r>
        <w:rPr>
          <w:rFonts w:hint="eastAsia" w:ascii="宋体" w:hAnsi="宋体" w:eastAsia="宋体"/>
          <w:b w:val="0"/>
          <w:color w:val="000000" w:themeColor="text1"/>
          <w:sz w:val="24"/>
          <w:szCs w:val="24"/>
          <w:highlight w:val="none"/>
          <w14:textFill>
            <w14:solidFill>
              <w14:schemeClr w14:val="tx1"/>
            </w14:solidFill>
          </w14:textFill>
        </w:rPr>
        <w:t>23.2采购人收到磋商报告及有关资料后，将在5个工作日内按照磋商报告中推荐的成交候选供应商顺序确定成交供应商。成交候选供应商并列的，采购人自主采取公平、择优的方式选择成交供应商。采购人逾期未确定成交供应商且不提出异议的，视为确定磋商报告提出的排序第一的供应商为成交供应商。</w:t>
      </w:r>
    </w:p>
    <w:p>
      <w:pPr>
        <w:pStyle w:val="4"/>
        <w:keepNext w:val="0"/>
        <w:keepLines w:val="0"/>
        <w:spacing w:before="0" w:after="0" w:line="400" w:lineRule="exact"/>
        <w:ind w:firstLine="480" w:firstLineChars="200"/>
        <w:rPr>
          <w:rFonts w:ascii="宋体" w:hAnsi="宋体" w:eastAsia="宋体"/>
          <w:b w:val="0"/>
          <w:color w:val="000000" w:themeColor="text1"/>
          <w:sz w:val="24"/>
          <w:szCs w:val="24"/>
          <w:highlight w:val="none"/>
          <w14:textFill>
            <w14:solidFill>
              <w14:schemeClr w14:val="tx1"/>
            </w14:solidFill>
          </w14:textFill>
        </w:rPr>
      </w:pPr>
      <w:r>
        <w:rPr>
          <w:rFonts w:hint="eastAsia" w:ascii="宋体" w:hAnsi="宋体" w:eastAsia="宋体"/>
          <w:b w:val="0"/>
          <w:color w:val="000000" w:themeColor="text1"/>
          <w:sz w:val="24"/>
          <w:szCs w:val="24"/>
          <w:highlight w:val="none"/>
          <w14:textFill>
            <w14:solidFill>
              <w14:schemeClr w14:val="tx1"/>
            </w14:solidFill>
          </w14:textFill>
        </w:rPr>
        <w:t>23.3采购人确定成交供应商过程中，发现成交候选供应商有下列情形之一的，应当不予确定其为成交供应商：</w:t>
      </w:r>
    </w:p>
    <w:p>
      <w:pPr>
        <w:pStyle w:val="4"/>
        <w:keepNext w:val="0"/>
        <w:keepLines w:val="0"/>
        <w:spacing w:before="0" w:after="0" w:line="400" w:lineRule="exact"/>
        <w:ind w:firstLine="480" w:firstLineChars="200"/>
        <w:rPr>
          <w:rFonts w:ascii="宋体" w:hAnsi="宋体" w:eastAsia="宋体"/>
          <w:b w:val="0"/>
          <w:color w:val="000000" w:themeColor="text1"/>
          <w:sz w:val="24"/>
          <w:szCs w:val="24"/>
          <w:highlight w:val="none"/>
          <w14:textFill>
            <w14:solidFill>
              <w14:schemeClr w14:val="tx1"/>
            </w14:solidFill>
          </w14:textFill>
        </w:rPr>
      </w:pPr>
      <w:r>
        <w:rPr>
          <w:rFonts w:hint="eastAsia" w:ascii="宋体" w:hAnsi="宋体" w:eastAsia="宋体"/>
          <w:b w:val="0"/>
          <w:color w:val="000000" w:themeColor="text1"/>
          <w:sz w:val="24"/>
          <w:szCs w:val="24"/>
          <w:highlight w:val="none"/>
          <w14:textFill>
            <w14:solidFill>
              <w14:schemeClr w14:val="tx1"/>
            </w14:solidFill>
          </w14:textFill>
        </w:rPr>
        <w:t>（1）发现成交候选供应商存在禁止参加本项目采购活动的违法行为的；</w:t>
      </w:r>
    </w:p>
    <w:p>
      <w:pPr>
        <w:pStyle w:val="4"/>
        <w:keepNext w:val="0"/>
        <w:keepLines w:val="0"/>
        <w:spacing w:before="0" w:after="0" w:line="400" w:lineRule="exact"/>
        <w:ind w:firstLine="480" w:firstLineChars="200"/>
        <w:rPr>
          <w:rFonts w:ascii="宋体" w:hAnsi="宋体" w:eastAsia="宋体"/>
          <w:b w:val="0"/>
          <w:color w:val="000000" w:themeColor="text1"/>
          <w:sz w:val="24"/>
          <w:szCs w:val="24"/>
          <w:highlight w:val="none"/>
          <w14:textFill>
            <w14:solidFill>
              <w14:schemeClr w14:val="tx1"/>
            </w14:solidFill>
          </w14:textFill>
        </w:rPr>
      </w:pPr>
      <w:r>
        <w:rPr>
          <w:rFonts w:hint="eastAsia" w:ascii="宋体" w:hAnsi="宋体" w:eastAsia="宋体"/>
          <w:b w:val="0"/>
          <w:color w:val="000000" w:themeColor="text1"/>
          <w:sz w:val="24"/>
          <w:szCs w:val="24"/>
          <w:highlight w:val="none"/>
          <w14:textFill>
            <w14:solidFill>
              <w14:schemeClr w14:val="tx1"/>
            </w14:solidFill>
          </w14:textFill>
        </w:rPr>
        <w:t>（2）成交候选供应商因不可抗力，不能继续参加采购活动；</w:t>
      </w:r>
    </w:p>
    <w:p>
      <w:pPr>
        <w:pStyle w:val="4"/>
        <w:keepNext w:val="0"/>
        <w:keepLines w:val="0"/>
        <w:spacing w:before="0" w:after="0" w:line="400" w:lineRule="exact"/>
        <w:ind w:firstLine="480" w:firstLineChars="200"/>
        <w:rPr>
          <w:rFonts w:ascii="宋体" w:hAnsi="宋体" w:eastAsia="宋体"/>
          <w:b w:val="0"/>
          <w:color w:val="000000" w:themeColor="text1"/>
          <w:sz w:val="24"/>
          <w:szCs w:val="24"/>
          <w:highlight w:val="none"/>
          <w14:textFill>
            <w14:solidFill>
              <w14:schemeClr w14:val="tx1"/>
            </w14:solidFill>
          </w14:textFill>
        </w:rPr>
      </w:pPr>
      <w:r>
        <w:rPr>
          <w:rFonts w:hint="eastAsia" w:ascii="宋体" w:hAnsi="宋体" w:eastAsia="宋体"/>
          <w:b w:val="0"/>
          <w:color w:val="000000" w:themeColor="text1"/>
          <w:sz w:val="24"/>
          <w:szCs w:val="24"/>
          <w:highlight w:val="none"/>
          <w14:textFill>
            <w14:solidFill>
              <w14:schemeClr w14:val="tx1"/>
            </w14:solidFill>
          </w14:textFill>
        </w:rPr>
        <w:t>（3）成交候选供应商无偿赠与或者低于成本价竞争；</w:t>
      </w:r>
    </w:p>
    <w:p>
      <w:pPr>
        <w:pStyle w:val="4"/>
        <w:keepNext w:val="0"/>
        <w:keepLines w:val="0"/>
        <w:spacing w:before="0" w:after="0" w:line="400" w:lineRule="exact"/>
        <w:ind w:firstLine="480" w:firstLineChars="200"/>
        <w:rPr>
          <w:rFonts w:ascii="宋体" w:hAnsi="宋体" w:eastAsia="宋体"/>
          <w:b w:val="0"/>
          <w:color w:val="000000" w:themeColor="text1"/>
          <w:sz w:val="24"/>
          <w:szCs w:val="24"/>
          <w:highlight w:val="none"/>
          <w14:textFill>
            <w14:solidFill>
              <w14:schemeClr w14:val="tx1"/>
            </w14:solidFill>
          </w14:textFill>
        </w:rPr>
      </w:pPr>
      <w:r>
        <w:rPr>
          <w:rFonts w:hint="eastAsia" w:ascii="宋体" w:hAnsi="宋体" w:eastAsia="宋体"/>
          <w:b w:val="0"/>
          <w:color w:val="000000" w:themeColor="text1"/>
          <w:sz w:val="24"/>
          <w:szCs w:val="24"/>
          <w:highlight w:val="none"/>
          <w14:textFill>
            <w14:solidFill>
              <w14:schemeClr w14:val="tx1"/>
            </w14:solidFill>
          </w14:textFill>
        </w:rPr>
        <w:t>（4）成交候选供应商提供虚假材料；</w:t>
      </w:r>
    </w:p>
    <w:p>
      <w:pPr>
        <w:pStyle w:val="4"/>
        <w:keepNext w:val="0"/>
        <w:keepLines w:val="0"/>
        <w:spacing w:before="0" w:after="0" w:line="400" w:lineRule="exact"/>
        <w:ind w:firstLine="480" w:firstLineChars="200"/>
        <w:rPr>
          <w:rFonts w:ascii="宋体" w:hAnsi="宋体" w:eastAsia="宋体"/>
          <w:b w:val="0"/>
          <w:color w:val="000000" w:themeColor="text1"/>
          <w:sz w:val="24"/>
          <w:szCs w:val="24"/>
          <w:highlight w:val="none"/>
          <w14:textFill>
            <w14:solidFill>
              <w14:schemeClr w14:val="tx1"/>
            </w14:solidFill>
          </w14:textFill>
        </w:rPr>
      </w:pPr>
      <w:r>
        <w:rPr>
          <w:rFonts w:hint="eastAsia" w:ascii="宋体" w:hAnsi="宋体" w:eastAsia="宋体"/>
          <w:b w:val="0"/>
          <w:color w:val="000000" w:themeColor="text1"/>
          <w:sz w:val="24"/>
          <w:szCs w:val="24"/>
          <w:highlight w:val="none"/>
          <w14:textFill>
            <w14:solidFill>
              <w14:schemeClr w14:val="tx1"/>
            </w14:solidFill>
          </w14:textFill>
        </w:rPr>
        <w:t>（5）成交候选供应商恶意串通。</w:t>
      </w:r>
    </w:p>
    <w:p>
      <w:pPr>
        <w:pStyle w:val="4"/>
        <w:keepNext w:val="0"/>
        <w:keepLines w:val="0"/>
        <w:spacing w:before="0" w:after="0" w:line="400" w:lineRule="exact"/>
        <w:ind w:firstLine="480" w:firstLineChars="200"/>
        <w:rPr>
          <w:rFonts w:ascii="宋体" w:hAnsi="宋体" w:eastAsia="宋体"/>
          <w:b w:val="0"/>
          <w:color w:val="000000" w:themeColor="text1"/>
          <w:sz w:val="24"/>
          <w:szCs w:val="24"/>
          <w:highlight w:val="none"/>
          <w14:textFill>
            <w14:solidFill>
              <w14:schemeClr w14:val="tx1"/>
            </w14:solidFill>
          </w14:textFill>
        </w:rPr>
      </w:pPr>
      <w:r>
        <w:rPr>
          <w:rFonts w:hint="eastAsia" w:ascii="宋体" w:hAnsi="宋体" w:eastAsia="宋体"/>
          <w:b w:val="0"/>
          <w:color w:val="000000" w:themeColor="text1"/>
          <w:sz w:val="24"/>
          <w:szCs w:val="24"/>
          <w:highlight w:val="none"/>
          <w14:textFill>
            <w14:solidFill>
              <w14:schemeClr w14:val="tx1"/>
            </w14:solidFill>
          </w14:textFill>
        </w:rPr>
        <w:t>成交候选供应商有本条情形之一的，采购人可以确定后一位成交候选供应商为成交供应商，依次类推。无法确定成交供应商的，应当重新组织采购。</w:t>
      </w:r>
    </w:p>
    <w:p>
      <w:pPr>
        <w:rPr>
          <w:color w:val="000000" w:themeColor="text1"/>
          <w:highlight w:val="none"/>
          <w14:textFill>
            <w14:solidFill>
              <w14:schemeClr w14:val="tx1"/>
            </w14:solidFill>
          </w14:textFill>
        </w:rPr>
      </w:pPr>
    </w:p>
    <w:p>
      <w:pPr>
        <w:pStyle w:val="4"/>
        <w:keepNext w:val="0"/>
        <w:keepLines w:val="0"/>
        <w:spacing w:before="0" w:after="0" w:line="400" w:lineRule="exact"/>
        <w:ind w:firstLine="482" w:firstLineChars="200"/>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24.行贿犯罪记录</w:t>
      </w:r>
    </w:p>
    <w:p>
      <w:pPr>
        <w:pStyle w:val="4"/>
        <w:keepNext w:val="0"/>
        <w:keepLines w:val="0"/>
        <w:spacing w:before="0" w:after="0" w:line="400" w:lineRule="exact"/>
        <w:ind w:firstLine="480" w:firstLineChars="200"/>
        <w:rPr>
          <w:rFonts w:ascii="宋体" w:hAnsi="宋体" w:eastAsia="宋体"/>
          <w:b w:val="0"/>
          <w:color w:val="000000" w:themeColor="text1"/>
          <w:sz w:val="24"/>
          <w:szCs w:val="24"/>
          <w:highlight w:val="none"/>
          <w14:textFill>
            <w14:solidFill>
              <w14:schemeClr w14:val="tx1"/>
            </w14:solidFill>
          </w14:textFill>
        </w:rPr>
      </w:pPr>
      <w:r>
        <w:rPr>
          <w:rFonts w:hint="eastAsia" w:ascii="宋体" w:hAnsi="宋体" w:eastAsia="宋体"/>
          <w:b w:val="0"/>
          <w:color w:val="000000" w:themeColor="text1"/>
          <w:sz w:val="24"/>
          <w:szCs w:val="24"/>
          <w:highlight w:val="none"/>
          <w14:textFill>
            <w14:solidFill>
              <w14:schemeClr w14:val="tx1"/>
            </w14:solidFill>
          </w14:textFill>
        </w:rPr>
        <w:t>成交候选供应商单位及其现任法定代表人、主要负责人存在行贿犯罪记录的，成交后未签订采购合同的，将认定成交无效；成交后签订采购合同未履行的，将认定成交无效，同时撤销采购合同；成交后签订采购合同且已经履行的，将认定采购活动违法，由相关当事人承担赔偿责任。</w:t>
      </w:r>
    </w:p>
    <w:p>
      <w:pPr>
        <w:rPr>
          <w:color w:val="000000" w:themeColor="text1"/>
          <w:highlight w:val="none"/>
          <w14:textFill>
            <w14:solidFill>
              <w14:schemeClr w14:val="tx1"/>
            </w14:solidFill>
          </w14:textFill>
        </w:rPr>
      </w:pPr>
    </w:p>
    <w:p>
      <w:pPr>
        <w:pStyle w:val="4"/>
        <w:keepNext w:val="0"/>
        <w:keepLines w:val="0"/>
        <w:spacing w:before="0" w:after="0" w:line="400" w:lineRule="exact"/>
        <w:ind w:firstLine="482" w:firstLineChars="200"/>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25.成交结果</w:t>
      </w:r>
    </w:p>
    <w:p>
      <w:pPr>
        <w:pStyle w:val="4"/>
        <w:keepNext w:val="0"/>
        <w:keepLines w:val="0"/>
        <w:spacing w:before="0" w:after="0" w:line="400" w:lineRule="exact"/>
        <w:ind w:firstLine="480" w:firstLineChars="200"/>
        <w:rPr>
          <w:rFonts w:ascii="宋体" w:hAnsi="宋体" w:eastAsia="宋体"/>
          <w:b w:val="0"/>
          <w:bCs w:val="0"/>
          <w:color w:val="000000" w:themeColor="text1"/>
          <w:sz w:val="24"/>
          <w:szCs w:val="24"/>
          <w:highlight w:val="none"/>
          <w14:textFill>
            <w14:solidFill>
              <w14:schemeClr w14:val="tx1"/>
            </w14:solidFill>
          </w14:textFill>
        </w:rPr>
      </w:pPr>
      <w:r>
        <w:rPr>
          <w:rFonts w:hint="eastAsia" w:ascii="宋体" w:hAnsi="宋体" w:eastAsia="宋体"/>
          <w:b w:val="0"/>
          <w:color w:val="000000" w:themeColor="text1"/>
          <w:sz w:val="24"/>
          <w:szCs w:val="24"/>
          <w:highlight w:val="none"/>
          <w14:textFill>
            <w14:solidFill>
              <w14:schemeClr w14:val="tx1"/>
            </w14:solidFill>
          </w14:textFill>
        </w:rPr>
        <w:t>25.1采购人确定成交供应商后，将及时书面通知采购代理机构，发出成交通知书并发布成</w:t>
      </w:r>
      <w:r>
        <w:rPr>
          <w:rFonts w:hint="eastAsia" w:ascii="宋体" w:hAnsi="宋体" w:eastAsia="宋体"/>
          <w:b w:val="0"/>
          <w:bCs w:val="0"/>
          <w:color w:val="000000" w:themeColor="text1"/>
          <w:sz w:val="24"/>
          <w:szCs w:val="24"/>
          <w:highlight w:val="none"/>
          <w14:textFill>
            <w14:solidFill>
              <w14:schemeClr w14:val="tx1"/>
            </w14:solidFill>
          </w14:textFill>
        </w:rPr>
        <w:t>交结果公告。</w:t>
      </w:r>
    </w:p>
    <w:p>
      <w:pPr>
        <w:pStyle w:val="4"/>
        <w:keepNext w:val="0"/>
        <w:keepLines w:val="0"/>
        <w:spacing w:before="0" w:after="0" w:line="400" w:lineRule="exact"/>
        <w:ind w:firstLine="480" w:firstLineChars="200"/>
        <w:rPr>
          <w:rFonts w:ascii="宋体" w:hAnsi="宋体" w:eastAsia="宋体"/>
          <w:b w:val="0"/>
          <w:bCs w:val="0"/>
          <w:color w:val="000000" w:themeColor="text1"/>
          <w:sz w:val="24"/>
          <w:szCs w:val="24"/>
          <w:highlight w:val="none"/>
          <w14:textFill>
            <w14:solidFill>
              <w14:schemeClr w14:val="tx1"/>
            </w14:solidFill>
          </w14:textFill>
        </w:rPr>
      </w:pPr>
      <w:r>
        <w:rPr>
          <w:rFonts w:hint="eastAsia" w:ascii="宋体" w:hAnsi="宋体" w:eastAsia="宋体"/>
          <w:b w:val="0"/>
          <w:bCs w:val="0"/>
          <w:color w:val="000000" w:themeColor="text1"/>
          <w:sz w:val="24"/>
          <w:szCs w:val="24"/>
          <w:highlight w:val="none"/>
          <w14:textFill>
            <w14:solidFill>
              <w14:schemeClr w14:val="tx1"/>
            </w14:solidFill>
          </w14:textFill>
        </w:rPr>
        <w:t>25.2成交供应商应当及时领取成交通知书。本项目需要交纳履约保证金的，成交供应商应当及时向采购人交纳。</w:t>
      </w:r>
    </w:p>
    <w:p>
      <w:pPr>
        <w:pStyle w:val="4"/>
        <w:keepNext w:val="0"/>
        <w:keepLines w:val="0"/>
        <w:spacing w:before="0" w:after="0" w:line="400" w:lineRule="exact"/>
        <w:ind w:firstLine="480" w:firstLineChars="200"/>
        <w:rPr>
          <w:rFonts w:ascii="宋体" w:hAnsi="宋体" w:eastAsia="宋体"/>
          <w:b w:val="0"/>
          <w:bCs w:val="0"/>
          <w:color w:val="000000" w:themeColor="text1"/>
          <w:sz w:val="24"/>
          <w:szCs w:val="24"/>
          <w:highlight w:val="none"/>
          <w14:textFill>
            <w14:solidFill>
              <w14:schemeClr w14:val="tx1"/>
            </w14:solidFill>
          </w14:textFill>
        </w:rPr>
      </w:pPr>
      <w:r>
        <w:rPr>
          <w:rFonts w:hint="eastAsia" w:ascii="宋体" w:hAnsi="宋体" w:eastAsia="宋体"/>
          <w:b w:val="0"/>
          <w:bCs w:val="0"/>
          <w:color w:val="000000" w:themeColor="text1"/>
          <w:sz w:val="24"/>
          <w:szCs w:val="24"/>
          <w:highlight w:val="none"/>
          <w14:textFill>
            <w14:solidFill>
              <w14:schemeClr w14:val="tx1"/>
            </w14:solidFill>
          </w14:textFill>
        </w:rPr>
        <w:t>25.3成家供应商不能及时领取成交通知书，采购人或者采购代理机应当通过邮寄、快递等方式将项目成交通知书送达成交供应商。</w:t>
      </w:r>
    </w:p>
    <w:p>
      <w:pPr>
        <w:ind w:firstLine="465"/>
        <w:rPr>
          <w:rFonts w:ascii="宋体" w:hAnsi="宋体"/>
          <w:bCs/>
          <w:color w:val="000000" w:themeColor="text1"/>
          <w:sz w:val="24"/>
          <w:highlight w:val="none"/>
          <w14:textFill>
            <w14:solidFill>
              <w14:schemeClr w14:val="tx1"/>
            </w14:solidFill>
          </w14:textFill>
        </w:rPr>
      </w:pPr>
    </w:p>
    <w:p>
      <w:pPr>
        <w:pStyle w:val="4"/>
        <w:keepNext w:val="0"/>
        <w:keepLines w:val="0"/>
        <w:spacing w:before="0" w:after="0" w:line="400" w:lineRule="exact"/>
        <w:ind w:firstLine="482" w:firstLineChars="200"/>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26.成交通知书</w:t>
      </w:r>
    </w:p>
    <w:p>
      <w:pPr>
        <w:pStyle w:val="4"/>
        <w:keepNext w:val="0"/>
        <w:keepLines w:val="0"/>
        <w:spacing w:before="0" w:after="0" w:line="400" w:lineRule="exact"/>
        <w:ind w:firstLine="480" w:firstLineChars="200"/>
        <w:rPr>
          <w:rFonts w:ascii="宋体" w:hAnsi="宋体" w:eastAsia="宋体"/>
          <w:b w:val="0"/>
          <w:color w:val="000000" w:themeColor="text1"/>
          <w:sz w:val="24"/>
          <w:szCs w:val="24"/>
          <w:highlight w:val="none"/>
          <w14:textFill>
            <w14:solidFill>
              <w14:schemeClr w14:val="tx1"/>
            </w14:solidFill>
          </w14:textFill>
        </w:rPr>
      </w:pPr>
      <w:r>
        <w:rPr>
          <w:rFonts w:hint="eastAsia" w:ascii="宋体" w:hAnsi="宋体" w:eastAsia="宋体"/>
          <w:b w:val="0"/>
          <w:color w:val="000000" w:themeColor="text1"/>
          <w:sz w:val="24"/>
          <w:szCs w:val="24"/>
          <w:highlight w:val="none"/>
          <w14:textFill>
            <w14:solidFill>
              <w14:schemeClr w14:val="tx1"/>
            </w14:solidFill>
          </w14:textFill>
        </w:rPr>
        <w:t>26.1成交通知书为签订采购合同的依据之一，是合同的有效组成部分。</w:t>
      </w:r>
    </w:p>
    <w:p>
      <w:pPr>
        <w:pStyle w:val="4"/>
        <w:keepNext w:val="0"/>
        <w:keepLines w:val="0"/>
        <w:spacing w:before="0" w:after="0" w:line="400" w:lineRule="exact"/>
        <w:ind w:firstLine="480" w:firstLineChars="200"/>
        <w:rPr>
          <w:rFonts w:ascii="宋体" w:hAnsi="宋体" w:eastAsia="宋体"/>
          <w:b w:val="0"/>
          <w:color w:val="000000" w:themeColor="text1"/>
          <w:sz w:val="24"/>
          <w:szCs w:val="24"/>
          <w:highlight w:val="none"/>
          <w14:textFill>
            <w14:solidFill>
              <w14:schemeClr w14:val="tx1"/>
            </w14:solidFill>
          </w14:textFill>
        </w:rPr>
      </w:pPr>
      <w:r>
        <w:rPr>
          <w:rFonts w:hint="eastAsia" w:ascii="宋体" w:hAnsi="宋体" w:eastAsia="宋体"/>
          <w:b w:val="0"/>
          <w:color w:val="000000" w:themeColor="text1"/>
          <w:sz w:val="24"/>
          <w:szCs w:val="24"/>
          <w:highlight w:val="none"/>
          <w14:textFill>
            <w14:solidFill>
              <w14:schemeClr w14:val="tx1"/>
            </w14:solidFill>
          </w14:textFill>
        </w:rPr>
        <w:t>26.2成交通知书对采购人和成交供应商均具有法律效力。成交通知书发出后，采购人无正当理由改变成交结果，或者成交供应商无正当理由放弃成交的，将承担相应的法律责任。</w:t>
      </w:r>
    </w:p>
    <w:p>
      <w:pPr>
        <w:pStyle w:val="4"/>
        <w:keepNext w:val="0"/>
        <w:keepLines w:val="0"/>
        <w:spacing w:before="0" w:after="0" w:line="400" w:lineRule="exact"/>
        <w:ind w:firstLine="480" w:firstLineChars="200"/>
        <w:rPr>
          <w:rFonts w:ascii="宋体" w:hAnsi="宋体" w:eastAsia="宋体"/>
          <w:b w:val="0"/>
          <w:color w:val="000000" w:themeColor="text1"/>
          <w:sz w:val="24"/>
          <w:szCs w:val="24"/>
          <w:highlight w:val="none"/>
          <w14:textFill>
            <w14:solidFill>
              <w14:schemeClr w14:val="tx1"/>
            </w14:solidFill>
          </w14:textFill>
        </w:rPr>
      </w:pPr>
      <w:r>
        <w:rPr>
          <w:rFonts w:hint="eastAsia" w:ascii="宋体" w:hAnsi="宋体" w:eastAsia="宋体"/>
          <w:b w:val="0"/>
          <w:color w:val="000000" w:themeColor="text1"/>
          <w:sz w:val="24"/>
          <w:szCs w:val="24"/>
          <w:highlight w:val="none"/>
          <w14:textFill>
            <w14:solidFill>
              <w14:schemeClr w14:val="tx1"/>
            </w14:solidFill>
          </w14:textFill>
        </w:rPr>
        <w:t>26.3成交供应商的响应文件作为无效响应文件处理或者有法律法规规章制度规定的成交无效情形的，采购人/采购代理机构在取得有权主体的认定以后，有权宣布发出的成交通知书无效，并收回发出的成交通知书，依法重新确定成交供应商或者重新开展采购活动。</w:t>
      </w:r>
    </w:p>
    <w:p>
      <w:pPr>
        <w:rPr>
          <w:color w:val="000000" w:themeColor="text1"/>
          <w:highlight w:val="none"/>
          <w14:textFill>
            <w14:solidFill>
              <w14:schemeClr w14:val="tx1"/>
            </w14:solidFill>
          </w14:textFill>
        </w:rPr>
      </w:pPr>
    </w:p>
    <w:p>
      <w:pPr>
        <w:pStyle w:val="4"/>
        <w:keepNext w:val="0"/>
        <w:keepLines w:val="0"/>
        <w:spacing w:line="400" w:lineRule="exact"/>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七、合同事项</w:t>
      </w:r>
    </w:p>
    <w:p>
      <w:pPr>
        <w:pStyle w:val="4"/>
        <w:keepNext w:val="0"/>
        <w:keepLines w:val="0"/>
        <w:spacing w:before="0" w:after="0" w:line="400" w:lineRule="exact"/>
        <w:ind w:firstLine="472" w:firstLineChars="196"/>
        <w:rPr>
          <w:rFonts w:ascii="宋体" w:hAnsi="宋体" w:eastAsia="宋体"/>
          <w:color w:val="000000" w:themeColor="text1"/>
          <w:sz w:val="24"/>
          <w:szCs w:val="24"/>
          <w:highlight w:val="none"/>
          <w14:textFill>
            <w14:solidFill>
              <w14:schemeClr w14:val="tx1"/>
            </w14:solidFill>
          </w14:textFill>
        </w:rPr>
      </w:pPr>
      <w:bookmarkStart w:id="61" w:name="_Toc430773927"/>
      <w:bookmarkStart w:id="62" w:name="_Toc209847069"/>
      <w:bookmarkStart w:id="63" w:name="_Toc101174151"/>
      <w:bookmarkStart w:id="64" w:name="_Toc101338364"/>
      <w:bookmarkStart w:id="65" w:name="_Toc101250646"/>
      <w:r>
        <w:rPr>
          <w:rFonts w:hint="eastAsia" w:ascii="宋体" w:hAnsi="宋体" w:eastAsia="宋体"/>
          <w:color w:val="000000" w:themeColor="text1"/>
          <w:sz w:val="24"/>
          <w:szCs w:val="24"/>
          <w:highlight w:val="none"/>
          <w14:textFill>
            <w14:solidFill>
              <w14:schemeClr w14:val="tx1"/>
            </w14:solidFill>
          </w14:textFill>
        </w:rPr>
        <w:t>27.签订合同</w:t>
      </w:r>
      <w:bookmarkEnd w:id="61"/>
      <w:bookmarkEnd w:id="62"/>
      <w:bookmarkEnd w:id="63"/>
      <w:bookmarkEnd w:id="64"/>
      <w:bookmarkEnd w:id="65"/>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27.1 成交供应商应在成交通知书发出之日起三十日内与采购人签订采购合同。由于成交供应商的原因逾期未与采购人签订采购合同的，将视为放弃成交，取消其成交资格并将按相关规定进行处理。</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27.2 磋商文件、成交供应商的响应文件及双方确认的澄清文件等，均为有法律约束力的合同组成部分。</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27.3 采购人不得向成交供应商提出任何不合理的要求，作为签订合同的条件，不得与成交供应商私下订立背离合同实质性内容的任何协议，所签订的合同不得对磋商文件和成交供应商响应文件确定的事项进行修改。</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27.4 成交供应商因不可抗力原因不能履行采购合同或放弃成交的，采购人可以与排在成交供应商之后第一位的成交候选人签订采购合同，以此类推。</w:t>
      </w:r>
    </w:p>
    <w:p>
      <w:pPr>
        <w:spacing w:line="400" w:lineRule="exact"/>
        <w:ind w:firstLine="480" w:firstLineChars="200"/>
        <w:rPr>
          <w:rFonts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27.5</w:t>
      </w:r>
      <w:r>
        <w:rPr>
          <w:rFonts w:hint="eastAsia" w:hAnsi="宋体"/>
          <w:color w:val="000000" w:themeColor="text1"/>
          <w:sz w:val="24"/>
          <w:highlight w:val="none"/>
          <w14:textFill>
            <w14:solidFill>
              <w14:schemeClr w14:val="tx1"/>
            </w14:solidFill>
          </w14:textFill>
        </w:rPr>
        <w:t>竞争性磋商文件、成交供应商提交的响应文件、磋商中的最后报价、成交供应商承诺书、成交通知书等均称为有法律约束力的合同组成内容。</w:t>
      </w:r>
    </w:p>
    <w:p>
      <w:pPr>
        <w:spacing w:line="400" w:lineRule="exact"/>
        <w:ind w:firstLine="480" w:firstLineChars="200"/>
        <w:rPr>
          <w:rFonts w:hAnsi="宋体"/>
          <w:color w:val="000000" w:themeColor="text1"/>
          <w:sz w:val="24"/>
          <w:highlight w:val="none"/>
          <w14:textFill>
            <w14:solidFill>
              <w14:schemeClr w14:val="tx1"/>
            </w14:solidFill>
          </w14:textFill>
        </w:rPr>
      </w:pPr>
    </w:p>
    <w:p>
      <w:pPr>
        <w:spacing w:line="400" w:lineRule="exact"/>
        <w:ind w:firstLine="482" w:firstLineChars="20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28.合同分包（实质性要求）</w:t>
      </w:r>
    </w:p>
    <w:p>
      <w:pPr>
        <w:spacing w:line="400" w:lineRule="exact"/>
        <w:ind w:firstLine="480" w:firstLineChars="200"/>
        <w:rPr>
          <w:rFonts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本采购项目不允许</w:t>
      </w:r>
      <w:r>
        <w:rPr>
          <w:rFonts w:ascii="宋体" w:hAnsi="宋体"/>
          <w:color w:val="000000" w:themeColor="text1"/>
          <w:sz w:val="24"/>
          <w:highlight w:val="none"/>
          <w14:textFill>
            <w14:solidFill>
              <w14:schemeClr w14:val="tx1"/>
            </w14:solidFill>
          </w14:textFill>
        </w:rPr>
        <w:t>分包。</w:t>
      </w:r>
    </w:p>
    <w:p>
      <w:pPr>
        <w:spacing w:line="400" w:lineRule="exact"/>
        <w:ind w:firstLine="480" w:firstLineChars="200"/>
        <w:rPr>
          <w:rFonts w:hAnsi="宋体"/>
          <w:color w:val="000000" w:themeColor="text1"/>
          <w:sz w:val="24"/>
          <w:highlight w:val="none"/>
          <w14:textFill>
            <w14:solidFill>
              <w14:schemeClr w14:val="tx1"/>
            </w14:solidFill>
          </w14:textFill>
        </w:rPr>
      </w:pPr>
    </w:p>
    <w:p>
      <w:pPr>
        <w:spacing w:line="400" w:lineRule="exact"/>
        <w:ind w:firstLine="482" w:firstLineChars="20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29.合同转包（实质性要求）</w:t>
      </w:r>
    </w:p>
    <w:p>
      <w:pPr>
        <w:spacing w:line="400" w:lineRule="exact"/>
        <w:ind w:firstLine="480" w:firstLineChars="200"/>
        <w:rPr>
          <w:rFonts w:hAnsi="宋体"/>
          <w:color w:val="000000" w:themeColor="text1"/>
          <w:sz w:val="24"/>
          <w:highlight w:val="none"/>
          <w14:textFill>
            <w14:solidFill>
              <w14:schemeClr w14:val="tx1"/>
            </w14:solidFill>
          </w14:textFill>
        </w:rPr>
      </w:pPr>
      <w:r>
        <w:rPr>
          <w:rFonts w:hint="eastAsia" w:hAnsi="宋体"/>
          <w:color w:val="000000" w:themeColor="text1"/>
          <w:sz w:val="24"/>
          <w:highlight w:val="none"/>
          <w14:textFill>
            <w14:solidFill>
              <w14:schemeClr w14:val="tx1"/>
            </w14:solidFill>
          </w14:textFill>
        </w:rPr>
        <w:t>本采购项目严禁成交供应商将任何采购合同义务转包。本项目所称转包，是指成交供应商将采购合同义务转让给第三人，并退出现有采购合同当事人双方的权利义务关系，受让人（即第三人）成为采购合同的另一方当事人的行为。</w:t>
      </w:r>
    </w:p>
    <w:p>
      <w:pPr>
        <w:spacing w:line="400" w:lineRule="exact"/>
        <w:ind w:firstLine="480" w:firstLineChars="200"/>
        <w:rPr>
          <w:rFonts w:hAnsi="宋体"/>
          <w:color w:val="000000" w:themeColor="text1"/>
          <w:sz w:val="24"/>
          <w:highlight w:val="none"/>
          <w14:textFill>
            <w14:solidFill>
              <w14:schemeClr w14:val="tx1"/>
            </w14:solidFill>
          </w14:textFill>
        </w:rPr>
      </w:pPr>
      <w:r>
        <w:rPr>
          <w:rFonts w:hint="eastAsia" w:hAnsi="宋体"/>
          <w:color w:val="000000" w:themeColor="text1"/>
          <w:sz w:val="24"/>
          <w:highlight w:val="none"/>
          <w14:textFill>
            <w14:solidFill>
              <w14:schemeClr w14:val="tx1"/>
            </w14:solidFill>
          </w14:textFill>
        </w:rPr>
        <w:t>成交供应商转包的，视同拒绝履行采购合同义务，将依法追究法律责任。</w:t>
      </w:r>
    </w:p>
    <w:p>
      <w:pPr>
        <w:spacing w:line="400" w:lineRule="exact"/>
        <w:ind w:firstLine="480" w:firstLineChars="200"/>
        <w:rPr>
          <w:rFonts w:hAnsi="宋体"/>
          <w:color w:val="000000" w:themeColor="text1"/>
          <w:sz w:val="24"/>
          <w:highlight w:val="none"/>
          <w14:textFill>
            <w14:solidFill>
              <w14:schemeClr w14:val="tx1"/>
            </w14:solidFill>
          </w14:textFill>
        </w:rPr>
      </w:pPr>
    </w:p>
    <w:p>
      <w:pPr>
        <w:spacing w:line="400" w:lineRule="exact"/>
        <w:ind w:firstLine="482" w:firstLineChars="20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30.补充合同</w:t>
      </w:r>
    </w:p>
    <w:p>
      <w:pPr>
        <w:spacing w:line="400" w:lineRule="exact"/>
        <w:ind w:firstLine="480" w:firstLineChars="200"/>
        <w:rPr>
          <w:rFonts w:hAnsi="宋体"/>
          <w:color w:val="000000" w:themeColor="text1"/>
          <w:sz w:val="24"/>
          <w:highlight w:val="none"/>
          <w14:textFill>
            <w14:solidFill>
              <w14:schemeClr w14:val="tx1"/>
            </w14:solidFill>
          </w14:textFill>
        </w:rPr>
      </w:pPr>
      <w:r>
        <w:rPr>
          <w:rFonts w:hint="eastAsia" w:hAnsi="宋体"/>
          <w:color w:val="000000" w:themeColor="text1"/>
          <w:sz w:val="24"/>
          <w:highlight w:val="none"/>
          <w14:textFill>
            <w14:solidFill>
              <w14:schemeClr w14:val="tx1"/>
            </w14:solidFill>
          </w14:textFill>
        </w:rPr>
        <w:t xml:space="preserve">采购合同履行过程中，采购人需要追加与合同标的相同的货物或者服务的，在不改变合同其他条款的前提下，可以与成交供应商协商签订补充合同，但所有补充合同的采购金额不得超过原合同采购金额的百分之十，该补充合同应当在原采购合同履行过程中，不得在原采购合同履行结束后，且采购货物、工程和服务的名称、价格、履约方式、验收标准等必须与原采购合同一致。 </w:t>
      </w:r>
    </w:p>
    <w:p>
      <w:pPr>
        <w:spacing w:line="400" w:lineRule="exact"/>
        <w:rPr>
          <w:rFonts w:hAnsi="宋体"/>
          <w:color w:val="000000" w:themeColor="text1"/>
          <w:sz w:val="24"/>
          <w:highlight w:val="none"/>
          <w14:textFill>
            <w14:solidFill>
              <w14:schemeClr w14:val="tx1"/>
            </w14:solidFill>
          </w14:textFill>
        </w:rPr>
      </w:pPr>
    </w:p>
    <w:p>
      <w:pPr>
        <w:spacing w:line="400" w:lineRule="exact"/>
        <w:ind w:firstLine="482" w:firstLineChars="20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31.履约保证金（实质性要求，如磋商文件要求缴纳履约保证金需满足以下要求）</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31.1 成交供应商应在合同签订之前交纳采购文件规定数额的履约保证金。</w:t>
      </w:r>
    </w:p>
    <w:p>
      <w:pPr>
        <w:spacing w:line="400" w:lineRule="exact"/>
        <w:ind w:firstLine="480" w:firstLineChars="200"/>
        <w:rPr>
          <w:rFonts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31.2 如果成交供应商在规定的合同签订时间内，没有按照采购文件的规定交纳履约保证金，且又无</w:t>
      </w:r>
      <w:r>
        <w:rPr>
          <w:rFonts w:hint="eastAsia" w:hAnsi="宋体"/>
          <w:color w:val="000000" w:themeColor="text1"/>
          <w:sz w:val="24"/>
          <w:highlight w:val="none"/>
          <w14:textFill>
            <w14:solidFill>
              <w14:schemeClr w14:val="tx1"/>
            </w14:solidFill>
          </w14:textFill>
        </w:rPr>
        <w:t>正当理由的，将视为放弃成交。</w:t>
      </w:r>
    </w:p>
    <w:p>
      <w:pPr>
        <w:spacing w:line="400" w:lineRule="exact"/>
        <w:rPr>
          <w:rFonts w:hAnsi="宋体"/>
          <w:color w:val="000000" w:themeColor="text1"/>
          <w:sz w:val="24"/>
          <w:highlight w:val="none"/>
          <w14:textFill>
            <w14:solidFill>
              <w14:schemeClr w14:val="tx1"/>
            </w14:solidFill>
          </w14:textFill>
        </w:rPr>
      </w:pPr>
    </w:p>
    <w:p>
      <w:pPr>
        <w:spacing w:line="400" w:lineRule="exact"/>
        <w:ind w:firstLine="482" w:firstLineChars="20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3</w:t>
      </w:r>
      <w:r>
        <w:rPr>
          <w:rFonts w:ascii="宋体" w:hAnsi="宋体"/>
          <w:b/>
          <w:color w:val="000000" w:themeColor="text1"/>
          <w:sz w:val="24"/>
          <w:highlight w:val="none"/>
          <w14:textFill>
            <w14:solidFill>
              <w14:schemeClr w14:val="tx1"/>
            </w14:solidFill>
          </w14:textFill>
        </w:rPr>
        <w:t>2</w:t>
      </w:r>
      <w:r>
        <w:rPr>
          <w:rFonts w:hint="eastAsia" w:ascii="宋体" w:hAnsi="宋体"/>
          <w:b/>
          <w:color w:val="000000" w:themeColor="text1"/>
          <w:sz w:val="24"/>
          <w:highlight w:val="none"/>
          <w14:textFill>
            <w14:solidFill>
              <w14:schemeClr w14:val="tx1"/>
            </w14:solidFill>
          </w14:textFill>
        </w:rPr>
        <w:t>.履行合同</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w:t>
      </w:r>
      <w:r>
        <w:rPr>
          <w:rFonts w:ascii="宋体" w:hAnsi="宋体"/>
          <w:color w:val="000000" w:themeColor="text1"/>
          <w:sz w:val="24"/>
          <w:highlight w:val="none"/>
          <w14:textFill>
            <w14:solidFill>
              <w14:schemeClr w14:val="tx1"/>
            </w14:solidFill>
          </w14:textFill>
        </w:rPr>
        <w:t>2</w:t>
      </w:r>
      <w:r>
        <w:rPr>
          <w:rFonts w:hint="eastAsia" w:ascii="宋体" w:hAnsi="宋体"/>
          <w:color w:val="000000" w:themeColor="text1"/>
          <w:sz w:val="24"/>
          <w:highlight w:val="none"/>
          <w14:textFill>
            <w14:solidFill>
              <w14:schemeClr w14:val="tx1"/>
            </w14:solidFill>
          </w14:textFill>
        </w:rPr>
        <w:t>.1 成交供应商与采购人签订合同后，合同双方应严格执行合同条款，履行合同规定的义务，保证合同的顺利完成。</w:t>
      </w:r>
    </w:p>
    <w:p>
      <w:pPr>
        <w:spacing w:line="400" w:lineRule="exact"/>
        <w:ind w:firstLine="480" w:firstLineChars="200"/>
        <w:rPr>
          <w:rFonts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w:t>
      </w:r>
      <w:r>
        <w:rPr>
          <w:rFonts w:ascii="宋体" w:hAnsi="宋体"/>
          <w:color w:val="000000" w:themeColor="text1"/>
          <w:sz w:val="24"/>
          <w:highlight w:val="none"/>
          <w14:textFill>
            <w14:solidFill>
              <w14:schemeClr w14:val="tx1"/>
            </w14:solidFill>
          </w14:textFill>
        </w:rPr>
        <w:t>2.</w:t>
      </w:r>
      <w:r>
        <w:rPr>
          <w:rFonts w:hint="eastAsia" w:ascii="宋体" w:hAnsi="宋体"/>
          <w:color w:val="000000" w:themeColor="text1"/>
          <w:sz w:val="24"/>
          <w:highlight w:val="none"/>
          <w14:textFill>
            <w14:solidFill>
              <w14:schemeClr w14:val="tx1"/>
            </w14:solidFill>
          </w14:textFill>
        </w:rPr>
        <w:t>2 在</w:t>
      </w:r>
      <w:r>
        <w:rPr>
          <w:rFonts w:hint="eastAsia" w:hAnsi="宋体"/>
          <w:color w:val="000000" w:themeColor="text1"/>
          <w:sz w:val="24"/>
          <w:highlight w:val="none"/>
          <w14:textFill>
            <w14:solidFill>
              <w14:schemeClr w14:val="tx1"/>
            </w14:solidFill>
          </w14:textFill>
        </w:rPr>
        <w:t>合同履行过程中，如发生合同纠纷，合同双方应按照《合同法》的有关规定进行处理。</w:t>
      </w:r>
    </w:p>
    <w:p>
      <w:pPr>
        <w:spacing w:line="400" w:lineRule="exact"/>
        <w:ind w:firstLine="480" w:firstLineChars="200"/>
        <w:rPr>
          <w:rFonts w:hAnsi="宋体"/>
          <w:color w:val="000000" w:themeColor="text1"/>
          <w:sz w:val="24"/>
          <w:highlight w:val="none"/>
          <w14:textFill>
            <w14:solidFill>
              <w14:schemeClr w14:val="tx1"/>
            </w14:solidFill>
          </w14:textFill>
        </w:rPr>
      </w:pPr>
    </w:p>
    <w:p>
      <w:pPr>
        <w:spacing w:line="400" w:lineRule="exact"/>
        <w:ind w:firstLine="482" w:firstLineChars="20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3</w:t>
      </w:r>
      <w:r>
        <w:rPr>
          <w:rFonts w:ascii="宋体" w:hAnsi="宋体"/>
          <w:b/>
          <w:color w:val="000000" w:themeColor="text1"/>
          <w:sz w:val="24"/>
          <w:highlight w:val="none"/>
          <w14:textFill>
            <w14:solidFill>
              <w14:schemeClr w14:val="tx1"/>
            </w14:solidFill>
          </w14:textFill>
        </w:rPr>
        <w:t>3</w:t>
      </w:r>
      <w:r>
        <w:rPr>
          <w:rFonts w:hint="eastAsia" w:ascii="宋体" w:hAnsi="宋体"/>
          <w:b/>
          <w:color w:val="000000" w:themeColor="text1"/>
          <w:sz w:val="24"/>
          <w:highlight w:val="none"/>
          <w14:textFill>
            <w14:solidFill>
              <w14:schemeClr w14:val="tx1"/>
            </w14:solidFill>
          </w14:textFill>
        </w:rPr>
        <w:t>.验收</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w:t>
      </w:r>
      <w:r>
        <w:rPr>
          <w:rFonts w:ascii="宋体" w:hAnsi="宋体"/>
          <w:color w:val="000000" w:themeColor="text1"/>
          <w:sz w:val="24"/>
          <w:highlight w:val="none"/>
          <w14:textFill>
            <w14:solidFill>
              <w14:schemeClr w14:val="tx1"/>
            </w14:solidFill>
          </w14:textFill>
        </w:rPr>
        <w:t>3</w:t>
      </w:r>
      <w:r>
        <w:rPr>
          <w:rFonts w:hint="eastAsia" w:ascii="宋体" w:hAnsi="宋体"/>
          <w:color w:val="000000" w:themeColor="text1"/>
          <w:sz w:val="24"/>
          <w:highlight w:val="none"/>
          <w14:textFill>
            <w14:solidFill>
              <w14:schemeClr w14:val="tx1"/>
            </w14:solidFill>
          </w14:textFill>
        </w:rPr>
        <w:t>.1本项目采购人及其委托的采购代理机构将严格按照相关法律法规的要求进行验收。</w:t>
      </w:r>
    </w:p>
    <w:p>
      <w:pPr>
        <w:spacing w:line="400" w:lineRule="exact"/>
        <w:ind w:firstLine="480" w:firstLineChars="200"/>
        <w:rPr>
          <w:rFonts w:asci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w:t>
      </w:r>
      <w:r>
        <w:rPr>
          <w:rFonts w:ascii="宋体" w:hAnsi="宋体"/>
          <w:color w:val="000000" w:themeColor="text1"/>
          <w:sz w:val="24"/>
          <w:highlight w:val="none"/>
          <w14:textFill>
            <w14:solidFill>
              <w14:schemeClr w14:val="tx1"/>
            </w14:solidFill>
          </w14:textFill>
        </w:rPr>
        <w:t>3</w:t>
      </w:r>
      <w:r>
        <w:rPr>
          <w:rFonts w:hint="eastAsia" w:ascii="宋体" w:hAnsi="宋体"/>
          <w:color w:val="000000" w:themeColor="text1"/>
          <w:sz w:val="24"/>
          <w:highlight w:val="none"/>
          <w14:textFill>
            <w14:solidFill>
              <w14:schemeClr w14:val="tx1"/>
            </w14:solidFill>
          </w14:textFill>
        </w:rPr>
        <w:t>.2</w:t>
      </w:r>
      <w:r>
        <w:rPr>
          <w:rFonts w:hint="eastAsia" w:ascii="宋体"/>
          <w:color w:val="000000" w:themeColor="text1"/>
          <w:sz w:val="24"/>
          <w:highlight w:val="none"/>
          <w14:textFill>
            <w14:solidFill>
              <w14:schemeClr w14:val="tx1"/>
            </w14:solidFill>
          </w14:textFill>
        </w:rPr>
        <w:t>验收结果不合格的，将不予支付采购资金。</w:t>
      </w:r>
    </w:p>
    <w:p>
      <w:pPr>
        <w:spacing w:line="400" w:lineRule="exact"/>
        <w:rPr>
          <w:rFonts w:hAnsi="宋体"/>
          <w:color w:val="000000" w:themeColor="text1"/>
          <w:sz w:val="24"/>
          <w:highlight w:val="none"/>
          <w14:textFill>
            <w14:solidFill>
              <w14:schemeClr w14:val="tx1"/>
            </w14:solidFill>
          </w14:textFill>
        </w:rPr>
      </w:pPr>
    </w:p>
    <w:p>
      <w:pPr>
        <w:spacing w:line="400" w:lineRule="exact"/>
        <w:ind w:firstLine="482" w:firstLineChars="20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3</w:t>
      </w:r>
      <w:r>
        <w:rPr>
          <w:rFonts w:ascii="宋体" w:hAnsi="宋体"/>
          <w:b/>
          <w:color w:val="000000" w:themeColor="text1"/>
          <w:sz w:val="24"/>
          <w:highlight w:val="none"/>
          <w14:textFill>
            <w14:solidFill>
              <w14:schemeClr w14:val="tx1"/>
            </w14:solidFill>
          </w14:textFill>
        </w:rPr>
        <w:t>4</w:t>
      </w:r>
      <w:r>
        <w:rPr>
          <w:rFonts w:hint="eastAsia" w:ascii="宋体" w:hAnsi="宋体"/>
          <w:b/>
          <w:color w:val="000000" w:themeColor="text1"/>
          <w:sz w:val="24"/>
          <w:highlight w:val="none"/>
          <w14:textFill>
            <w14:solidFill>
              <w14:schemeClr w14:val="tx1"/>
            </w14:solidFill>
          </w14:textFill>
        </w:rPr>
        <w:t>.资金支付</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hAnsi="宋体"/>
          <w:color w:val="000000" w:themeColor="text1"/>
          <w:sz w:val="24"/>
          <w:highlight w:val="none"/>
          <w14:textFill>
            <w14:solidFill>
              <w14:schemeClr w14:val="tx1"/>
            </w14:solidFill>
          </w14:textFill>
        </w:rPr>
        <w:t>采购人将按照采购合同规定，及时向成交供应商支付采购资金。</w:t>
      </w:r>
    </w:p>
    <w:p>
      <w:pPr>
        <w:pStyle w:val="4"/>
        <w:keepNext w:val="0"/>
        <w:keepLines w:val="0"/>
        <w:spacing w:before="0" w:after="0" w:line="400" w:lineRule="exact"/>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八、磋商纪律要求</w:t>
      </w:r>
    </w:p>
    <w:p>
      <w:pPr>
        <w:tabs>
          <w:tab w:val="left" w:pos="851"/>
        </w:tabs>
        <w:spacing w:line="360" w:lineRule="auto"/>
        <w:jc w:val="center"/>
        <w:rPr>
          <w:rFonts w:ascii="宋体" w:hAnsi="宋体"/>
          <w:color w:val="000000" w:themeColor="text1"/>
          <w:sz w:val="24"/>
          <w:highlight w:val="none"/>
          <w14:textFill>
            <w14:solidFill>
              <w14:schemeClr w14:val="tx1"/>
            </w14:solidFill>
          </w14:textFill>
        </w:rPr>
      </w:pPr>
    </w:p>
    <w:p>
      <w:pPr>
        <w:tabs>
          <w:tab w:val="left" w:pos="851"/>
        </w:tabs>
        <w:spacing w:line="360" w:lineRule="auto"/>
        <w:ind w:firstLine="482" w:firstLineChars="20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3</w:t>
      </w:r>
      <w:r>
        <w:rPr>
          <w:rFonts w:ascii="宋体" w:hAnsi="宋体"/>
          <w:b/>
          <w:color w:val="000000" w:themeColor="text1"/>
          <w:sz w:val="24"/>
          <w:highlight w:val="none"/>
          <w14:textFill>
            <w14:solidFill>
              <w14:schemeClr w14:val="tx1"/>
            </w14:solidFill>
          </w14:textFill>
        </w:rPr>
        <w:t>5</w:t>
      </w:r>
      <w:r>
        <w:rPr>
          <w:rFonts w:hint="eastAsia" w:ascii="宋体" w:hAnsi="宋体"/>
          <w:b/>
          <w:color w:val="000000" w:themeColor="text1"/>
          <w:sz w:val="24"/>
          <w:highlight w:val="none"/>
          <w14:textFill>
            <w14:solidFill>
              <w14:schemeClr w14:val="tx1"/>
            </w14:solidFill>
          </w14:textFill>
        </w:rPr>
        <w:t>.供应商不得具有的情形</w:t>
      </w:r>
    </w:p>
    <w:p>
      <w:pPr>
        <w:tabs>
          <w:tab w:val="left" w:pos="851"/>
        </w:tabs>
        <w:spacing w:line="360" w:lineRule="auto"/>
        <w:ind w:firstLine="480" w:firstLineChars="200"/>
        <w:rPr>
          <w:rFonts w:hAnsi="宋体"/>
          <w:color w:val="000000" w:themeColor="text1"/>
          <w:sz w:val="24"/>
          <w:highlight w:val="none"/>
          <w14:textFill>
            <w14:solidFill>
              <w14:schemeClr w14:val="tx1"/>
            </w14:solidFill>
          </w14:textFill>
        </w:rPr>
      </w:pPr>
      <w:r>
        <w:rPr>
          <w:rFonts w:hint="eastAsia" w:hAnsi="宋体"/>
          <w:color w:val="000000" w:themeColor="text1"/>
          <w:sz w:val="24"/>
          <w:highlight w:val="none"/>
          <w14:textFill>
            <w14:solidFill>
              <w14:schemeClr w14:val="tx1"/>
            </w14:solidFill>
          </w14:textFill>
        </w:rPr>
        <w:t>供应商参加本项目磋商不得有下列情形：</w:t>
      </w:r>
    </w:p>
    <w:p>
      <w:pPr>
        <w:tabs>
          <w:tab w:val="left" w:pos="851"/>
        </w:tabs>
        <w:spacing w:line="360" w:lineRule="auto"/>
        <w:ind w:firstLine="480" w:firstLineChars="200"/>
        <w:rPr>
          <w:rFonts w:hAnsi="宋体"/>
          <w:color w:val="000000" w:themeColor="text1"/>
          <w:sz w:val="24"/>
          <w:highlight w:val="none"/>
          <w14:textFill>
            <w14:solidFill>
              <w14:schemeClr w14:val="tx1"/>
            </w14:solidFill>
          </w14:textFill>
        </w:rPr>
      </w:pPr>
      <w:r>
        <w:rPr>
          <w:rFonts w:hint="eastAsia" w:hAnsi="宋体"/>
          <w:color w:val="000000" w:themeColor="text1"/>
          <w:sz w:val="24"/>
          <w:highlight w:val="none"/>
          <w14:textFill>
            <w14:solidFill>
              <w14:schemeClr w14:val="tx1"/>
            </w14:solidFill>
          </w14:textFill>
        </w:rPr>
        <w:t>（1）提供虚假材料谋取成交；</w:t>
      </w:r>
    </w:p>
    <w:p>
      <w:pPr>
        <w:tabs>
          <w:tab w:val="left" w:pos="851"/>
        </w:tabs>
        <w:spacing w:line="360" w:lineRule="auto"/>
        <w:ind w:firstLine="480" w:firstLineChars="200"/>
        <w:rPr>
          <w:rFonts w:hAnsi="宋体"/>
          <w:color w:val="000000" w:themeColor="text1"/>
          <w:sz w:val="24"/>
          <w:highlight w:val="none"/>
          <w14:textFill>
            <w14:solidFill>
              <w14:schemeClr w14:val="tx1"/>
            </w14:solidFill>
          </w14:textFill>
        </w:rPr>
      </w:pPr>
      <w:r>
        <w:rPr>
          <w:rFonts w:hint="eastAsia" w:hAnsi="宋体"/>
          <w:color w:val="000000" w:themeColor="text1"/>
          <w:sz w:val="24"/>
          <w:highlight w:val="none"/>
          <w14:textFill>
            <w14:solidFill>
              <w14:schemeClr w14:val="tx1"/>
            </w14:solidFill>
          </w14:textFill>
        </w:rPr>
        <w:t>（2）采取不正当手段诋毁、排挤其他供应商；</w:t>
      </w:r>
    </w:p>
    <w:p>
      <w:pPr>
        <w:tabs>
          <w:tab w:val="left" w:pos="851"/>
        </w:tabs>
        <w:spacing w:line="360" w:lineRule="auto"/>
        <w:ind w:firstLine="480" w:firstLineChars="200"/>
        <w:rPr>
          <w:rFonts w:hAnsi="宋体"/>
          <w:color w:val="000000" w:themeColor="text1"/>
          <w:sz w:val="24"/>
          <w:highlight w:val="none"/>
          <w14:textFill>
            <w14:solidFill>
              <w14:schemeClr w14:val="tx1"/>
            </w14:solidFill>
          </w14:textFill>
        </w:rPr>
      </w:pPr>
      <w:r>
        <w:rPr>
          <w:rFonts w:hint="eastAsia" w:hAnsi="宋体"/>
          <w:color w:val="000000" w:themeColor="text1"/>
          <w:sz w:val="24"/>
          <w:highlight w:val="none"/>
          <w14:textFill>
            <w14:solidFill>
              <w14:schemeClr w14:val="tx1"/>
            </w14:solidFill>
          </w14:textFill>
        </w:rPr>
        <w:t>（3）与采购人、采购代理机构、或其他供应商恶意串通；</w:t>
      </w:r>
    </w:p>
    <w:p>
      <w:pPr>
        <w:tabs>
          <w:tab w:val="left" w:pos="851"/>
        </w:tabs>
        <w:spacing w:line="360" w:lineRule="auto"/>
        <w:ind w:firstLine="480" w:firstLineChars="200"/>
        <w:rPr>
          <w:rFonts w:hAnsi="宋体"/>
          <w:color w:val="000000" w:themeColor="text1"/>
          <w:sz w:val="24"/>
          <w:highlight w:val="none"/>
          <w14:textFill>
            <w14:solidFill>
              <w14:schemeClr w14:val="tx1"/>
            </w14:solidFill>
          </w14:textFill>
        </w:rPr>
      </w:pPr>
      <w:r>
        <w:rPr>
          <w:rFonts w:hint="eastAsia" w:hAnsi="宋体"/>
          <w:color w:val="000000" w:themeColor="text1"/>
          <w:sz w:val="24"/>
          <w:highlight w:val="none"/>
          <w14:textFill>
            <w14:solidFill>
              <w14:schemeClr w14:val="tx1"/>
            </w14:solidFill>
          </w14:textFill>
        </w:rPr>
        <w:t>（4）向采购人、采购代理机构、磋商小组成员行贿或者提供其他不正当利益；</w:t>
      </w:r>
    </w:p>
    <w:p>
      <w:pPr>
        <w:tabs>
          <w:tab w:val="left" w:pos="851"/>
        </w:tabs>
        <w:spacing w:line="360" w:lineRule="auto"/>
        <w:ind w:firstLine="480" w:firstLineChars="200"/>
        <w:rPr>
          <w:rFonts w:hAnsi="宋体"/>
          <w:color w:val="000000" w:themeColor="text1"/>
          <w:sz w:val="24"/>
          <w:highlight w:val="none"/>
          <w14:textFill>
            <w14:solidFill>
              <w14:schemeClr w14:val="tx1"/>
            </w14:solidFill>
          </w14:textFill>
        </w:rPr>
      </w:pPr>
      <w:r>
        <w:rPr>
          <w:rFonts w:hint="eastAsia" w:hAnsi="宋体"/>
          <w:color w:val="000000" w:themeColor="text1"/>
          <w:sz w:val="24"/>
          <w:highlight w:val="none"/>
          <w14:textFill>
            <w14:solidFill>
              <w14:schemeClr w14:val="tx1"/>
            </w14:solidFill>
          </w14:textFill>
        </w:rPr>
        <w:t>（5）在磋商过程中与采购人、采购代理机构进行协商；</w:t>
      </w:r>
    </w:p>
    <w:p>
      <w:pPr>
        <w:tabs>
          <w:tab w:val="left" w:pos="851"/>
        </w:tabs>
        <w:spacing w:line="360" w:lineRule="auto"/>
        <w:ind w:firstLine="480" w:firstLineChars="200"/>
        <w:rPr>
          <w:rFonts w:hAnsi="宋体"/>
          <w:color w:val="000000" w:themeColor="text1"/>
          <w:sz w:val="24"/>
          <w:highlight w:val="none"/>
          <w14:textFill>
            <w14:solidFill>
              <w14:schemeClr w14:val="tx1"/>
            </w14:solidFill>
          </w14:textFill>
        </w:rPr>
      </w:pPr>
      <w:r>
        <w:rPr>
          <w:rFonts w:hint="eastAsia" w:hAnsi="宋体"/>
          <w:color w:val="000000" w:themeColor="text1"/>
          <w:sz w:val="24"/>
          <w:highlight w:val="none"/>
          <w14:textFill>
            <w14:solidFill>
              <w14:schemeClr w14:val="tx1"/>
            </w14:solidFill>
          </w14:textFill>
        </w:rPr>
        <w:t>（6）成交后无正当理由拒不与采购人签订采购合同；</w:t>
      </w:r>
    </w:p>
    <w:p>
      <w:pPr>
        <w:tabs>
          <w:tab w:val="left" w:pos="851"/>
        </w:tabs>
        <w:spacing w:line="360" w:lineRule="auto"/>
        <w:ind w:firstLine="480" w:firstLineChars="200"/>
        <w:rPr>
          <w:rFonts w:hAnsi="宋体"/>
          <w:color w:val="000000" w:themeColor="text1"/>
          <w:sz w:val="24"/>
          <w:highlight w:val="none"/>
          <w14:textFill>
            <w14:solidFill>
              <w14:schemeClr w14:val="tx1"/>
            </w14:solidFill>
          </w14:textFill>
        </w:rPr>
      </w:pPr>
      <w:r>
        <w:rPr>
          <w:rFonts w:hint="eastAsia" w:hAnsi="宋体"/>
          <w:color w:val="000000" w:themeColor="text1"/>
          <w:sz w:val="24"/>
          <w:highlight w:val="none"/>
          <w14:textFill>
            <w14:solidFill>
              <w14:schemeClr w14:val="tx1"/>
            </w14:solidFill>
          </w14:textFill>
        </w:rPr>
        <w:t>（7）未按照磋商文件确定的事项签订采购合同；</w:t>
      </w:r>
    </w:p>
    <w:p>
      <w:pPr>
        <w:tabs>
          <w:tab w:val="left" w:pos="851"/>
        </w:tabs>
        <w:spacing w:line="360" w:lineRule="auto"/>
        <w:ind w:firstLine="480" w:firstLineChars="200"/>
        <w:rPr>
          <w:rFonts w:hAnsi="宋体"/>
          <w:color w:val="000000" w:themeColor="text1"/>
          <w:sz w:val="24"/>
          <w:highlight w:val="none"/>
          <w14:textFill>
            <w14:solidFill>
              <w14:schemeClr w14:val="tx1"/>
            </w14:solidFill>
          </w14:textFill>
        </w:rPr>
      </w:pPr>
      <w:r>
        <w:rPr>
          <w:rFonts w:hint="eastAsia" w:hAnsi="宋体"/>
          <w:color w:val="000000" w:themeColor="text1"/>
          <w:sz w:val="24"/>
          <w:highlight w:val="none"/>
          <w14:textFill>
            <w14:solidFill>
              <w14:schemeClr w14:val="tx1"/>
            </w14:solidFill>
          </w14:textFill>
        </w:rPr>
        <w:t>（8）将采购合同分包</w:t>
      </w:r>
      <w:r>
        <w:rPr>
          <w:rFonts w:hAnsi="宋体"/>
          <w:color w:val="000000" w:themeColor="text1"/>
          <w:sz w:val="24"/>
          <w:highlight w:val="none"/>
          <w14:textFill>
            <w14:solidFill>
              <w14:schemeClr w14:val="tx1"/>
            </w14:solidFill>
          </w14:textFill>
        </w:rPr>
        <w:t>、</w:t>
      </w:r>
      <w:r>
        <w:rPr>
          <w:rFonts w:hint="eastAsia" w:hAnsi="宋体"/>
          <w:color w:val="000000" w:themeColor="text1"/>
          <w:sz w:val="24"/>
          <w:highlight w:val="none"/>
          <w14:textFill>
            <w14:solidFill>
              <w14:schemeClr w14:val="tx1"/>
            </w14:solidFill>
          </w14:textFill>
        </w:rPr>
        <w:t>转包；</w:t>
      </w:r>
    </w:p>
    <w:p>
      <w:pPr>
        <w:tabs>
          <w:tab w:val="left" w:pos="851"/>
        </w:tabs>
        <w:spacing w:line="360" w:lineRule="auto"/>
        <w:ind w:firstLine="480" w:firstLineChars="200"/>
        <w:rPr>
          <w:rFonts w:hAnsi="宋体"/>
          <w:color w:val="000000" w:themeColor="text1"/>
          <w:sz w:val="24"/>
          <w:highlight w:val="none"/>
          <w14:textFill>
            <w14:solidFill>
              <w14:schemeClr w14:val="tx1"/>
            </w14:solidFill>
          </w14:textFill>
        </w:rPr>
      </w:pPr>
      <w:r>
        <w:rPr>
          <w:rFonts w:hint="eastAsia" w:hAnsi="宋体"/>
          <w:color w:val="000000" w:themeColor="text1"/>
          <w:sz w:val="24"/>
          <w:highlight w:val="none"/>
          <w14:textFill>
            <w14:solidFill>
              <w14:schemeClr w14:val="tx1"/>
            </w14:solidFill>
          </w14:textFill>
        </w:rPr>
        <w:t>（9）提供假冒伪劣产品；</w:t>
      </w:r>
    </w:p>
    <w:p>
      <w:pPr>
        <w:tabs>
          <w:tab w:val="left" w:pos="851"/>
        </w:tabs>
        <w:spacing w:line="360" w:lineRule="auto"/>
        <w:ind w:firstLine="480" w:firstLineChars="200"/>
        <w:rPr>
          <w:rFonts w:hAnsi="宋体"/>
          <w:color w:val="000000" w:themeColor="text1"/>
          <w:sz w:val="24"/>
          <w:highlight w:val="none"/>
          <w14:textFill>
            <w14:solidFill>
              <w14:schemeClr w14:val="tx1"/>
            </w14:solidFill>
          </w14:textFill>
        </w:rPr>
      </w:pPr>
      <w:r>
        <w:rPr>
          <w:rFonts w:hint="eastAsia" w:hAnsi="宋体"/>
          <w:color w:val="000000" w:themeColor="text1"/>
          <w:sz w:val="24"/>
          <w:highlight w:val="none"/>
          <w14:textFill>
            <w14:solidFill>
              <w14:schemeClr w14:val="tx1"/>
            </w14:solidFill>
          </w14:textFill>
        </w:rPr>
        <w:t>（10）擅自变更、中止或者终止采购合同；</w:t>
      </w:r>
    </w:p>
    <w:p>
      <w:pPr>
        <w:tabs>
          <w:tab w:val="left" w:pos="851"/>
        </w:tabs>
        <w:spacing w:line="360" w:lineRule="auto"/>
        <w:ind w:firstLine="480" w:firstLineChars="200"/>
        <w:rPr>
          <w:rFonts w:hAnsi="宋体"/>
          <w:color w:val="000000" w:themeColor="text1"/>
          <w:sz w:val="24"/>
          <w:highlight w:val="none"/>
          <w14:textFill>
            <w14:solidFill>
              <w14:schemeClr w14:val="tx1"/>
            </w14:solidFill>
          </w14:textFill>
        </w:rPr>
      </w:pPr>
      <w:r>
        <w:rPr>
          <w:rFonts w:hint="eastAsia" w:hAnsi="宋体"/>
          <w:color w:val="000000" w:themeColor="text1"/>
          <w:sz w:val="24"/>
          <w:highlight w:val="none"/>
          <w14:textFill>
            <w14:solidFill>
              <w14:schemeClr w14:val="tx1"/>
            </w14:solidFill>
          </w14:textFill>
        </w:rPr>
        <w:t>（11）拒绝有关部门的监督检查或者向监督检查部门提供虚假情况；</w:t>
      </w:r>
    </w:p>
    <w:p>
      <w:pPr>
        <w:tabs>
          <w:tab w:val="left" w:pos="851"/>
        </w:tabs>
        <w:spacing w:line="360" w:lineRule="auto"/>
        <w:ind w:firstLine="480" w:firstLineChars="200"/>
        <w:rPr>
          <w:rFonts w:hAnsi="宋体"/>
          <w:color w:val="000000" w:themeColor="text1"/>
          <w:sz w:val="24"/>
          <w:highlight w:val="none"/>
          <w14:textFill>
            <w14:solidFill>
              <w14:schemeClr w14:val="tx1"/>
            </w14:solidFill>
          </w14:textFill>
        </w:rPr>
      </w:pPr>
      <w:r>
        <w:rPr>
          <w:rFonts w:hint="eastAsia" w:hAnsi="宋体"/>
          <w:color w:val="000000" w:themeColor="text1"/>
          <w:sz w:val="24"/>
          <w:highlight w:val="none"/>
          <w14:textFill>
            <w14:solidFill>
              <w14:schemeClr w14:val="tx1"/>
            </w14:solidFill>
          </w14:textFill>
        </w:rPr>
        <w:t>（12）法律法规规定的其他情形。</w:t>
      </w:r>
    </w:p>
    <w:p>
      <w:pPr>
        <w:tabs>
          <w:tab w:val="left" w:pos="851"/>
        </w:tabs>
        <w:spacing w:line="360" w:lineRule="auto"/>
        <w:ind w:firstLine="480" w:firstLineChars="200"/>
        <w:rPr>
          <w:rFonts w:hAnsi="宋体"/>
          <w:color w:val="000000" w:themeColor="text1"/>
          <w:sz w:val="24"/>
          <w:highlight w:val="none"/>
          <w14:textFill>
            <w14:solidFill>
              <w14:schemeClr w14:val="tx1"/>
            </w14:solidFill>
          </w14:textFill>
        </w:rPr>
      </w:pPr>
      <w:r>
        <w:rPr>
          <w:rFonts w:hint="eastAsia" w:hAnsi="宋体"/>
          <w:color w:val="000000" w:themeColor="text1"/>
          <w:sz w:val="24"/>
          <w:highlight w:val="none"/>
          <w14:textFill>
            <w14:solidFill>
              <w14:schemeClr w14:val="tx1"/>
            </w14:solidFill>
          </w14:textFill>
        </w:rPr>
        <w:t>供应商有上述情形的，按照规定追究法律责任，具备（1）-（10）条情形之一的，同时将取消被确认为成交供应商的资格或者认定成交无效。</w:t>
      </w:r>
    </w:p>
    <w:p>
      <w:pPr>
        <w:tabs>
          <w:tab w:val="left" w:pos="851"/>
        </w:tabs>
        <w:spacing w:line="360" w:lineRule="auto"/>
        <w:ind w:firstLine="480" w:firstLineChars="200"/>
        <w:rPr>
          <w:rFonts w:ascii="宋体" w:hAnsi="宋体"/>
          <w:color w:val="000000" w:themeColor="text1"/>
          <w:sz w:val="24"/>
          <w:highlight w:val="none"/>
          <w14:textFill>
            <w14:solidFill>
              <w14:schemeClr w14:val="tx1"/>
            </w14:solidFill>
          </w14:textFill>
        </w:rPr>
      </w:pPr>
    </w:p>
    <w:p>
      <w:pPr>
        <w:tabs>
          <w:tab w:val="left" w:pos="851"/>
        </w:tabs>
        <w:spacing w:line="360" w:lineRule="auto"/>
        <w:jc w:val="center"/>
        <w:rPr>
          <w:rFonts w:ascii="黑体" w:hAnsi="宋体" w:eastAsia="黑体"/>
          <w:b/>
          <w:color w:val="000000" w:themeColor="text1"/>
          <w:sz w:val="32"/>
          <w:szCs w:val="32"/>
          <w:highlight w:val="none"/>
          <w14:textFill>
            <w14:solidFill>
              <w14:schemeClr w14:val="tx1"/>
            </w14:solidFill>
          </w14:textFill>
        </w:rPr>
      </w:pPr>
      <w:r>
        <w:rPr>
          <w:rFonts w:hint="eastAsia" w:ascii="黑体" w:hAnsi="宋体" w:eastAsia="黑体"/>
          <w:b/>
          <w:color w:val="000000" w:themeColor="text1"/>
          <w:sz w:val="32"/>
          <w:szCs w:val="32"/>
          <w:highlight w:val="none"/>
          <w14:textFill>
            <w14:solidFill>
              <w14:schemeClr w14:val="tx1"/>
            </w14:solidFill>
          </w14:textFill>
        </w:rPr>
        <w:t>九、询问、质疑和投诉</w:t>
      </w:r>
    </w:p>
    <w:p>
      <w:pPr>
        <w:tabs>
          <w:tab w:val="left" w:pos="851"/>
        </w:tabs>
        <w:spacing w:line="360" w:lineRule="auto"/>
        <w:jc w:val="center"/>
        <w:rPr>
          <w:rFonts w:ascii="宋体" w:hAnsi="宋体"/>
          <w:color w:val="000000" w:themeColor="text1"/>
          <w:sz w:val="24"/>
          <w:highlight w:val="none"/>
          <w14:textFill>
            <w14:solidFill>
              <w14:schemeClr w14:val="tx1"/>
            </w14:solidFill>
          </w14:textFill>
        </w:rPr>
      </w:pPr>
    </w:p>
    <w:p>
      <w:pPr>
        <w:tabs>
          <w:tab w:val="left" w:pos="851"/>
        </w:tabs>
        <w:spacing w:line="360" w:lineRule="auto"/>
        <w:ind w:firstLine="495"/>
        <w:rPr>
          <w:rFonts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w:t>
      </w:r>
      <w:r>
        <w:rPr>
          <w:rFonts w:ascii="宋体" w:hAnsi="宋体"/>
          <w:color w:val="000000" w:themeColor="text1"/>
          <w:sz w:val="24"/>
          <w:highlight w:val="none"/>
          <w14:textFill>
            <w14:solidFill>
              <w14:schemeClr w14:val="tx1"/>
            </w14:solidFill>
          </w14:textFill>
        </w:rPr>
        <w:t>6</w:t>
      </w:r>
      <w:r>
        <w:rPr>
          <w:rFonts w:hint="eastAsia" w:ascii="宋体" w:hAnsi="宋体"/>
          <w:color w:val="000000" w:themeColor="text1"/>
          <w:sz w:val="24"/>
          <w:highlight w:val="none"/>
          <w14:textFill>
            <w14:solidFill>
              <w14:schemeClr w14:val="tx1"/>
            </w14:solidFill>
          </w14:textFill>
        </w:rPr>
        <w:t>.询问、质</w:t>
      </w:r>
      <w:r>
        <w:rPr>
          <w:rFonts w:hint="eastAsia" w:hAnsi="宋体"/>
          <w:color w:val="000000" w:themeColor="text1"/>
          <w:sz w:val="24"/>
          <w:highlight w:val="none"/>
          <w14:textFill>
            <w14:solidFill>
              <w14:schemeClr w14:val="tx1"/>
            </w14:solidFill>
          </w14:textFill>
        </w:rPr>
        <w:t>疑、投诉的接收和处理参照《四川省政府采购供应商质疑处理办法》。</w:t>
      </w:r>
    </w:p>
    <w:p>
      <w:pPr>
        <w:tabs>
          <w:tab w:val="left" w:pos="851"/>
        </w:tabs>
        <w:spacing w:line="360" w:lineRule="auto"/>
        <w:jc w:val="center"/>
        <w:rPr>
          <w:rFonts w:ascii="宋体" w:hAnsi="宋体"/>
          <w:color w:val="000000" w:themeColor="text1"/>
          <w:sz w:val="24"/>
          <w:highlight w:val="none"/>
          <w14:textFill>
            <w14:solidFill>
              <w14:schemeClr w14:val="tx1"/>
            </w14:solidFill>
          </w14:textFill>
        </w:rPr>
      </w:pPr>
    </w:p>
    <w:p>
      <w:pPr>
        <w:numPr>
          <w:ilvl w:val="0"/>
          <w:numId w:val="1"/>
        </w:numPr>
        <w:tabs>
          <w:tab w:val="left" w:pos="851"/>
        </w:tabs>
        <w:spacing w:line="360" w:lineRule="auto"/>
        <w:jc w:val="center"/>
        <w:rPr>
          <w:rFonts w:ascii="黑体" w:hAnsi="宋体" w:eastAsia="黑体"/>
          <w:b/>
          <w:color w:val="000000" w:themeColor="text1"/>
          <w:sz w:val="32"/>
          <w:szCs w:val="32"/>
          <w:highlight w:val="none"/>
          <w14:textFill>
            <w14:solidFill>
              <w14:schemeClr w14:val="tx1"/>
            </w14:solidFill>
          </w14:textFill>
        </w:rPr>
      </w:pPr>
      <w:r>
        <w:rPr>
          <w:rFonts w:hint="eastAsia" w:ascii="黑体" w:hAnsi="宋体" w:eastAsia="黑体"/>
          <w:b/>
          <w:color w:val="000000" w:themeColor="text1"/>
          <w:sz w:val="32"/>
          <w:szCs w:val="32"/>
          <w:highlight w:val="none"/>
          <w14:textFill>
            <w14:solidFill>
              <w14:schemeClr w14:val="tx1"/>
            </w14:solidFill>
          </w14:textFill>
        </w:rPr>
        <w:t>其  他</w:t>
      </w:r>
    </w:p>
    <w:p>
      <w:pPr>
        <w:tabs>
          <w:tab w:val="left" w:pos="851"/>
        </w:tabs>
        <w:spacing w:line="360" w:lineRule="auto"/>
        <w:jc w:val="center"/>
        <w:rPr>
          <w:rFonts w:ascii="宋体" w:hAnsi="宋体"/>
          <w:color w:val="000000" w:themeColor="text1"/>
          <w:sz w:val="24"/>
          <w:highlight w:val="none"/>
          <w14:textFill>
            <w14:solidFill>
              <w14:schemeClr w14:val="tx1"/>
            </w14:solidFill>
          </w14:textFill>
        </w:rPr>
      </w:pPr>
    </w:p>
    <w:p>
      <w:pPr>
        <w:tabs>
          <w:tab w:val="left" w:pos="851"/>
        </w:tabs>
        <w:spacing w:line="360" w:lineRule="auto"/>
        <w:jc w:val="center"/>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3</w:t>
      </w:r>
      <w:r>
        <w:rPr>
          <w:rFonts w:ascii="宋体" w:hAnsi="宋体"/>
          <w:color w:val="000000" w:themeColor="text1"/>
          <w:sz w:val="24"/>
          <w:highlight w:val="none"/>
          <w14:textFill>
            <w14:solidFill>
              <w14:schemeClr w14:val="tx1"/>
            </w14:solidFill>
          </w14:textFill>
        </w:rPr>
        <w:t>7.</w:t>
      </w:r>
      <w:r>
        <w:rPr>
          <w:rFonts w:hint="eastAsia" w:ascii="宋体" w:hAnsi="宋体"/>
          <w:color w:val="000000" w:themeColor="text1"/>
          <w:sz w:val="24"/>
          <w:highlight w:val="none"/>
          <w14:textFill>
            <w14:solidFill>
              <w14:schemeClr w14:val="tx1"/>
            </w14:solidFill>
          </w14:textFill>
        </w:rPr>
        <w:t>本磋商文件中所引相关法律制度规定，在采购中有变化的，按照变化后的相关法律制度规定执行。本章规定的内容条款，在本项目递交响应文件截止时间届满</w:t>
      </w:r>
    </w:p>
    <w:p>
      <w:pPr>
        <w:tabs>
          <w:tab w:val="left" w:pos="851"/>
        </w:tabs>
        <w:spacing w:line="360" w:lineRule="auto"/>
        <w:rPr>
          <w:rFonts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后，因相关法律制度规定的变化导致不符合相关法律制度规定的，直接按照变化后的相关法律制度规定执行，本磋</w:t>
      </w:r>
      <w:r>
        <w:rPr>
          <w:rFonts w:hint="eastAsia" w:hAnsi="宋体"/>
          <w:color w:val="000000" w:themeColor="text1"/>
          <w:sz w:val="24"/>
          <w:highlight w:val="none"/>
          <w14:textFill>
            <w14:solidFill>
              <w14:schemeClr w14:val="tx1"/>
            </w14:solidFill>
          </w14:textFill>
        </w:rPr>
        <w:t>商文件不再做调整。</w:t>
      </w:r>
    </w:p>
    <w:p>
      <w:pPr>
        <w:jc w:val="center"/>
        <w:rPr>
          <w:rFonts w:ascii="黑体" w:eastAsia="黑体"/>
          <w:b/>
          <w:color w:val="000000" w:themeColor="text1"/>
          <w:sz w:val="32"/>
          <w:szCs w:val="32"/>
          <w:highlight w:val="none"/>
          <w14:textFill>
            <w14:solidFill>
              <w14:schemeClr w14:val="tx1"/>
            </w14:solidFill>
          </w14:textFill>
        </w:rPr>
      </w:pPr>
      <w:r>
        <w:rPr>
          <w:rFonts w:hint="eastAsia" w:ascii="黑体" w:eastAsia="黑体"/>
          <w:b/>
          <w:color w:val="000000" w:themeColor="text1"/>
          <w:sz w:val="32"/>
          <w:szCs w:val="32"/>
          <w:highlight w:val="none"/>
          <w14:textFill>
            <w14:solidFill>
              <w14:schemeClr w14:val="tx1"/>
            </w14:solidFill>
          </w14:textFill>
        </w:rPr>
        <w:br w:type="page"/>
      </w:r>
      <w:r>
        <w:rPr>
          <w:rFonts w:hint="eastAsia" w:ascii="黑体" w:eastAsia="黑体"/>
          <w:b/>
          <w:color w:val="000000" w:themeColor="text1"/>
          <w:sz w:val="32"/>
          <w:szCs w:val="32"/>
          <w:highlight w:val="none"/>
          <w14:textFill>
            <w14:solidFill>
              <w14:schemeClr w14:val="tx1"/>
            </w14:solidFill>
          </w14:textFill>
        </w:rPr>
        <w:t>第三章  供应商资格证明材料</w:t>
      </w:r>
    </w:p>
    <w:p>
      <w:pPr>
        <w:rPr>
          <w:rFonts w:hAnsi="宋体"/>
          <w:color w:val="000000" w:themeColor="text1"/>
          <w:sz w:val="28"/>
          <w:szCs w:val="28"/>
          <w:highlight w:val="none"/>
          <w14:textFill>
            <w14:solidFill>
              <w14:schemeClr w14:val="tx1"/>
            </w14:solidFill>
          </w14:textFill>
        </w:rPr>
      </w:pPr>
    </w:p>
    <w:p>
      <w:pPr>
        <w:numPr>
          <w:ilvl w:val="0"/>
          <w:numId w:val="2"/>
        </w:numPr>
        <w:spacing w:line="360" w:lineRule="auto"/>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法人或者其他组织营业执照等证明文件复印件；</w:t>
      </w:r>
    </w:p>
    <w:p>
      <w:pPr>
        <w:numPr>
          <w:ilvl w:val="0"/>
          <w:numId w:val="2"/>
        </w:numPr>
        <w:spacing w:line="360" w:lineRule="auto"/>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法定代表人（或其他组织负责人）授权书原件（附法定代表人或其他组织负</w:t>
      </w:r>
    </w:p>
    <w:p>
      <w:pPr>
        <w:spacing w:line="360" w:lineRule="auto"/>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责人及授权代表的身份证复印件）；</w:t>
      </w:r>
    </w:p>
    <w:p>
      <w:pPr>
        <w:numPr>
          <w:ilvl w:val="0"/>
          <w:numId w:val="2"/>
        </w:numPr>
        <w:spacing w:line="360" w:lineRule="auto"/>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承诺函原件；（见格式）</w:t>
      </w:r>
    </w:p>
    <w:p>
      <w:pPr>
        <w:numPr>
          <w:ilvl w:val="0"/>
          <w:numId w:val="2"/>
        </w:numPr>
        <w:spacing w:line="360" w:lineRule="auto"/>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提供单位及其法定代表人/主要负责人的无行贿犯罪记录的承诺函原件；</w:t>
      </w:r>
    </w:p>
    <w:p>
      <w:pPr>
        <w:spacing w:line="400" w:lineRule="exact"/>
        <w:rPr>
          <w:rFonts w:ascii="宋体"/>
          <w:color w:val="000000" w:themeColor="text1"/>
          <w:sz w:val="24"/>
          <w:highlight w:val="none"/>
          <w14:textFill>
            <w14:solidFill>
              <w14:schemeClr w14:val="tx1"/>
            </w14:solidFill>
          </w14:textFill>
        </w:rPr>
      </w:pPr>
    </w:p>
    <w:p>
      <w:pPr>
        <w:rPr>
          <w:rFonts w:ascii="宋体" w:hAnsi="宋体"/>
          <w:color w:val="000000" w:themeColor="text1"/>
          <w:sz w:val="24"/>
          <w:highlight w:val="none"/>
          <w14:textFill>
            <w14:solidFill>
              <w14:schemeClr w14:val="tx1"/>
            </w14:solidFill>
          </w14:textFill>
        </w:rPr>
      </w:pPr>
    </w:p>
    <w:p>
      <w:pPr>
        <w:rPr>
          <w:rFonts w:ascii="宋体" w:hAnsi="宋体"/>
          <w:color w:val="000000" w:themeColor="text1"/>
          <w:sz w:val="24"/>
          <w:highlight w:val="none"/>
          <w14:textFill>
            <w14:solidFill>
              <w14:schemeClr w14:val="tx1"/>
            </w14:solidFill>
          </w14:textFill>
        </w:rPr>
      </w:pPr>
    </w:p>
    <w:p>
      <w:pPr>
        <w:spacing w:line="360" w:lineRule="auto"/>
        <w:rPr>
          <w:rFonts w:ascii="宋体" w:hAnsi="宋体" w:cs="宋体"/>
          <w:b/>
          <w:bCs/>
          <w:color w:val="000000" w:themeColor="text1"/>
          <w:sz w:val="24"/>
          <w:highlight w:val="none"/>
          <w14:textFill>
            <w14:solidFill>
              <w14:schemeClr w14:val="tx1"/>
            </w14:solidFill>
          </w14:textFill>
        </w:rPr>
      </w:pPr>
      <w:r>
        <w:rPr>
          <w:rFonts w:hint="eastAsia" w:ascii="宋体"/>
          <w:b/>
          <w:bCs/>
          <w:color w:val="000000" w:themeColor="text1"/>
          <w:sz w:val="24"/>
          <w:highlight w:val="none"/>
          <w14:textFill>
            <w14:solidFill>
              <w14:schemeClr w14:val="tx1"/>
            </w14:solidFill>
          </w14:textFill>
        </w:rPr>
        <w:t>注：1.以</w:t>
      </w:r>
      <w:r>
        <w:rPr>
          <w:rFonts w:hint="eastAsia" w:ascii="宋体" w:hAnsi="宋体" w:cs="宋体"/>
          <w:b/>
          <w:bCs/>
          <w:color w:val="000000" w:themeColor="text1"/>
          <w:sz w:val="24"/>
          <w:highlight w:val="none"/>
          <w14:textFill>
            <w14:solidFill>
              <w14:schemeClr w14:val="tx1"/>
            </w14:solidFill>
          </w14:textFill>
        </w:rPr>
        <w:t>上文件均须加盖供应商单位公章。</w:t>
      </w:r>
    </w:p>
    <w:p>
      <w:pPr>
        <w:numPr>
          <w:ilvl w:val="0"/>
          <w:numId w:val="3"/>
        </w:numPr>
        <w:spacing w:line="360" w:lineRule="auto"/>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本项目供应商具有要求举行听证权利的行政处罚，即认定为存在重大违法记录。</w:t>
      </w:r>
    </w:p>
    <w:p>
      <w:pPr>
        <w:spacing w:line="400" w:lineRule="exact"/>
        <w:jc w:val="center"/>
        <w:rPr>
          <w:rFonts w:ascii="黑体" w:hAnsi="宋体" w:eastAsia="黑体"/>
          <w:b/>
          <w:color w:val="000000" w:themeColor="text1"/>
          <w:sz w:val="32"/>
          <w:szCs w:val="32"/>
          <w:highlight w:val="none"/>
          <w14:textFill>
            <w14:solidFill>
              <w14:schemeClr w14:val="tx1"/>
            </w14:solidFill>
          </w14:textFill>
        </w:rPr>
      </w:pPr>
      <w:r>
        <w:rPr>
          <w:rFonts w:hint="eastAsia" w:ascii="黑体" w:hAnsi="宋体" w:eastAsia="黑体"/>
          <w:b/>
          <w:color w:val="000000" w:themeColor="text1"/>
          <w:sz w:val="32"/>
          <w:szCs w:val="32"/>
          <w:highlight w:val="none"/>
          <w14:textFill>
            <w14:solidFill>
              <w14:schemeClr w14:val="tx1"/>
            </w14:solidFill>
          </w14:textFill>
        </w:rPr>
        <w:br w:type="page"/>
      </w:r>
      <w:r>
        <w:rPr>
          <w:rFonts w:hint="eastAsia" w:ascii="黑体" w:hAnsi="宋体" w:eastAsia="黑体"/>
          <w:b/>
          <w:color w:val="000000" w:themeColor="text1"/>
          <w:sz w:val="32"/>
          <w:szCs w:val="32"/>
          <w:highlight w:val="none"/>
          <w14:textFill>
            <w14:solidFill>
              <w14:schemeClr w14:val="tx1"/>
            </w14:solidFill>
          </w14:textFill>
        </w:rPr>
        <w:t>第四章  采购项目技术、服务内容条款及其他商务要求</w:t>
      </w:r>
    </w:p>
    <w:bookmarkEnd w:id="56"/>
    <w:bookmarkEnd w:id="57"/>
    <w:bookmarkEnd w:id="58"/>
    <w:bookmarkEnd w:id="59"/>
    <w:bookmarkEnd w:id="60"/>
    <w:p>
      <w:pPr>
        <w:pStyle w:val="71"/>
        <w:ind w:firstLine="0"/>
        <w:rPr>
          <w:rFonts w:ascii="宋体" w:hAnsi="宋体" w:cs="宋体"/>
          <w:color w:val="000000" w:themeColor="text1"/>
          <w:highlight w:val="none"/>
          <w14:textFill>
            <w14:solidFill>
              <w14:schemeClr w14:val="tx1"/>
            </w14:solidFill>
          </w14:textFill>
        </w:rPr>
      </w:pPr>
      <w:bookmarkStart w:id="66" w:name="_Toc217446057"/>
      <w:bookmarkStart w:id="67" w:name="_Toc183682369"/>
      <w:bookmarkStart w:id="68" w:name="_Toc183582232"/>
    </w:p>
    <w:p>
      <w:pPr>
        <w:spacing w:line="360" w:lineRule="auto"/>
        <w:outlineLvl w:val="1"/>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一、</w:t>
      </w:r>
      <w:r>
        <w:rPr>
          <w:rFonts w:hint="eastAsia" w:asciiTheme="minorEastAsia" w:hAnsiTheme="minorEastAsia" w:eastAsiaTheme="minorEastAsia" w:cstheme="minorEastAsia"/>
          <w:b/>
          <w:bCs/>
          <w:color w:val="000000" w:themeColor="text1"/>
          <w:sz w:val="24"/>
          <w:szCs w:val="24"/>
          <w:highlight w:val="none"/>
          <w:lang w:val="en-US" w:eastAsia="zh-CN"/>
          <w14:textFill>
            <w14:solidFill>
              <w14:schemeClr w14:val="tx1"/>
            </w14:solidFill>
          </w14:textFill>
        </w:rPr>
        <w:t>采购概况</w:t>
      </w: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w:t>
      </w:r>
      <w:bookmarkStart w:id="69" w:name="_Hlk43753796"/>
    </w:p>
    <w:p>
      <w:pPr>
        <w:spacing w:line="360" w:lineRule="auto"/>
        <w:ind w:firstLine="480" w:firstLineChars="200"/>
        <w:outlineLvl w:val="1"/>
        <w:rPr>
          <w:rFonts w:hint="eastAsia" w:asciiTheme="minorEastAsia" w:hAnsiTheme="minorEastAsia" w:eastAsiaTheme="minorEastAsia" w:cstheme="minorEastAsia"/>
          <w:b w:val="0"/>
          <w:bCs w:val="0"/>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四川省中唐智招标代理有限公司受越西县农业和文化旅游投资有限责任公司委托，拟对</w:t>
      </w:r>
      <w:r>
        <w:rPr>
          <w:rFonts w:hint="eastAsia" w:asciiTheme="minorEastAsia" w:hAnsiTheme="minorEastAsia" w:eastAsiaTheme="minorEastAsia" w:cstheme="minorEastAsia"/>
          <w:b w:val="0"/>
          <w:bCs w:val="0"/>
          <w:color w:val="000000" w:themeColor="text1"/>
          <w:sz w:val="24"/>
          <w:szCs w:val="24"/>
          <w:highlight w:val="none"/>
          <w:lang w:eastAsia="zh-CN"/>
          <w14:textFill>
            <w14:solidFill>
              <w14:schemeClr w14:val="tx1"/>
            </w14:solidFill>
          </w14:textFill>
        </w:rPr>
        <w:t>越西县农业和文化旅游投资有限责任公司嶲州宾馆部分房间家具采购项目</w:t>
      </w: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采用竞争性磋商方式进行采购</w:t>
      </w:r>
      <w:r>
        <w:rPr>
          <w:rFonts w:hint="eastAsia" w:asciiTheme="minorEastAsia" w:hAnsiTheme="minorEastAsia" w:eastAsiaTheme="minorEastAsia" w:cstheme="minorEastAsia"/>
          <w:b w:val="0"/>
          <w:bCs w:val="0"/>
          <w:color w:val="000000" w:themeColor="text1"/>
          <w:sz w:val="24"/>
          <w:szCs w:val="24"/>
          <w:highlight w:val="none"/>
          <w:lang w:eastAsia="zh-CN"/>
          <w14:textFill>
            <w14:solidFill>
              <w14:schemeClr w14:val="tx1"/>
            </w14:solidFill>
          </w14:textFill>
        </w:rPr>
        <w:t>。</w:t>
      </w:r>
    </w:p>
    <w:bookmarkEnd w:id="69"/>
    <w:p>
      <w:pPr>
        <w:spacing w:line="360" w:lineRule="auto"/>
        <w:outlineLvl w:val="1"/>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二、</w:t>
      </w:r>
      <w:r>
        <w:rPr>
          <w:rFonts w:hint="eastAsia" w:asciiTheme="minorEastAsia" w:hAnsiTheme="minorEastAsia" w:eastAsiaTheme="minorEastAsia" w:cstheme="minorEastAsia"/>
          <w:b/>
          <w:bCs/>
          <w:color w:val="000000" w:themeColor="text1"/>
          <w:sz w:val="24"/>
          <w:szCs w:val="24"/>
          <w:highlight w:val="none"/>
          <w:lang w:val="en-US" w:eastAsia="zh-CN"/>
          <w14:textFill>
            <w14:solidFill>
              <w14:schemeClr w14:val="tx1"/>
            </w14:solidFill>
          </w14:textFill>
        </w:rPr>
        <w:t>采购清单及</w:t>
      </w: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技术要求</w:t>
      </w:r>
    </w:p>
    <w:tbl>
      <w:tblPr>
        <w:tblStyle w:val="19"/>
        <w:tblW w:w="4998" w:type="pct"/>
        <w:tblInd w:w="0" w:type="dxa"/>
        <w:tblLayout w:type="fixed"/>
        <w:tblCellMar>
          <w:top w:w="0" w:type="dxa"/>
          <w:left w:w="0" w:type="dxa"/>
          <w:bottom w:w="0" w:type="dxa"/>
          <w:right w:w="0" w:type="dxa"/>
        </w:tblCellMar>
      </w:tblPr>
      <w:tblGrid>
        <w:gridCol w:w="1963"/>
        <w:gridCol w:w="1007"/>
        <w:gridCol w:w="895"/>
        <w:gridCol w:w="666"/>
        <w:gridCol w:w="697"/>
        <w:gridCol w:w="3700"/>
      </w:tblGrid>
      <w:tr>
        <w:tblPrEx>
          <w:tblCellMar>
            <w:top w:w="0" w:type="dxa"/>
            <w:left w:w="0" w:type="dxa"/>
            <w:bottom w:w="0" w:type="dxa"/>
            <w:right w:w="0" w:type="dxa"/>
          </w:tblCellMar>
        </w:tblPrEx>
        <w:trPr>
          <w:trHeight w:val="744" w:hRule="atLeast"/>
        </w:trPr>
        <w:tc>
          <w:tcPr>
            <w:tcW w:w="109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参考图片</w:t>
            </w:r>
          </w:p>
        </w:tc>
        <w:tc>
          <w:tcPr>
            <w:tcW w:w="5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品名</w:t>
            </w:r>
          </w:p>
        </w:tc>
        <w:tc>
          <w:tcPr>
            <w:tcW w:w="50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规格</w:t>
            </w:r>
          </w:p>
        </w:tc>
        <w:tc>
          <w:tcPr>
            <w:tcW w:w="37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单位</w:t>
            </w:r>
          </w:p>
        </w:tc>
        <w:tc>
          <w:tcPr>
            <w:tcW w:w="39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数量</w:t>
            </w:r>
          </w:p>
        </w:tc>
        <w:tc>
          <w:tcPr>
            <w:tcW w:w="207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技术要求</w:t>
            </w:r>
          </w:p>
        </w:tc>
      </w:tr>
      <w:tr>
        <w:tblPrEx>
          <w:tblCellMar>
            <w:top w:w="0" w:type="dxa"/>
            <w:left w:w="0" w:type="dxa"/>
            <w:bottom w:w="0" w:type="dxa"/>
            <w:right w:w="0" w:type="dxa"/>
          </w:tblCellMar>
        </w:tblPrEx>
        <w:trPr>
          <w:trHeight w:val="977" w:hRule="atLeast"/>
        </w:trPr>
        <w:tc>
          <w:tcPr>
            <w:tcW w:w="5000" w:type="pct"/>
            <w:gridSpan w:val="6"/>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套房一</w:t>
            </w:r>
          </w:p>
        </w:tc>
      </w:tr>
      <w:tr>
        <w:tblPrEx>
          <w:tblCellMar>
            <w:top w:w="0" w:type="dxa"/>
            <w:left w:w="0" w:type="dxa"/>
            <w:bottom w:w="0" w:type="dxa"/>
            <w:right w:w="0" w:type="dxa"/>
          </w:tblCellMar>
        </w:tblPrEx>
        <w:trPr>
          <w:trHeight w:val="5775" w:hRule="atLeast"/>
        </w:trPr>
        <w:tc>
          <w:tcPr>
            <w:tcW w:w="10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bdr w:val="single" w:color="000000" w:sz="4" w:space="0"/>
                <w:lang w:val="en-US" w:eastAsia="zh-CN" w:bidi="ar"/>
                <w14:textFill>
                  <w14:solidFill>
                    <w14:schemeClr w14:val="tx1"/>
                  </w14:solidFill>
                </w14:textFill>
              </w:rPr>
              <w:drawing>
                <wp:anchor distT="0" distB="0" distL="114300" distR="114300" simplePos="0" relativeHeight="251658240" behindDoc="0" locked="0" layoutInCell="1" allowOverlap="1">
                  <wp:simplePos x="0" y="0"/>
                  <wp:positionH relativeFrom="column">
                    <wp:posOffset>22225</wp:posOffset>
                  </wp:positionH>
                  <wp:positionV relativeFrom="paragraph">
                    <wp:posOffset>1587500</wp:posOffset>
                  </wp:positionV>
                  <wp:extent cx="1069340" cy="941070"/>
                  <wp:effectExtent l="0" t="0" r="16510" b="11430"/>
                  <wp:wrapNone/>
                  <wp:docPr id="11" name="图片_2"/>
                  <wp:cNvGraphicFramePr/>
                  <a:graphic xmlns:a="http://schemas.openxmlformats.org/drawingml/2006/main">
                    <a:graphicData uri="http://schemas.openxmlformats.org/drawingml/2006/picture">
                      <pic:pic xmlns:pic="http://schemas.openxmlformats.org/drawingml/2006/picture">
                        <pic:nvPicPr>
                          <pic:cNvPr id="11" name="图片_2"/>
                          <pic:cNvPicPr/>
                        </pic:nvPicPr>
                        <pic:blipFill>
                          <a:blip r:embed="rId7"/>
                          <a:stretch>
                            <a:fillRect/>
                          </a:stretch>
                        </pic:blipFill>
                        <pic:spPr>
                          <a:xfrm>
                            <a:off x="0" y="0"/>
                            <a:ext cx="1069340" cy="941070"/>
                          </a:xfrm>
                          <a:prstGeom prst="rect">
                            <a:avLst/>
                          </a:prstGeom>
                          <a:noFill/>
                          <a:ln>
                            <a:noFill/>
                          </a:ln>
                        </pic:spPr>
                      </pic:pic>
                    </a:graphicData>
                  </a:graphic>
                </wp:anchor>
              </w:drawing>
            </w:r>
          </w:p>
        </w:tc>
        <w:tc>
          <w:tcPr>
            <w:tcW w:w="56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三人位沙发</w:t>
            </w:r>
          </w:p>
        </w:tc>
        <w:tc>
          <w:tcPr>
            <w:tcW w:w="50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2108*870*910</w:t>
            </w:r>
          </w:p>
        </w:tc>
        <w:tc>
          <w:tcPr>
            <w:tcW w:w="37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套</w:t>
            </w:r>
          </w:p>
        </w:tc>
        <w:tc>
          <w:tcPr>
            <w:tcW w:w="39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3</w:t>
            </w:r>
          </w:p>
        </w:tc>
        <w:tc>
          <w:tcPr>
            <w:tcW w:w="207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numPr>
                <w:ilvl w:val="0"/>
                <w:numId w:val="0"/>
              </w:numPr>
              <w:suppressLineNumbers w:val="0"/>
              <w:jc w:val="left"/>
              <w:textAlignment w:val="top"/>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 xml:space="preserve">一、①精选 AAA 级别木材，不允许有开裂、虫孔、缺损、朽木②边材含量控制在1‰以内③用于雕刻的部件表面不允许有开裂、死节、活节、变形等影响雕刻的瑕疵；主材：非洲黑檀；A 气干密度 770KG/m3，木质坚硬；           </w:t>
            </w:r>
          </w:p>
          <w:p>
            <w:pPr>
              <w:keepNext w:val="0"/>
              <w:keepLines w:val="0"/>
              <w:widowControl/>
              <w:numPr>
                <w:ilvl w:val="0"/>
                <w:numId w:val="0"/>
              </w:numPr>
              <w:suppressLineNumbers w:val="0"/>
              <w:jc w:val="left"/>
              <w:textAlignment w:val="top"/>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二、油漆工艺</w:t>
            </w: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①使用优质油漆，游离甲醛释放量小于0.124mg/m³,符合国家环保标准。采用360度油漆工艺制作，出厂前进行消甲醛处理。                                                         三、坐垫，提花面料工艺                                                             ①提花面料上的花纹采用编织手艺，坐垫海绵采用高分子回弹海绵，软硬适中。                                                                                 四、家具生产工艺                                                                                   ①采用榫桙工艺、采用360度油漆工艺制作，出厂前进行消甲醛处理。</w:t>
            </w:r>
          </w:p>
        </w:tc>
      </w:tr>
      <w:tr>
        <w:tblPrEx>
          <w:tblCellMar>
            <w:top w:w="0" w:type="dxa"/>
            <w:left w:w="0" w:type="dxa"/>
            <w:bottom w:w="0" w:type="dxa"/>
            <w:right w:w="0" w:type="dxa"/>
          </w:tblCellMar>
        </w:tblPrEx>
        <w:trPr>
          <w:trHeight w:val="539" w:hRule="atLeast"/>
        </w:trPr>
        <w:tc>
          <w:tcPr>
            <w:tcW w:w="10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bdr w:val="single" w:color="000000" w:sz="4" w:space="0"/>
                <w:lang w:val="en-US" w:eastAsia="zh-CN" w:bidi="ar"/>
                <w14:textFill>
                  <w14:solidFill>
                    <w14:schemeClr w14:val="tx1"/>
                  </w14:solidFill>
                </w14:textFill>
              </w:rPr>
              <w:drawing>
                <wp:anchor distT="0" distB="0" distL="114300" distR="114300" simplePos="0" relativeHeight="251659264" behindDoc="0" locked="0" layoutInCell="1" allowOverlap="1">
                  <wp:simplePos x="0" y="0"/>
                  <wp:positionH relativeFrom="column">
                    <wp:posOffset>77470</wp:posOffset>
                  </wp:positionH>
                  <wp:positionV relativeFrom="paragraph">
                    <wp:posOffset>189865</wp:posOffset>
                  </wp:positionV>
                  <wp:extent cx="962660" cy="1513205"/>
                  <wp:effectExtent l="0" t="0" r="8890" b="10795"/>
                  <wp:wrapNone/>
                  <wp:docPr id="1" name="图片_4"/>
                  <wp:cNvGraphicFramePr/>
                  <a:graphic xmlns:a="http://schemas.openxmlformats.org/drawingml/2006/main">
                    <a:graphicData uri="http://schemas.openxmlformats.org/drawingml/2006/picture">
                      <pic:pic xmlns:pic="http://schemas.openxmlformats.org/drawingml/2006/picture">
                        <pic:nvPicPr>
                          <pic:cNvPr id="1" name="图片_4"/>
                          <pic:cNvPicPr/>
                        </pic:nvPicPr>
                        <pic:blipFill>
                          <a:blip r:embed="rId8"/>
                          <a:stretch>
                            <a:fillRect/>
                          </a:stretch>
                        </pic:blipFill>
                        <pic:spPr>
                          <a:xfrm>
                            <a:off x="0" y="0"/>
                            <a:ext cx="962660" cy="1513205"/>
                          </a:xfrm>
                          <a:prstGeom prst="rect">
                            <a:avLst/>
                          </a:prstGeom>
                          <a:noFill/>
                          <a:ln>
                            <a:noFill/>
                          </a:ln>
                        </pic:spPr>
                      </pic:pic>
                    </a:graphicData>
                  </a:graphic>
                </wp:anchor>
              </w:drawing>
            </w:r>
          </w:p>
        </w:tc>
        <w:tc>
          <w:tcPr>
            <w:tcW w:w="56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单人位沙发</w:t>
            </w:r>
          </w:p>
        </w:tc>
        <w:tc>
          <w:tcPr>
            <w:tcW w:w="50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660*645*880</w:t>
            </w:r>
          </w:p>
        </w:tc>
        <w:tc>
          <w:tcPr>
            <w:tcW w:w="37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套</w:t>
            </w:r>
          </w:p>
        </w:tc>
        <w:tc>
          <w:tcPr>
            <w:tcW w:w="39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6</w:t>
            </w:r>
          </w:p>
        </w:tc>
        <w:tc>
          <w:tcPr>
            <w:tcW w:w="207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numPr>
                <w:ilvl w:val="0"/>
                <w:numId w:val="0"/>
              </w:numPr>
              <w:suppressLineNumbers w:val="0"/>
              <w:jc w:val="left"/>
              <w:textAlignment w:val="top"/>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 xml:space="preserve">一、①精选 AAA 级别木材，不允许有开裂、虫孔、缺损、朽木②边材含量控制在1‰以内③用于雕刻的部件表面不允许有开裂、死节、活节、变形等影响雕刻的瑕疵；主材：非洲黑檀；A 气干密度 770KG/m3，木质坚硬；           </w:t>
            </w:r>
          </w:p>
          <w:p>
            <w:pPr>
              <w:keepNext w:val="0"/>
              <w:keepLines w:val="0"/>
              <w:widowControl/>
              <w:suppressLineNumbers w:val="0"/>
              <w:jc w:val="left"/>
              <w:textAlignment w:val="top"/>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二、油漆工艺</w:t>
            </w: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①使用优质油漆，游离甲醛释放量小于0.124mg/m³,符合国家环保标准。采用360度油漆工艺制作，出厂前进行消甲醛处理。                                                         三、坐垫，提花面料工艺                                                             ①提花面料上的花纹采用编织手艺，坐垫海绵采用高分子回弹海绵，软硬适中。                                                                                 四、家具生产工艺                                                                                   ①采用榫桙工艺、采用360度油漆工艺制作，出厂前进行消甲醛处理。</w:t>
            </w:r>
          </w:p>
        </w:tc>
      </w:tr>
      <w:tr>
        <w:tblPrEx>
          <w:tblCellMar>
            <w:top w:w="0" w:type="dxa"/>
            <w:left w:w="0" w:type="dxa"/>
            <w:bottom w:w="0" w:type="dxa"/>
            <w:right w:w="0" w:type="dxa"/>
          </w:tblCellMar>
        </w:tblPrEx>
        <w:trPr>
          <w:trHeight w:val="3900" w:hRule="atLeast"/>
        </w:trPr>
        <w:tc>
          <w:tcPr>
            <w:tcW w:w="10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bdr w:val="single" w:color="000000" w:sz="4" w:space="0"/>
                <w:lang w:val="en-US" w:eastAsia="zh-CN" w:bidi="ar"/>
                <w14:textFill>
                  <w14:solidFill>
                    <w14:schemeClr w14:val="tx1"/>
                  </w14:solidFill>
                </w14:textFill>
              </w:rPr>
              <w:drawing>
                <wp:anchor distT="0" distB="0" distL="114300" distR="114300" simplePos="0" relativeHeight="251660288" behindDoc="0" locked="0" layoutInCell="1" allowOverlap="1">
                  <wp:simplePos x="0" y="0"/>
                  <wp:positionH relativeFrom="column">
                    <wp:posOffset>-34925</wp:posOffset>
                  </wp:positionH>
                  <wp:positionV relativeFrom="paragraph">
                    <wp:posOffset>1330325</wp:posOffset>
                  </wp:positionV>
                  <wp:extent cx="1118870" cy="1276350"/>
                  <wp:effectExtent l="0" t="0" r="5080" b="0"/>
                  <wp:wrapNone/>
                  <wp:docPr id="6" name="图片_6"/>
                  <wp:cNvGraphicFramePr/>
                  <a:graphic xmlns:a="http://schemas.openxmlformats.org/drawingml/2006/main">
                    <a:graphicData uri="http://schemas.openxmlformats.org/drawingml/2006/picture">
                      <pic:pic xmlns:pic="http://schemas.openxmlformats.org/drawingml/2006/picture">
                        <pic:nvPicPr>
                          <pic:cNvPr id="6" name="图片_6"/>
                          <pic:cNvPicPr/>
                        </pic:nvPicPr>
                        <pic:blipFill>
                          <a:blip r:embed="rId9"/>
                          <a:stretch>
                            <a:fillRect/>
                          </a:stretch>
                        </pic:blipFill>
                        <pic:spPr>
                          <a:xfrm>
                            <a:off x="0" y="0"/>
                            <a:ext cx="1118870" cy="1276350"/>
                          </a:xfrm>
                          <a:prstGeom prst="rect">
                            <a:avLst/>
                          </a:prstGeom>
                          <a:noFill/>
                          <a:ln>
                            <a:noFill/>
                          </a:ln>
                        </pic:spPr>
                      </pic:pic>
                    </a:graphicData>
                  </a:graphic>
                </wp:anchor>
              </w:drawing>
            </w:r>
          </w:p>
        </w:tc>
        <w:tc>
          <w:tcPr>
            <w:tcW w:w="56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茶几</w:t>
            </w:r>
          </w:p>
        </w:tc>
        <w:tc>
          <w:tcPr>
            <w:tcW w:w="50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1400*800*485</w:t>
            </w:r>
          </w:p>
        </w:tc>
        <w:tc>
          <w:tcPr>
            <w:tcW w:w="37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个</w:t>
            </w:r>
          </w:p>
        </w:tc>
        <w:tc>
          <w:tcPr>
            <w:tcW w:w="39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3</w:t>
            </w:r>
          </w:p>
        </w:tc>
        <w:tc>
          <w:tcPr>
            <w:tcW w:w="207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numPr>
                <w:ilvl w:val="0"/>
                <w:numId w:val="4"/>
              </w:numPr>
              <w:suppressLineNumbers w:val="0"/>
              <w:jc w:val="left"/>
              <w:textAlignment w:val="top"/>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①精选 AAA 级别木材，不允许有开裂、虫孔、缺损、朽木②边材含量控制在1‰以内③用于雕刻的部件表面不允许有开裂、死节、活节、变形等影响雕刻的瑕疵；主材：非洲黑檀；A 气干密度 770KG/m3，木质坚硬；                                            二，五金工艺</w:t>
            </w: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1、铜拉手、铜包角</w:t>
            </w: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 xml:space="preserve">①实心黄铜，杂质总含量低于 0.03%。其他五金件采用优质五金材料①抽屉滑轨：采用隐藏式全实木轨道。                       </w:t>
            </w:r>
          </w:p>
          <w:p>
            <w:pPr>
              <w:keepNext w:val="0"/>
              <w:keepLines w:val="0"/>
              <w:widowControl/>
              <w:numPr>
                <w:ilvl w:val="0"/>
                <w:numId w:val="0"/>
              </w:numPr>
              <w:suppressLineNumbers w:val="0"/>
              <w:jc w:val="left"/>
              <w:textAlignment w:val="top"/>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三、油漆工艺</w:t>
            </w: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①使用优质油漆，游离甲醛释放量小于0.124mg/m³,符合国家环保标准。采用360度油漆工艺制作，出厂前进行消甲醛处理。                                                                        四、坐垫，提花面料工艺                                                             ①提花面料上的花纹采用编织手艺，坐垫海绵采用高分子回弹海绵，                                                                                 五，家具生产工艺                                                                                   ①采用榫桙工艺、采用360度油漆工艺制作，出厂前进行消甲醛处理。</w:t>
            </w:r>
          </w:p>
        </w:tc>
      </w:tr>
      <w:tr>
        <w:tblPrEx>
          <w:tblCellMar>
            <w:top w:w="0" w:type="dxa"/>
            <w:left w:w="0" w:type="dxa"/>
            <w:bottom w:w="0" w:type="dxa"/>
            <w:right w:w="0" w:type="dxa"/>
          </w:tblCellMar>
        </w:tblPrEx>
        <w:trPr>
          <w:trHeight w:val="2043" w:hRule="atLeast"/>
        </w:trPr>
        <w:tc>
          <w:tcPr>
            <w:tcW w:w="10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bdr w:val="single" w:color="000000" w:sz="4" w:space="0"/>
                <w:lang w:val="en-US" w:eastAsia="zh-CN" w:bidi="ar"/>
                <w14:textFill>
                  <w14:solidFill>
                    <w14:schemeClr w14:val="tx1"/>
                  </w14:solidFill>
                </w14:textFill>
              </w:rPr>
              <w:drawing>
                <wp:anchor distT="0" distB="0" distL="114300" distR="114300" simplePos="0" relativeHeight="251661312" behindDoc="0" locked="0" layoutInCell="1" allowOverlap="1">
                  <wp:simplePos x="0" y="0"/>
                  <wp:positionH relativeFrom="column">
                    <wp:posOffset>73660</wp:posOffset>
                  </wp:positionH>
                  <wp:positionV relativeFrom="paragraph">
                    <wp:posOffset>508000</wp:posOffset>
                  </wp:positionV>
                  <wp:extent cx="1106805" cy="1152525"/>
                  <wp:effectExtent l="0" t="0" r="17145" b="9525"/>
                  <wp:wrapNone/>
                  <wp:docPr id="2" name="图片_8"/>
                  <wp:cNvGraphicFramePr/>
                  <a:graphic xmlns:a="http://schemas.openxmlformats.org/drawingml/2006/main">
                    <a:graphicData uri="http://schemas.openxmlformats.org/drawingml/2006/picture">
                      <pic:pic xmlns:pic="http://schemas.openxmlformats.org/drawingml/2006/picture">
                        <pic:nvPicPr>
                          <pic:cNvPr id="2" name="图片_8"/>
                          <pic:cNvPicPr/>
                        </pic:nvPicPr>
                        <pic:blipFill>
                          <a:blip r:embed="rId10"/>
                          <a:stretch>
                            <a:fillRect/>
                          </a:stretch>
                        </pic:blipFill>
                        <pic:spPr>
                          <a:xfrm>
                            <a:off x="0" y="0"/>
                            <a:ext cx="1106805" cy="1152525"/>
                          </a:xfrm>
                          <a:prstGeom prst="rect">
                            <a:avLst/>
                          </a:prstGeom>
                          <a:noFill/>
                          <a:ln>
                            <a:noFill/>
                          </a:ln>
                        </pic:spPr>
                      </pic:pic>
                    </a:graphicData>
                  </a:graphic>
                </wp:anchor>
              </w:drawing>
            </w:r>
          </w:p>
        </w:tc>
        <w:tc>
          <w:tcPr>
            <w:tcW w:w="56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客厅电视柜</w:t>
            </w:r>
          </w:p>
        </w:tc>
        <w:tc>
          <w:tcPr>
            <w:tcW w:w="50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2006*436*497</w:t>
            </w:r>
          </w:p>
        </w:tc>
        <w:tc>
          <w:tcPr>
            <w:tcW w:w="37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个</w:t>
            </w:r>
          </w:p>
        </w:tc>
        <w:tc>
          <w:tcPr>
            <w:tcW w:w="39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3</w:t>
            </w:r>
          </w:p>
        </w:tc>
        <w:tc>
          <w:tcPr>
            <w:tcW w:w="207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numPr>
                <w:ilvl w:val="0"/>
                <w:numId w:val="4"/>
              </w:numPr>
              <w:suppressLineNumbers w:val="0"/>
              <w:jc w:val="left"/>
              <w:textAlignment w:val="top"/>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①精选 AAA 级别木材，不允许有开裂、虫孔、缺损、朽木②边材含量控制在1‰以内③用于雕刻的部件表面不允许有开裂、死节、活节、变形等影响雕刻的瑕疵；主材：非洲黑檀；A 气干密度 770KG/m3，木质坚硬；                                            二，五金工艺</w:t>
            </w: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1、铜拉手、铜包角</w:t>
            </w: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 xml:space="preserve">①实心黄铜，杂质总含量低于 0.03%。其他五金件采用优质五金材料①抽屉滑轨：采用隐藏式全实木轨道。                       </w:t>
            </w:r>
          </w:p>
          <w:p>
            <w:pPr>
              <w:keepNext w:val="0"/>
              <w:keepLines w:val="0"/>
              <w:widowControl/>
              <w:suppressLineNumbers w:val="0"/>
              <w:jc w:val="left"/>
              <w:textAlignment w:val="top"/>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三、油漆工艺</w:t>
            </w: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①使用优质油漆，游离甲醛释放量小于0.124mg/m³,符合国家环保标准。采用360度油漆工艺制作，出厂前进行消甲醛处理。                                                                        四、坐垫，提花面料工艺                                                             ①提花面料上的花纹采用编织手艺，坐垫海绵采用高分子回弹海绵，                                                                                 五，家具生产工艺                                                                                   ①采用榫桙工艺、采用360度油漆工艺制作，出厂前进行消甲醛处理。</w:t>
            </w:r>
          </w:p>
        </w:tc>
      </w:tr>
      <w:tr>
        <w:tblPrEx>
          <w:tblCellMar>
            <w:top w:w="0" w:type="dxa"/>
            <w:left w:w="0" w:type="dxa"/>
            <w:bottom w:w="0" w:type="dxa"/>
            <w:right w:w="0" w:type="dxa"/>
          </w:tblCellMar>
        </w:tblPrEx>
        <w:trPr>
          <w:trHeight w:val="3936" w:hRule="atLeast"/>
        </w:trPr>
        <w:tc>
          <w:tcPr>
            <w:tcW w:w="10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bdr w:val="single" w:color="000000" w:sz="4" w:space="0"/>
                <w:lang w:val="en-US" w:eastAsia="zh-CN" w:bidi="ar"/>
                <w14:textFill>
                  <w14:solidFill>
                    <w14:schemeClr w14:val="tx1"/>
                  </w14:solidFill>
                </w14:textFill>
              </w:rPr>
              <w:drawing>
                <wp:anchor distT="0" distB="0" distL="114300" distR="114300" simplePos="0" relativeHeight="251662336" behindDoc="0" locked="0" layoutInCell="1" allowOverlap="1">
                  <wp:simplePos x="0" y="0"/>
                  <wp:positionH relativeFrom="column">
                    <wp:posOffset>0</wp:posOffset>
                  </wp:positionH>
                  <wp:positionV relativeFrom="paragraph">
                    <wp:posOffset>1558290</wp:posOffset>
                  </wp:positionV>
                  <wp:extent cx="1049655" cy="1216025"/>
                  <wp:effectExtent l="0" t="0" r="17145" b="3175"/>
                  <wp:wrapNone/>
                  <wp:docPr id="10" name="图片_10"/>
                  <wp:cNvGraphicFramePr/>
                  <a:graphic xmlns:a="http://schemas.openxmlformats.org/drawingml/2006/main">
                    <a:graphicData uri="http://schemas.openxmlformats.org/drawingml/2006/picture">
                      <pic:pic xmlns:pic="http://schemas.openxmlformats.org/drawingml/2006/picture">
                        <pic:nvPicPr>
                          <pic:cNvPr id="10" name="图片_10"/>
                          <pic:cNvPicPr/>
                        </pic:nvPicPr>
                        <pic:blipFill>
                          <a:blip r:embed="rId11" r:link="rId12"/>
                          <a:stretch>
                            <a:fillRect/>
                          </a:stretch>
                        </pic:blipFill>
                        <pic:spPr>
                          <a:xfrm>
                            <a:off x="0" y="0"/>
                            <a:ext cx="1049655" cy="1216025"/>
                          </a:xfrm>
                          <a:prstGeom prst="rect">
                            <a:avLst/>
                          </a:prstGeom>
                          <a:noFill/>
                          <a:ln>
                            <a:noFill/>
                          </a:ln>
                        </pic:spPr>
                      </pic:pic>
                    </a:graphicData>
                  </a:graphic>
                </wp:anchor>
              </w:drawing>
            </w:r>
          </w:p>
        </w:tc>
        <w:tc>
          <w:tcPr>
            <w:tcW w:w="56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卧室电视柜</w:t>
            </w:r>
          </w:p>
        </w:tc>
        <w:tc>
          <w:tcPr>
            <w:tcW w:w="50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1806*433*573</w:t>
            </w:r>
          </w:p>
        </w:tc>
        <w:tc>
          <w:tcPr>
            <w:tcW w:w="37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个</w:t>
            </w:r>
          </w:p>
        </w:tc>
        <w:tc>
          <w:tcPr>
            <w:tcW w:w="39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3</w:t>
            </w:r>
          </w:p>
        </w:tc>
        <w:tc>
          <w:tcPr>
            <w:tcW w:w="207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numPr>
                <w:ilvl w:val="0"/>
                <w:numId w:val="4"/>
              </w:numPr>
              <w:suppressLineNumbers w:val="0"/>
              <w:jc w:val="left"/>
              <w:textAlignment w:val="top"/>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①精选 AAA 级别木材，不允许有开裂、虫孔、缺损、朽木②边材含量控制在1‰以内③用于雕刻的部件表面不允许有开裂、死节、活节、变形等影响雕刻的瑕疵；主材：非洲黑檀；A 气干密度 770KG/m3，木质坚硬；                                            二，五金工艺</w:t>
            </w: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1、铜拉手、铜包角</w:t>
            </w: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 xml:space="preserve">①实心黄铜，杂质总含量低于 0.03%。其他五金件采用优质五金材料①抽屉滑轨：采用隐藏式全实木轨道。                       </w:t>
            </w:r>
          </w:p>
          <w:p>
            <w:pPr>
              <w:keepNext w:val="0"/>
              <w:keepLines w:val="0"/>
              <w:widowControl/>
              <w:suppressLineNumbers w:val="0"/>
              <w:jc w:val="left"/>
              <w:textAlignment w:val="top"/>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三、油漆工艺</w:t>
            </w: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①使用优质油漆，游离甲醛释放量小于0.124mg/m³,符合国家环保标准。采用360度油漆工艺制作，出厂前进行消甲醛处理。                                                                        四、坐垫，提花面料工艺                                                             ①提花面料上的花纹采用编织手艺，坐垫海绵采用高分子回弹海绵，                                                                                 五，家具生产工艺                                                                                   ①采用榫桙工艺、采用360度油漆工艺制作，出厂前进行消甲醛处理。</w:t>
            </w:r>
          </w:p>
        </w:tc>
      </w:tr>
      <w:tr>
        <w:tblPrEx>
          <w:tblCellMar>
            <w:top w:w="0" w:type="dxa"/>
            <w:left w:w="0" w:type="dxa"/>
            <w:bottom w:w="0" w:type="dxa"/>
            <w:right w:w="0" w:type="dxa"/>
          </w:tblCellMar>
        </w:tblPrEx>
        <w:trPr>
          <w:trHeight w:val="3648" w:hRule="atLeast"/>
        </w:trPr>
        <w:tc>
          <w:tcPr>
            <w:tcW w:w="10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bdr w:val="single" w:color="000000" w:sz="4" w:space="0"/>
                <w:lang w:val="en-US" w:eastAsia="zh-CN" w:bidi="ar"/>
                <w14:textFill>
                  <w14:solidFill>
                    <w14:schemeClr w14:val="tx1"/>
                  </w14:solidFill>
                </w14:textFill>
              </w:rPr>
              <w:drawing>
                <wp:anchor distT="0" distB="0" distL="114300" distR="114300" simplePos="0" relativeHeight="251663360" behindDoc="0" locked="0" layoutInCell="1" allowOverlap="1">
                  <wp:simplePos x="0" y="0"/>
                  <wp:positionH relativeFrom="column">
                    <wp:posOffset>-19685</wp:posOffset>
                  </wp:positionH>
                  <wp:positionV relativeFrom="paragraph">
                    <wp:posOffset>1010285</wp:posOffset>
                  </wp:positionV>
                  <wp:extent cx="1141730" cy="966470"/>
                  <wp:effectExtent l="0" t="0" r="1270" b="5080"/>
                  <wp:wrapNone/>
                  <wp:docPr id="12" name="图片_11"/>
                  <wp:cNvGraphicFramePr/>
                  <a:graphic xmlns:a="http://schemas.openxmlformats.org/drawingml/2006/main">
                    <a:graphicData uri="http://schemas.openxmlformats.org/drawingml/2006/picture">
                      <pic:pic xmlns:pic="http://schemas.openxmlformats.org/drawingml/2006/picture">
                        <pic:nvPicPr>
                          <pic:cNvPr id="12" name="图片_11"/>
                          <pic:cNvPicPr/>
                        </pic:nvPicPr>
                        <pic:blipFill>
                          <a:blip r:embed="rId13" r:link="rId14"/>
                          <a:stretch>
                            <a:fillRect/>
                          </a:stretch>
                        </pic:blipFill>
                        <pic:spPr>
                          <a:xfrm>
                            <a:off x="0" y="0"/>
                            <a:ext cx="1141730" cy="966470"/>
                          </a:xfrm>
                          <a:prstGeom prst="rect">
                            <a:avLst/>
                          </a:prstGeom>
                          <a:noFill/>
                          <a:ln>
                            <a:noFill/>
                          </a:ln>
                        </pic:spPr>
                      </pic:pic>
                    </a:graphicData>
                  </a:graphic>
                </wp:anchor>
              </w:drawing>
            </w:r>
          </w:p>
        </w:tc>
        <w:tc>
          <w:tcPr>
            <w:tcW w:w="56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客厅茶水柜</w:t>
            </w:r>
          </w:p>
        </w:tc>
        <w:tc>
          <w:tcPr>
            <w:tcW w:w="50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886*436*1097</w:t>
            </w:r>
          </w:p>
        </w:tc>
        <w:tc>
          <w:tcPr>
            <w:tcW w:w="37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个</w:t>
            </w:r>
          </w:p>
        </w:tc>
        <w:tc>
          <w:tcPr>
            <w:tcW w:w="39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3</w:t>
            </w:r>
          </w:p>
        </w:tc>
        <w:tc>
          <w:tcPr>
            <w:tcW w:w="207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numPr>
                <w:ilvl w:val="0"/>
                <w:numId w:val="4"/>
              </w:numPr>
              <w:suppressLineNumbers w:val="0"/>
              <w:jc w:val="left"/>
              <w:textAlignment w:val="top"/>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①精选 AAA 级别木材，不允许有开裂、虫孔、缺损、朽木②边材含量控制在1‰以内③用于雕刻的部件表面不允许有开裂、死节、活节、变形等影响雕刻的瑕疵；主材：非洲黑檀；A 气干密度 770KG/m3，木质坚硬；                                            二，五金工艺</w:t>
            </w: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1、铜拉手、铜包角</w:t>
            </w: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 xml:space="preserve">①实心黄铜，杂质总含量低于 0.03%。其他五金件采用优质五金材料①抽屉滑轨：采用隐藏式全实木轨道。                       </w:t>
            </w:r>
          </w:p>
          <w:p>
            <w:pPr>
              <w:keepNext w:val="0"/>
              <w:keepLines w:val="0"/>
              <w:widowControl/>
              <w:suppressLineNumbers w:val="0"/>
              <w:jc w:val="left"/>
              <w:textAlignment w:val="top"/>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三、油漆工艺</w:t>
            </w: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①使用优质油漆，游离甲醛释放量小于0.124mg/m³,符合国家环保标准。采用360度油漆工艺制作，出厂前进行消甲醛处理。                                                                        四、坐垫，提花面料工艺                                                             ①提花面料上的花纹采用编织手艺，坐垫海绵采用高分子回弹海绵，                                                                                 五，家具生产工艺                                                                                   ①采用榫桙工艺、采用360度油漆工艺制作，出厂前进行消甲醛处理。</w:t>
            </w:r>
          </w:p>
        </w:tc>
      </w:tr>
      <w:tr>
        <w:tblPrEx>
          <w:tblCellMar>
            <w:top w:w="0" w:type="dxa"/>
            <w:left w:w="0" w:type="dxa"/>
            <w:bottom w:w="0" w:type="dxa"/>
            <w:right w:w="0" w:type="dxa"/>
          </w:tblCellMar>
        </w:tblPrEx>
        <w:trPr>
          <w:trHeight w:val="1539" w:hRule="atLeast"/>
        </w:trPr>
        <w:tc>
          <w:tcPr>
            <w:tcW w:w="10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bdr w:val="single" w:color="000000" w:sz="4" w:space="0"/>
                <w:lang w:val="en-US" w:eastAsia="zh-CN" w:bidi="ar"/>
                <w14:textFill>
                  <w14:solidFill>
                    <w14:schemeClr w14:val="tx1"/>
                  </w14:solidFill>
                </w14:textFill>
              </w:rPr>
              <w:drawing>
                <wp:anchor distT="0" distB="0" distL="114300" distR="114300" simplePos="0" relativeHeight="251664384" behindDoc="0" locked="0" layoutInCell="1" allowOverlap="1">
                  <wp:simplePos x="0" y="0"/>
                  <wp:positionH relativeFrom="column">
                    <wp:posOffset>24130</wp:posOffset>
                  </wp:positionH>
                  <wp:positionV relativeFrom="paragraph">
                    <wp:posOffset>1571625</wp:posOffset>
                  </wp:positionV>
                  <wp:extent cx="1262380" cy="1056640"/>
                  <wp:effectExtent l="0" t="0" r="13970" b="10160"/>
                  <wp:wrapNone/>
                  <wp:docPr id="3" name="图片_12"/>
                  <wp:cNvGraphicFramePr/>
                  <a:graphic xmlns:a="http://schemas.openxmlformats.org/drawingml/2006/main">
                    <a:graphicData uri="http://schemas.openxmlformats.org/drawingml/2006/picture">
                      <pic:pic xmlns:pic="http://schemas.openxmlformats.org/drawingml/2006/picture">
                        <pic:nvPicPr>
                          <pic:cNvPr id="3" name="图片_12"/>
                          <pic:cNvPicPr/>
                        </pic:nvPicPr>
                        <pic:blipFill>
                          <a:blip r:embed="rId15"/>
                          <a:stretch>
                            <a:fillRect/>
                          </a:stretch>
                        </pic:blipFill>
                        <pic:spPr>
                          <a:xfrm>
                            <a:off x="0" y="0"/>
                            <a:ext cx="1262380" cy="1056640"/>
                          </a:xfrm>
                          <a:prstGeom prst="rect">
                            <a:avLst/>
                          </a:prstGeom>
                          <a:noFill/>
                          <a:ln>
                            <a:noFill/>
                          </a:ln>
                        </pic:spPr>
                      </pic:pic>
                    </a:graphicData>
                  </a:graphic>
                </wp:anchor>
              </w:drawing>
            </w:r>
          </w:p>
        </w:tc>
        <w:tc>
          <w:tcPr>
            <w:tcW w:w="56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沙发角几</w:t>
            </w:r>
          </w:p>
        </w:tc>
        <w:tc>
          <w:tcPr>
            <w:tcW w:w="50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420*470*650</w:t>
            </w:r>
          </w:p>
        </w:tc>
        <w:tc>
          <w:tcPr>
            <w:tcW w:w="37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个</w:t>
            </w:r>
          </w:p>
        </w:tc>
        <w:tc>
          <w:tcPr>
            <w:tcW w:w="39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3</w:t>
            </w:r>
          </w:p>
        </w:tc>
        <w:tc>
          <w:tcPr>
            <w:tcW w:w="207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numPr>
                <w:ilvl w:val="0"/>
                <w:numId w:val="4"/>
              </w:numPr>
              <w:suppressLineNumbers w:val="0"/>
              <w:jc w:val="left"/>
              <w:textAlignment w:val="top"/>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①精选 AAA 级别木材，不允许有开裂、虫孔、缺损、朽木②边材含量控制在1‰以内③用于雕刻的部件表面不允许有开裂、死节、活节、变形等影响雕刻的瑕疵；主材：非洲黑檀；A 气干密度 770KG/m3，木质坚硬；                                            二，五金工艺</w:t>
            </w: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1、铜拉手、铜包角</w:t>
            </w: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 xml:space="preserve">①实心黄铜，杂质总含量低于 0.03%。其他五金件采用优质五金材料①抽屉滑轨：采用隐藏式全实木轨道。                       </w:t>
            </w:r>
          </w:p>
          <w:p>
            <w:pPr>
              <w:keepNext w:val="0"/>
              <w:keepLines w:val="0"/>
              <w:widowControl/>
              <w:suppressLineNumbers w:val="0"/>
              <w:jc w:val="left"/>
              <w:textAlignment w:val="top"/>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三、油漆工艺</w:t>
            </w: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①使用优质油漆，游离甲醛释放量小于0.124mg/m³,符合国家环保标准。采用360度油漆工艺制作，出厂前进行消甲醛处理。                                                                        四、坐垫，提花面料工艺                                                             ①提花面料上的花纹采用编织手艺，坐垫海绵采用高分子回弹海绵，                                                                                 五，家具生产工艺                                                                                   ①采用榫桙工艺、采用360度油漆工艺制作，出厂前进行消甲醛处理。</w:t>
            </w:r>
          </w:p>
        </w:tc>
      </w:tr>
      <w:tr>
        <w:tblPrEx>
          <w:tblCellMar>
            <w:top w:w="0" w:type="dxa"/>
            <w:left w:w="0" w:type="dxa"/>
            <w:bottom w:w="0" w:type="dxa"/>
            <w:right w:w="0" w:type="dxa"/>
          </w:tblCellMar>
        </w:tblPrEx>
        <w:trPr>
          <w:trHeight w:val="1031" w:hRule="atLeast"/>
        </w:trPr>
        <w:tc>
          <w:tcPr>
            <w:tcW w:w="10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bdr w:val="single" w:color="000000" w:sz="4" w:space="0"/>
                <w:lang w:val="en-US" w:eastAsia="zh-CN" w:bidi="ar"/>
                <w14:textFill>
                  <w14:solidFill>
                    <w14:schemeClr w14:val="tx1"/>
                  </w14:solidFill>
                </w14:textFill>
              </w:rPr>
              <w:drawing>
                <wp:anchor distT="0" distB="0" distL="114300" distR="114300" simplePos="0" relativeHeight="251665408" behindDoc="0" locked="0" layoutInCell="1" allowOverlap="1">
                  <wp:simplePos x="0" y="0"/>
                  <wp:positionH relativeFrom="column">
                    <wp:posOffset>9525</wp:posOffset>
                  </wp:positionH>
                  <wp:positionV relativeFrom="paragraph">
                    <wp:posOffset>528955</wp:posOffset>
                  </wp:positionV>
                  <wp:extent cx="1152525" cy="1080135"/>
                  <wp:effectExtent l="0" t="0" r="9525" b="5715"/>
                  <wp:wrapNone/>
                  <wp:docPr id="4" name="图片_14"/>
                  <wp:cNvGraphicFramePr/>
                  <a:graphic xmlns:a="http://schemas.openxmlformats.org/drawingml/2006/main">
                    <a:graphicData uri="http://schemas.openxmlformats.org/drawingml/2006/picture">
                      <pic:pic xmlns:pic="http://schemas.openxmlformats.org/drawingml/2006/picture">
                        <pic:nvPicPr>
                          <pic:cNvPr id="4" name="图片_14"/>
                          <pic:cNvPicPr/>
                        </pic:nvPicPr>
                        <pic:blipFill>
                          <a:blip r:embed="rId16"/>
                          <a:stretch>
                            <a:fillRect/>
                          </a:stretch>
                        </pic:blipFill>
                        <pic:spPr>
                          <a:xfrm>
                            <a:off x="0" y="0"/>
                            <a:ext cx="1152525" cy="1080135"/>
                          </a:xfrm>
                          <a:prstGeom prst="rect">
                            <a:avLst/>
                          </a:prstGeom>
                          <a:noFill/>
                          <a:ln>
                            <a:noFill/>
                          </a:ln>
                        </pic:spPr>
                      </pic:pic>
                    </a:graphicData>
                  </a:graphic>
                </wp:anchor>
              </w:drawing>
            </w:r>
          </w:p>
        </w:tc>
        <w:tc>
          <w:tcPr>
            <w:tcW w:w="56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阳台休闲椅</w:t>
            </w:r>
          </w:p>
        </w:tc>
        <w:tc>
          <w:tcPr>
            <w:tcW w:w="50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690*570*870</w:t>
            </w:r>
          </w:p>
        </w:tc>
        <w:tc>
          <w:tcPr>
            <w:tcW w:w="37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把</w:t>
            </w:r>
          </w:p>
        </w:tc>
        <w:tc>
          <w:tcPr>
            <w:tcW w:w="39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6</w:t>
            </w:r>
          </w:p>
        </w:tc>
        <w:tc>
          <w:tcPr>
            <w:tcW w:w="207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numPr>
                <w:ilvl w:val="0"/>
                <w:numId w:val="0"/>
              </w:numPr>
              <w:suppressLineNumbers w:val="0"/>
              <w:jc w:val="left"/>
              <w:textAlignment w:val="top"/>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 xml:space="preserve">一、①精选 AAA 级别木材，不允许有开裂、虫孔、缺损、朽木②边材含量控制在1‰以内③用于雕刻的部件表面不允许有开裂、死节、活节、变形等影响雕刻的瑕疵；主材：非洲黑檀；A 气干密度 770KG/m3，木质坚硬；           </w:t>
            </w:r>
          </w:p>
          <w:p>
            <w:pPr>
              <w:keepNext w:val="0"/>
              <w:keepLines w:val="0"/>
              <w:widowControl/>
              <w:suppressLineNumbers w:val="0"/>
              <w:jc w:val="left"/>
              <w:textAlignment w:val="top"/>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二、油漆工艺</w:t>
            </w: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①使用优质油漆，游离甲醛释放量小于0.124mg/m³,符合国家环保标准。采用360度油漆工艺制作，出厂前进行消甲醛处理。                                                         三、坐垫，提花面料工艺                                                             ①提花面料上的花纹采用编织手艺，坐垫海绵采用高分子回弹海绵，软硬适中。                                                                                 四、家具生产工艺                                                                                   ①采用榫桙工艺、采用360度油漆工艺制作，出厂前进行消甲醛处理。</w:t>
            </w:r>
          </w:p>
        </w:tc>
      </w:tr>
      <w:tr>
        <w:tblPrEx>
          <w:tblCellMar>
            <w:top w:w="0" w:type="dxa"/>
            <w:left w:w="0" w:type="dxa"/>
            <w:bottom w:w="0" w:type="dxa"/>
            <w:right w:w="0" w:type="dxa"/>
          </w:tblCellMar>
        </w:tblPrEx>
        <w:trPr>
          <w:trHeight w:val="4584" w:hRule="atLeast"/>
        </w:trPr>
        <w:tc>
          <w:tcPr>
            <w:tcW w:w="10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bdr w:val="single" w:color="000000" w:sz="4" w:space="0"/>
                <w:lang w:val="en-US" w:eastAsia="zh-CN" w:bidi="ar"/>
                <w14:textFill>
                  <w14:solidFill>
                    <w14:schemeClr w14:val="tx1"/>
                  </w14:solidFill>
                </w14:textFill>
              </w:rPr>
              <w:drawing>
                <wp:anchor distT="0" distB="0" distL="114300" distR="114300" simplePos="0" relativeHeight="251666432" behindDoc="0" locked="0" layoutInCell="1" allowOverlap="1">
                  <wp:simplePos x="0" y="0"/>
                  <wp:positionH relativeFrom="column">
                    <wp:posOffset>78105</wp:posOffset>
                  </wp:positionH>
                  <wp:positionV relativeFrom="paragraph">
                    <wp:posOffset>1148080</wp:posOffset>
                  </wp:positionV>
                  <wp:extent cx="1098550" cy="1474470"/>
                  <wp:effectExtent l="0" t="0" r="6350" b="11430"/>
                  <wp:wrapNone/>
                  <wp:docPr id="5" name="图片_16"/>
                  <wp:cNvGraphicFramePr/>
                  <a:graphic xmlns:a="http://schemas.openxmlformats.org/drawingml/2006/main">
                    <a:graphicData uri="http://schemas.openxmlformats.org/drawingml/2006/picture">
                      <pic:pic xmlns:pic="http://schemas.openxmlformats.org/drawingml/2006/picture">
                        <pic:nvPicPr>
                          <pic:cNvPr id="5" name="图片_16"/>
                          <pic:cNvPicPr/>
                        </pic:nvPicPr>
                        <pic:blipFill>
                          <a:blip r:embed="rId17"/>
                          <a:stretch>
                            <a:fillRect/>
                          </a:stretch>
                        </pic:blipFill>
                        <pic:spPr>
                          <a:xfrm>
                            <a:off x="0" y="0"/>
                            <a:ext cx="1098550" cy="1474470"/>
                          </a:xfrm>
                          <a:prstGeom prst="rect">
                            <a:avLst/>
                          </a:prstGeom>
                          <a:noFill/>
                          <a:ln>
                            <a:noFill/>
                          </a:ln>
                        </pic:spPr>
                      </pic:pic>
                    </a:graphicData>
                  </a:graphic>
                </wp:anchor>
              </w:drawing>
            </w:r>
          </w:p>
        </w:tc>
        <w:tc>
          <w:tcPr>
            <w:tcW w:w="56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阳台方几</w:t>
            </w:r>
          </w:p>
        </w:tc>
        <w:tc>
          <w:tcPr>
            <w:tcW w:w="50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580*580*600</w:t>
            </w:r>
          </w:p>
        </w:tc>
        <w:tc>
          <w:tcPr>
            <w:tcW w:w="37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个</w:t>
            </w:r>
          </w:p>
        </w:tc>
        <w:tc>
          <w:tcPr>
            <w:tcW w:w="39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3</w:t>
            </w:r>
          </w:p>
        </w:tc>
        <w:tc>
          <w:tcPr>
            <w:tcW w:w="207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numPr>
                <w:ilvl w:val="0"/>
                <w:numId w:val="0"/>
              </w:numPr>
              <w:suppressLineNumbers w:val="0"/>
              <w:jc w:val="left"/>
              <w:textAlignment w:val="top"/>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 xml:space="preserve">一、①精选 AAA 级别木材，不允许有开裂、虫孔、缺损、朽木②边材含量控制在1‰以内③用于雕刻的部件表面不允许有开裂、死节、活节、变形等影响雕刻的瑕疵；主材：非洲黑檀；A 气干密度 770KG/m3，木质坚硬；           </w:t>
            </w:r>
          </w:p>
          <w:p>
            <w:pPr>
              <w:keepNext w:val="0"/>
              <w:keepLines w:val="0"/>
              <w:widowControl/>
              <w:suppressLineNumbers w:val="0"/>
              <w:jc w:val="left"/>
              <w:textAlignment w:val="top"/>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二、油漆工艺</w:t>
            </w: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①使用优质油漆，游离甲醛释放量小于0.124mg/m³,符合国家环保标准。采用360度油漆工艺制作，出厂前进行消甲醛处理。                                                         三、坐垫，提花面料工艺                                                             ①提花面料上的花纹采用编织手艺，坐垫海绵采用高分子回弹海绵，软硬适中。                                                                                 四、家具生产工艺                                                                                   ①采用榫桙工艺、采用360度油漆工艺制作，出厂前进行消甲醛处理</w:t>
            </w:r>
          </w:p>
        </w:tc>
      </w:tr>
      <w:tr>
        <w:tblPrEx>
          <w:tblCellMar>
            <w:top w:w="0" w:type="dxa"/>
            <w:left w:w="0" w:type="dxa"/>
            <w:bottom w:w="0" w:type="dxa"/>
            <w:right w:w="0" w:type="dxa"/>
          </w:tblCellMar>
        </w:tblPrEx>
        <w:trPr>
          <w:trHeight w:val="3684" w:hRule="atLeast"/>
        </w:trPr>
        <w:tc>
          <w:tcPr>
            <w:tcW w:w="10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bdr w:val="single" w:color="000000" w:sz="4" w:space="0"/>
                <w:lang w:val="en-US" w:eastAsia="zh-CN" w:bidi="ar"/>
                <w14:textFill>
                  <w14:solidFill>
                    <w14:schemeClr w14:val="tx1"/>
                  </w14:solidFill>
                </w14:textFill>
              </w:rPr>
              <w:drawing>
                <wp:anchor distT="0" distB="0" distL="114300" distR="114300" simplePos="0" relativeHeight="251667456" behindDoc="0" locked="0" layoutInCell="1" allowOverlap="1">
                  <wp:simplePos x="0" y="0"/>
                  <wp:positionH relativeFrom="column">
                    <wp:posOffset>140970</wp:posOffset>
                  </wp:positionH>
                  <wp:positionV relativeFrom="paragraph">
                    <wp:posOffset>527685</wp:posOffset>
                  </wp:positionV>
                  <wp:extent cx="1041400" cy="1207770"/>
                  <wp:effectExtent l="0" t="0" r="6350" b="11430"/>
                  <wp:wrapNone/>
                  <wp:docPr id="7" name="图片_18"/>
                  <wp:cNvGraphicFramePr/>
                  <a:graphic xmlns:a="http://schemas.openxmlformats.org/drawingml/2006/main">
                    <a:graphicData uri="http://schemas.openxmlformats.org/drawingml/2006/picture">
                      <pic:pic xmlns:pic="http://schemas.openxmlformats.org/drawingml/2006/picture">
                        <pic:nvPicPr>
                          <pic:cNvPr id="7" name="图片_18"/>
                          <pic:cNvPicPr/>
                        </pic:nvPicPr>
                        <pic:blipFill>
                          <a:blip r:embed="rId18"/>
                          <a:stretch>
                            <a:fillRect/>
                          </a:stretch>
                        </pic:blipFill>
                        <pic:spPr>
                          <a:xfrm>
                            <a:off x="0" y="0"/>
                            <a:ext cx="1041400" cy="1207770"/>
                          </a:xfrm>
                          <a:prstGeom prst="rect">
                            <a:avLst/>
                          </a:prstGeom>
                          <a:noFill/>
                          <a:ln>
                            <a:noFill/>
                          </a:ln>
                        </pic:spPr>
                      </pic:pic>
                    </a:graphicData>
                  </a:graphic>
                </wp:anchor>
              </w:drawing>
            </w:r>
          </w:p>
        </w:tc>
        <w:tc>
          <w:tcPr>
            <w:tcW w:w="56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床头柜</w:t>
            </w:r>
          </w:p>
        </w:tc>
        <w:tc>
          <w:tcPr>
            <w:tcW w:w="50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460*420*517</w:t>
            </w:r>
          </w:p>
        </w:tc>
        <w:tc>
          <w:tcPr>
            <w:tcW w:w="37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个</w:t>
            </w:r>
          </w:p>
        </w:tc>
        <w:tc>
          <w:tcPr>
            <w:tcW w:w="39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6</w:t>
            </w:r>
          </w:p>
        </w:tc>
        <w:tc>
          <w:tcPr>
            <w:tcW w:w="207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numPr>
                <w:ilvl w:val="0"/>
                <w:numId w:val="0"/>
              </w:numPr>
              <w:suppressLineNumbers w:val="0"/>
              <w:jc w:val="left"/>
              <w:textAlignment w:val="top"/>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 xml:space="preserve">一、①精选 AAA 级别木材，不允许有开裂、虫孔、缺损、朽木②边材含量控制在1‰以内③用于雕刻的部件表面不允许有开裂、死节、活节、变形等影响雕刻的瑕疵；主材：非洲黑檀；A 气干密度 770KG/m3，木质坚硬；           </w:t>
            </w:r>
          </w:p>
          <w:p>
            <w:pPr>
              <w:keepNext w:val="0"/>
              <w:keepLines w:val="0"/>
              <w:widowControl/>
              <w:suppressLineNumbers w:val="0"/>
              <w:jc w:val="left"/>
              <w:textAlignment w:val="top"/>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二、油漆工艺</w:t>
            </w: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①使用优质油漆，游离甲醛释放量小于0.124mg/m³,符合国家环保标准。采用360度油漆工艺制作，出厂前进行消甲醛处理。                                                         三、坐垫，提花面料工艺                                                             ①提花面料上的花纹采用编织手艺，坐垫海绵采用高分子回弹海绵，软硬适中。                                                                                 四、家具生产工艺                                                                                   ①采用榫桙工艺、采用360度油漆工艺制作，出厂前进行消甲醛处理</w:t>
            </w:r>
          </w:p>
        </w:tc>
      </w:tr>
      <w:tr>
        <w:tblPrEx>
          <w:tblCellMar>
            <w:top w:w="0" w:type="dxa"/>
            <w:left w:w="0" w:type="dxa"/>
            <w:bottom w:w="0" w:type="dxa"/>
            <w:right w:w="0" w:type="dxa"/>
          </w:tblCellMar>
        </w:tblPrEx>
        <w:trPr>
          <w:trHeight w:val="4056" w:hRule="atLeast"/>
        </w:trPr>
        <w:tc>
          <w:tcPr>
            <w:tcW w:w="10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bdr w:val="single" w:color="000000" w:sz="4" w:space="0"/>
                <w:lang w:val="en-US" w:eastAsia="zh-CN" w:bidi="ar"/>
                <w14:textFill>
                  <w14:solidFill>
                    <w14:schemeClr w14:val="tx1"/>
                  </w14:solidFill>
                </w14:textFill>
              </w:rPr>
              <w:drawing>
                <wp:anchor distT="0" distB="0" distL="114300" distR="114300" simplePos="0" relativeHeight="251668480" behindDoc="0" locked="0" layoutInCell="1" allowOverlap="1">
                  <wp:simplePos x="0" y="0"/>
                  <wp:positionH relativeFrom="column">
                    <wp:posOffset>-635</wp:posOffset>
                  </wp:positionH>
                  <wp:positionV relativeFrom="paragraph">
                    <wp:posOffset>1064260</wp:posOffset>
                  </wp:positionV>
                  <wp:extent cx="1146175" cy="1624965"/>
                  <wp:effectExtent l="0" t="0" r="15875" b="13335"/>
                  <wp:wrapNone/>
                  <wp:docPr id="8" name="图片_20"/>
                  <wp:cNvGraphicFramePr/>
                  <a:graphic xmlns:a="http://schemas.openxmlformats.org/drawingml/2006/main">
                    <a:graphicData uri="http://schemas.openxmlformats.org/drawingml/2006/picture">
                      <pic:pic xmlns:pic="http://schemas.openxmlformats.org/drawingml/2006/picture">
                        <pic:nvPicPr>
                          <pic:cNvPr id="8" name="图片_20"/>
                          <pic:cNvPicPr/>
                        </pic:nvPicPr>
                        <pic:blipFill>
                          <a:blip r:embed="rId19"/>
                          <a:stretch>
                            <a:fillRect/>
                          </a:stretch>
                        </pic:blipFill>
                        <pic:spPr>
                          <a:xfrm>
                            <a:off x="0" y="0"/>
                            <a:ext cx="1146175" cy="1624965"/>
                          </a:xfrm>
                          <a:prstGeom prst="rect">
                            <a:avLst/>
                          </a:prstGeom>
                          <a:noFill/>
                          <a:ln>
                            <a:noFill/>
                          </a:ln>
                        </pic:spPr>
                      </pic:pic>
                    </a:graphicData>
                  </a:graphic>
                </wp:anchor>
              </w:drawing>
            </w:r>
          </w:p>
        </w:tc>
        <w:tc>
          <w:tcPr>
            <w:tcW w:w="56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功能书桌</w:t>
            </w:r>
          </w:p>
        </w:tc>
        <w:tc>
          <w:tcPr>
            <w:tcW w:w="50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1100*450*750</w:t>
            </w:r>
          </w:p>
        </w:tc>
        <w:tc>
          <w:tcPr>
            <w:tcW w:w="37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个</w:t>
            </w:r>
          </w:p>
        </w:tc>
        <w:tc>
          <w:tcPr>
            <w:tcW w:w="39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3</w:t>
            </w:r>
          </w:p>
        </w:tc>
        <w:tc>
          <w:tcPr>
            <w:tcW w:w="207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numPr>
                <w:ilvl w:val="0"/>
                <w:numId w:val="0"/>
              </w:numPr>
              <w:suppressLineNumbers w:val="0"/>
              <w:jc w:val="left"/>
              <w:textAlignment w:val="top"/>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 xml:space="preserve">一、①精选 AAA 级别木材，不允许有开裂、虫孔、缺损、朽木②边材含量控制在1‰以内③用于雕刻的部件表面不允许有开裂、死节、活节、变形等影响雕刻的瑕疵；主材：非洲黑檀；A 气干密度 770KG/m3，木质坚硬；           </w:t>
            </w:r>
          </w:p>
          <w:p>
            <w:pPr>
              <w:keepNext w:val="0"/>
              <w:keepLines w:val="0"/>
              <w:widowControl/>
              <w:suppressLineNumbers w:val="0"/>
              <w:jc w:val="left"/>
              <w:textAlignment w:val="top"/>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二、油漆工艺</w:t>
            </w: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①使用优质油漆，游离甲醛释放量小于0.124mg/m³,符合国家环保标准。采用360度油漆工艺制作，出厂前进行消甲醛处理。                                                         三、坐垫，提花面料工艺                                                             ①提花面料上的花纹采用编织手艺，坐垫海绵采用高分子回弹海绵，软硬适中。                                                                                 四、家具生产工艺                                                                                   ①采用榫桙工艺、采用360度油漆工艺制作，出厂前进行消甲醛处理</w:t>
            </w:r>
          </w:p>
        </w:tc>
      </w:tr>
      <w:tr>
        <w:tblPrEx>
          <w:tblCellMar>
            <w:top w:w="0" w:type="dxa"/>
            <w:left w:w="0" w:type="dxa"/>
            <w:bottom w:w="0" w:type="dxa"/>
            <w:right w:w="0" w:type="dxa"/>
          </w:tblCellMar>
        </w:tblPrEx>
        <w:trPr>
          <w:trHeight w:val="3672" w:hRule="atLeast"/>
        </w:trPr>
        <w:tc>
          <w:tcPr>
            <w:tcW w:w="10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bdr w:val="single" w:color="000000" w:sz="4" w:space="0"/>
                <w:lang w:val="en-US" w:eastAsia="zh-CN" w:bidi="ar"/>
                <w14:textFill>
                  <w14:solidFill>
                    <w14:schemeClr w14:val="tx1"/>
                  </w14:solidFill>
                </w14:textFill>
              </w:rPr>
              <w:drawing>
                <wp:anchor distT="0" distB="0" distL="114300" distR="114300" simplePos="0" relativeHeight="251669504" behindDoc="0" locked="0" layoutInCell="1" allowOverlap="1">
                  <wp:simplePos x="0" y="0"/>
                  <wp:positionH relativeFrom="column">
                    <wp:posOffset>43815</wp:posOffset>
                  </wp:positionH>
                  <wp:positionV relativeFrom="paragraph">
                    <wp:posOffset>1125220</wp:posOffset>
                  </wp:positionV>
                  <wp:extent cx="1129030" cy="1502410"/>
                  <wp:effectExtent l="0" t="0" r="13970" b="2540"/>
                  <wp:wrapNone/>
                  <wp:docPr id="9" name="图片_22"/>
                  <wp:cNvGraphicFramePr/>
                  <a:graphic xmlns:a="http://schemas.openxmlformats.org/drawingml/2006/main">
                    <a:graphicData uri="http://schemas.openxmlformats.org/drawingml/2006/picture">
                      <pic:pic xmlns:pic="http://schemas.openxmlformats.org/drawingml/2006/picture">
                        <pic:nvPicPr>
                          <pic:cNvPr id="9" name="图片_22"/>
                          <pic:cNvPicPr/>
                        </pic:nvPicPr>
                        <pic:blipFill>
                          <a:blip r:embed="rId20"/>
                          <a:stretch>
                            <a:fillRect/>
                          </a:stretch>
                        </pic:blipFill>
                        <pic:spPr>
                          <a:xfrm>
                            <a:off x="0" y="0"/>
                            <a:ext cx="1129030" cy="1502410"/>
                          </a:xfrm>
                          <a:prstGeom prst="rect">
                            <a:avLst/>
                          </a:prstGeom>
                          <a:noFill/>
                          <a:ln>
                            <a:noFill/>
                          </a:ln>
                        </pic:spPr>
                      </pic:pic>
                    </a:graphicData>
                  </a:graphic>
                </wp:anchor>
              </w:drawing>
            </w:r>
          </w:p>
        </w:tc>
        <w:tc>
          <w:tcPr>
            <w:tcW w:w="56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方凳</w:t>
            </w:r>
          </w:p>
        </w:tc>
        <w:tc>
          <w:tcPr>
            <w:tcW w:w="50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365*365*450</w:t>
            </w:r>
          </w:p>
        </w:tc>
        <w:tc>
          <w:tcPr>
            <w:tcW w:w="37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把</w:t>
            </w:r>
          </w:p>
        </w:tc>
        <w:tc>
          <w:tcPr>
            <w:tcW w:w="39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3</w:t>
            </w:r>
          </w:p>
        </w:tc>
        <w:tc>
          <w:tcPr>
            <w:tcW w:w="207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numPr>
                <w:ilvl w:val="0"/>
                <w:numId w:val="0"/>
              </w:numPr>
              <w:suppressLineNumbers w:val="0"/>
              <w:jc w:val="left"/>
              <w:textAlignment w:val="top"/>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 xml:space="preserve">一、①精选 AAA 级别木材，不允许有开裂、虫孔、缺损、朽木②边材含量控制在1‰以内③用于雕刻的部件表面不允许有开裂、死节、活节、变形等影响雕刻的瑕疵；主材：非洲黑檀；A 气干密度 770KG/m3，木质坚硬；           </w:t>
            </w:r>
          </w:p>
          <w:p>
            <w:pPr>
              <w:keepNext w:val="0"/>
              <w:keepLines w:val="0"/>
              <w:widowControl/>
              <w:suppressLineNumbers w:val="0"/>
              <w:jc w:val="left"/>
              <w:textAlignment w:val="top"/>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二、油漆工艺</w:t>
            </w: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①使用优质油漆，游离甲醛释放量小于0.124mg/m³,符合国家环保标准。采用360度油漆工艺制作，出厂前进行消甲醛处理。                                                         三、坐垫，提花面料工艺                                                             ①提花面料上的花纹采用编织手艺，坐垫海绵采用高分子回弹海绵，软硬适中。                                                                                 四、家具生产工艺                                                                                   ①采用榫桙工艺、采用360度油漆工艺制作，出厂前进行消甲醛处理</w:t>
            </w:r>
          </w:p>
        </w:tc>
      </w:tr>
      <w:tr>
        <w:tblPrEx>
          <w:tblCellMar>
            <w:top w:w="0" w:type="dxa"/>
            <w:left w:w="0" w:type="dxa"/>
            <w:bottom w:w="0" w:type="dxa"/>
            <w:right w:w="0" w:type="dxa"/>
          </w:tblCellMar>
        </w:tblPrEx>
        <w:trPr>
          <w:trHeight w:val="1260" w:hRule="atLeast"/>
        </w:trPr>
        <w:tc>
          <w:tcPr>
            <w:tcW w:w="5000" w:type="pct"/>
            <w:gridSpan w:val="6"/>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套房二</w:t>
            </w:r>
          </w:p>
        </w:tc>
      </w:tr>
      <w:tr>
        <w:tblPrEx>
          <w:tblCellMar>
            <w:top w:w="0" w:type="dxa"/>
            <w:left w:w="0" w:type="dxa"/>
            <w:bottom w:w="0" w:type="dxa"/>
            <w:right w:w="0" w:type="dxa"/>
          </w:tblCellMar>
        </w:tblPrEx>
        <w:trPr>
          <w:trHeight w:val="5124" w:hRule="atLeast"/>
        </w:trPr>
        <w:tc>
          <w:tcPr>
            <w:tcW w:w="10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bdr w:val="single" w:color="000000" w:sz="4" w:space="0"/>
                <w:lang w:val="en-US" w:eastAsia="zh-CN" w:bidi="ar"/>
                <w14:textFill>
                  <w14:solidFill>
                    <w14:schemeClr w14:val="tx1"/>
                  </w14:solidFill>
                </w14:textFill>
              </w:rPr>
              <w:drawing>
                <wp:anchor distT="0" distB="0" distL="114300" distR="114300" simplePos="0" relativeHeight="251670528" behindDoc="0" locked="0" layoutInCell="1" allowOverlap="1">
                  <wp:simplePos x="0" y="0"/>
                  <wp:positionH relativeFrom="column">
                    <wp:posOffset>-163830</wp:posOffset>
                  </wp:positionH>
                  <wp:positionV relativeFrom="paragraph">
                    <wp:posOffset>1206500</wp:posOffset>
                  </wp:positionV>
                  <wp:extent cx="1264285" cy="1417320"/>
                  <wp:effectExtent l="0" t="0" r="12065" b="11430"/>
                  <wp:wrapNone/>
                  <wp:docPr id="20" name="图片_24"/>
                  <wp:cNvGraphicFramePr/>
                  <a:graphic xmlns:a="http://schemas.openxmlformats.org/drawingml/2006/main">
                    <a:graphicData uri="http://schemas.openxmlformats.org/drawingml/2006/picture">
                      <pic:pic xmlns:pic="http://schemas.openxmlformats.org/drawingml/2006/picture">
                        <pic:nvPicPr>
                          <pic:cNvPr id="20" name="图片_24"/>
                          <pic:cNvPicPr/>
                        </pic:nvPicPr>
                        <pic:blipFill>
                          <a:blip r:embed="rId21"/>
                          <a:stretch>
                            <a:fillRect/>
                          </a:stretch>
                        </pic:blipFill>
                        <pic:spPr>
                          <a:xfrm>
                            <a:off x="0" y="0"/>
                            <a:ext cx="1264285" cy="1417320"/>
                          </a:xfrm>
                          <a:prstGeom prst="rect">
                            <a:avLst/>
                          </a:prstGeom>
                          <a:noFill/>
                          <a:ln>
                            <a:noFill/>
                          </a:ln>
                        </pic:spPr>
                      </pic:pic>
                    </a:graphicData>
                  </a:graphic>
                </wp:anchor>
              </w:drawing>
            </w:r>
          </w:p>
        </w:tc>
        <w:tc>
          <w:tcPr>
            <w:tcW w:w="56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罗汉沙发</w:t>
            </w:r>
          </w:p>
        </w:tc>
        <w:tc>
          <w:tcPr>
            <w:tcW w:w="50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1940*795*732</w:t>
            </w:r>
          </w:p>
        </w:tc>
        <w:tc>
          <w:tcPr>
            <w:tcW w:w="37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套</w:t>
            </w:r>
          </w:p>
        </w:tc>
        <w:tc>
          <w:tcPr>
            <w:tcW w:w="39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w:t>
            </w:r>
          </w:p>
        </w:tc>
        <w:tc>
          <w:tcPr>
            <w:tcW w:w="207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numPr>
                <w:ilvl w:val="0"/>
                <w:numId w:val="0"/>
              </w:numPr>
              <w:suppressLineNumbers w:val="0"/>
              <w:jc w:val="left"/>
              <w:textAlignment w:val="top"/>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 xml:space="preserve">一、①精选 AAA 级别木材，不允许有开裂、虫孔、缺损、朽木②边材含量控制在1‰以内③用于雕刻的部件表面不允许有开裂、死节、活节、变形等影响雕刻的瑕疵；主材：非洲黑檀；A 气干密度 770KG/m3，木质坚硬；           </w:t>
            </w:r>
          </w:p>
          <w:p>
            <w:pPr>
              <w:keepNext w:val="0"/>
              <w:keepLines w:val="0"/>
              <w:widowControl/>
              <w:suppressLineNumbers w:val="0"/>
              <w:jc w:val="left"/>
              <w:textAlignment w:val="top"/>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二、油漆工艺</w:t>
            </w: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①使用优质油漆，游离甲醛释放量小于0.124mg/m³,符合国家环保标准。采用360度油漆工艺制作，出厂前进行消甲醛处理。                                                         三、坐垫，提花面料工艺                                                             ①提花面料上的花纹采用编织手艺，坐垫海绵采用高分子回弹海绵，软硬适中。                                                                                 四、家具生产工艺                                                                                   ①采用榫桙工艺、采用360度油漆工艺制作，出厂前进行消甲醛处理</w:t>
            </w:r>
          </w:p>
        </w:tc>
      </w:tr>
      <w:tr>
        <w:tblPrEx>
          <w:tblCellMar>
            <w:top w:w="0" w:type="dxa"/>
            <w:left w:w="0" w:type="dxa"/>
            <w:bottom w:w="0" w:type="dxa"/>
            <w:right w:w="0" w:type="dxa"/>
          </w:tblCellMar>
        </w:tblPrEx>
        <w:trPr>
          <w:trHeight w:val="4656" w:hRule="atLeast"/>
        </w:trPr>
        <w:tc>
          <w:tcPr>
            <w:tcW w:w="10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bdr w:val="single" w:color="000000" w:sz="4" w:space="0"/>
                <w:lang w:val="en-US" w:eastAsia="zh-CN" w:bidi="ar"/>
                <w14:textFill>
                  <w14:solidFill>
                    <w14:schemeClr w14:val="tx1"/>
                  </w14:solidFill>
                </w14:textFill>
              </w:rPr>
              <w:drawing>
                <wp:anchor distT="0" distB="0" distL="114300" distR="114300" simplePos="0" relativeHeight="251671552" behindDoc="0" locked="0" layoutInCell="1" allowOverlap="1">
                  <wp:simplePos x="0" y="0"/>
                  <wp:positionH relativeFrom="column">
                    <wp:posOffset>76835</wp:posOffset>
                  </wp:positionH>
                  <wp:positionV relativeFrom="paragraph">
                    <wp:posOffset>1196975</wp:posOffset>
                  </wp:positionV>
                  <wp:extent cx="1000125" cy="1445895"/>
                  <wp:effectExtent l="0" t="0" r="9525" b="1905"/>
                  <wp:wrapNone/>
                  <wp:docPr id="13" name="图片_25"/>
                  <wp:cNvGraphicFramePr/>
                  <a:graphic xmlns:a="http://schemas.openxmlformats.org/drawingml/2006/main">
                    <a:graphicData uri="http://schemas.openxmlformats.org/drawingml/2006/picture">
                      <pic:pic xmlns:pic="http://schemas.openxmlformats.org/drawingml/2006/picture">
                        <pic:nvPicPr>
                          <pic:cNvPr id="13" name="图片_25"/>
                          <pic:cNvPicPr/>
                        </pic:nvPicPr>
                        <pic:blipFill>
                          <a:blip r:embed="rId8"/>
                          <a:stretch>
                            <a:fillRect/>
                          </a:stretch>
                        </pic:blipFill>
                        <pic:spPr>
                          <a:xfrm>
                            <a:off x="0" y="0"/>
                            <a:ext cx="1000125" cy="1445895"/>
                          </a:xfrm>
                          <a:prstGeom prst="rect">
                            <a:avLst/>
                          </a:prstGeom>
                          <a:noFill/>
                          <a:ln>
                            <a:noFill/>
                          </a:ln>
                        </pic:spPr>
                      </pic:pic>
                    </a:graphicData>
                  </a:graphic>
                </wp:anchor>
              </w:drawing>
            </w:r>
          </w:p>
        </w:tc>
        <w:tc>
          <w:tcPr>
            <w:tcW w:w="56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单人位沙发</w:t>
            </w:r>
          </w:p>
        </w:tc>
        <w:tc>
          <w:tcPr>
            <w:tcW w:w="50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660*645*880</w:t>
            </w:r>
          </w:p>
        </w:tc>
        <w:tc>
          <w:tcPr>
            <w:tcW w:w="37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套</w:t>
            </w:r>
          </w:p>
        </w:tc>
        <w:tc>
          <w:tcPr>
            <w:tcW w:w="39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w:t>
            </w:r>
          </w:p>
        </w:tc>
        <w:tc>
          <w:tcPr>
            <w:tcW w:w="207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numPr>
                <w:ilvl w:val="0"/>
                <w:numId w:val="0"/>
              </w:numPr>
              <w:suppressLineNumbers w:val="0"/>
              <w:jc w:val="left"/>
              <w:textAlignment w:val="top"/>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 xml:space="preserve">一、①精选 AAA 级别木材，不允许有开裂、虫孔、缺损、朽木②边材含量控制在1‰以内③用于雕刻的部件表面不允许有开裂、死节、活节、变形等影响雕刻的瑕疵；主材：非洲黑檀；A 气干密度 770KG/m3，木质坚硬；           </w:t>
            </w:r>
          </w:p>
          <w:p>
            <w:pPr>
              <w:keepNext w:val="0"/>
              <w:keepLines w:val="0"/>
              <w:widowControl/>
              <w:suppressLineNumbers w:val="0"/>
              <w:jc w:val="left"/>
              <w:textAlignment w:val="top"/>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二、油漆工艺</w:t>
            </w: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①使用优质油漆，游离甲醛释放量小于0.124mg/m³,符合国家环保标准。采用360度油漆工艺制作，出厂前进行消甲醛处理。                                                         三、坐垫，提花面料工艺                                                             ①提花面料上的花纹采用编织手艺，坐垫海绵采用高分子回弹海绵，软硬适中。                                                                                 四、家具生产工艺                                                                                   ①采用榫桙工艺、采用360度油漆工艺制作，出厂前进行消甲醛处理</w:t>
            </w:r>
          </w:p>
        </w:tc>
      </w:tr>
      <w:tr>
        <w:tblPrEx>
          <w:tblCellMar>
            <w:top w:w="0" w:type="dxa"/>
            <w:left w:w="0" w:type="dxa"/>
            <w:bottom w:w="0" w:type="dxa"/>
            <w:right w:w="0" w:type="dxa"/>
          </w:tblCellMar>
        </w:tblPrEx>
        <w:trPr>
          <w:trHeight w:val="3900" w:hRule="atLeast"/>
        </w:trPr>
        <w:tc>
          <w:tcPr>
            <w:tcW w:w="10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bdr w:val="single" w:color="000000" w:sz="4" w:space="0"/>
                <w:lang w:val="en-US" w:eastAsia="zh-CN" w:bidi="ar"/>
                <w14:textFill>
                  <w14:solidFill>
                    <w14:schemeClr w14:val="tx1"/>
                  </w14:solidFill>
                </w14:textFill>
              </w:rPr>
              <w:drawing>
                <wp:anchor distT="0" distB="0" distL="114300" distR="114300" simplePos="0" relativeHeight="251672576" behindDoc="0" locked="0" layoutInCell="1" allowOverlap="1">
                  <wp:simplePos x="0" y="0"/>
                  <wp:positionH relativeFrom="column">
                    <wp:posOffset>-48260</wp:posOffset>
                  </wp:positionH>
                  <wp:positionV relativeFrom="paragraph">
                    <wp:posOffset>1866265</wp:posOffset>
                  </wp:positionV>
                  <wp:extent cx="1205230" cy="1247140"/>
                  <wp:effectExtent l="0" t="0" r="13970" b="10160"/>
                  <wp:wrapNone/>
                  <wp:docPr id="14" name="图片_26"/>
                  <wp:cNvGraphicFramePr/>
                  <a:graphic xmlns:a="http://schemas.openxmlformats.org/drawingml/2006/main">
                    <a:graphicData uri="http://schemas.openxmlformats.org/drawingml/2006/picture">
                      <pic:pic xmlns:pic="http://schemas.openxmlformats.org/drawingml/2006/picture">
                        <pic:nvPicPr>
                          <pic:cNvPr id="14" name="图片_26"/>
                          <pic:cNvPicPr/>
                        </pic:nvPicPr>
                        <pic:blipFill>
                          <a:blip r:embed="rId9"/>
                          <a:stretch>
                            <a:fillRect/>
                          </a:stretch>
                        </pic:blipFill>
                        <pic:spPr>
                          <a:xfrm>
                            <a:off x="0" y="0"/>
                            <a:ext cx="1205230" cy="1247140"/>
                          </a:xfrm>
                          <a:prstGeom prst="rect">
                            <a:avLst/>
                          </a:prstGeom>
                          <a:noFill/>
                          <a:ln>
                            <a:noFill/>
                          </a:ln>
                        </pic:spPr>
                      </pic:pic>
                    </a:graphicData>
                  </a:graphic>
                </wp:anchor>
              </w:drawing>
            </w:r>
          </w:p>
        </w:tc>
        <w:tc>
          <w:tcPr>
            <w:tcW w:w="56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茶几</w:t>
            </w:r>
          </w:p>
        </w:tc>
        <w:tc>
          <w:tcPr>
            <w:tcW w:w="50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1400*800*485</w:t>
            </w:r>
          </w:p>
        </w:tc>
        <w:tc>
          <w:tcPr>
            <w:tcW w:w="37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个</w:t>
            </w:r>
          </w:p>
        </w:tc>
        <w:tc>
          <w:tcPr>
            <w:tcW w:w="39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w:t>
            </w:r>
          </w:p>
        </w:tc>
        <w:tc>
          <w:tcPr>
            <w:tcW w:w="207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numPr>
                <w:ilvl w:val="0"/>
                <w:numId w:val="0"/>
              </w:numPr>
              <w:suppressLineNumbers w:val="0"/>
              <w:jc w:val="left"/>
              <w:textAlignment w:val="top"/>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一、①精选 AAA 级别木材，不允许有开裂、虫孔、缺损、朽木②边材含量控制在1‰以内③用于雕刻的部件表面不允许有开裂、死节、活节、变形等影响雕刻的瑕疵；主材：非洲黑檀；A 气干密度 770KG/m3，木质坚硬；                                            二，五金工艺</w:t>
            </w: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1、铜拉手、铜包角</w:t>
            </w: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 xml:space="preserve">①实心黄铜，杂质总含量低于 0.03%。其他五金件采用优质五金材料①抽屉滑轨：采用隐藏式全实木轨道。                       </w:t>
            </w:r>
          </w:p>
          <w:p>
            <w:pPr>
              <w:keepNext w:val="0"/>
              <w:keepLines w:val="0"/>
              <w:widowControl/>
              <w:suppressLineNumbers w:val="0"/>
              <w:jc w:val="left"/>
              <w:textAlignment w:val="top"/>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三、油漆工艺</w:t>
            </w: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①使用优质油漆，游离甲醛释放量小于0.124mg/m³,符合国家环保标准。采用360度油漆工艺制作，出厂前进行消甲醛处理。                                                                        四、坐垫，提花面料工艺                                                             ①提花面料上的花纹采用编织手艺，坐垫海绵采用高分子回弹海绵，                                                                                 五，家具生产工艺                                                                                   ①采用榫桙工艺、采用360度油漆工艺制作，出厂前进行消甲醛处理。</w:t>
            </w:r>
          </w:p>
        </w:tc>
      </w:tr>
      <w:tr>
        <w:tblPrEx>
          <w:tblCellMar>
            <w:top w:w="0" w:type="dxa"/>
            <w:left w:w="0" w:type="dxa"/>
            <w:bottom w:w="0" w:type="dxa"/>
            <w:right w:w="0" w:type="dxa"/>
          </w:tblCellMar>
        </w:tblPrEx>
        <w:trPr>
          <w:trHeight w:val="3720" w:hRule="atLeast"/>
        </w:trPr>
        <w:tc>
          <w:tcPr>
            <w:tcW w:w="10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bdr w:val="single" w:color="000000" w:sz="4" w:space="0"/>
                <w:lang w:val="en-US" w:eastAsia="zh-CN" w:bidi="ar"/>
                <w14:textFill>
                  <w14:solidFill>
                    <w14:schemeClr w14:val="tx1"/>
                  </w14:solidFill>
                </w14:textFill>
              </w:rPr>
              <w:drawing>
                <wp:anchor distT="0" distB="0" distL="114300" distR="114300" simplePos="0" relativeHeight="251673600" behindDoc="0" locked="0" layoutInCell="1" allowOverlap="1">
                  <wp:simplePos x="0" y="0"/>
                  <wp:positionH relativeFrom="column">
                    <wp:posOffset>-28575</wp:posOffset>
                  </wp:positionH>
                  <wp:positionV relativeFrom="paragraph">
                    <wp:posOffset>1971675</wp:posOffset>
                  </wp:positionV>
                  <wp:extent cx="1222375" cy="989330"/>
                  <wp:effectExtent l="0" t="0" r="15875" b="1270"/>
                  <wp:wrapNone/>
                  <wp:docPr id="15" name="图片_28"/>
                  <wp:cNvGraphicFramePr/>
                  <a:graphic xmlns:a="http://schemas.openxmlformats.org/drawingml/2006/main">
                    <a:graphicData uri="http://schemas.openxmlformats.org/drawingml/2006/picture">
                      <pic:pic xmlns:pic="http://schemas.openxmlformats.org/drawingml/2006/picture">
                        <pic:nvPicPr>
                          <pic:cNvPr id="15" name="图片_28"/>
                          <pic:cNvPicPr/>
                        </pic:nvPicPr>
                        <pic:blipFill>
                          <a:blip r:embed="rId10"/>
                          <a:stretch>
                            <a:fillRect/>
                          </a:stretch>
                        </pic:blipFill>
                        <pic:spPr>
                          <a:xfrm>
                            <a:off x="0" y="0"/>
                            <a:ext cx="1222375" cy="989330"/>
                          </a:xfrm>
                          <a:prstGeom prst="rect">
                            <a:avLst/>
                          </a:prstGeom>
                          <a:noFill/>
                          <a:ln>
                            <a:noFill/>
                          </a:ln>
                        </pic:spPr>
                      </pic:pic>
                    </a:graphicData>
                  </a:graphic>
                </wp:anchor>
              </w:drawing>
            </w:r>
          </w:p>
        </w:tc>
        <w:tc>
          <w:tcPr>
            <w:tcW w:w="56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电视柜</w:t>
            </w:r>
          </w:p>
        </w:tc>
        <w:tc>
          <w:tcPr>
            <w:tcW w:w="50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2006*436*497</w:t>
            </w:r>
          </w:p>
        </w:tc>
        <w:tc>
          <w:tcPr>
            <w:tcW w:w="37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个</w:t>
            </w:r>
          </w:p>
        </w:tc>
        <w:tc>
          <w:tcPr>
            <w:tcW w:w="39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w:t>
            </w:r>
          </w:p>
        </w:tc>
        <w:tc>
          <w:tcPr>
            <w:tcW w:w="207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numPr>
                <w:ilvl w:val="0"/>
                <w:numId w:val="0"/>
              </w:numPr>
              <w:suppressLineNumbers w:val="0"/>
              <w:jc w:val="left"/>
              <w:textAlignment w:val="top"/>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一、①精选 AAA 级别木材，不允许有开裂、虫孔、缺损、朽木②边材含量控制在1‰以内③用于雕刻的部件表面不允许有开裂、死节、活节、变形等影响雕刻的瑕疵；主材：非洲黑檀；A 气干密度 770KG/m3，木质坚硬；                                            二，五金工艺</w:t>
            </w: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1、铜拉手、铜包角</w:t>
            </w: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 xml:space="preserve">①实心黄铜，杂质总含量低于 0.03%。其他五金件采用优质五金材料①抽屉滑轨：采用隐藏式全实木轨道。                       </w:t>
            </w:r>
          </w:p>
          <w:p>
            <w:pPr>
              <w:keepNext w:val="0"/>
              <w:keepLines w:val="0"/>
              <w:widowControl/>
              <w:suppressLineNumbers w:val="0"/>
              <w:jc w:val="left"/>
              <w:textAlignment w:val="top"/>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三、油漆工艺</w:t>
            </w: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①使用优质油漆，游离甲醛释放量小于0.124mg/m³,符合国家环保标准。采用360度油漆工艺制作，出厂前进行消甲醛处理。                                                                        四、坐垫，提花面料工艺                                                             ①提花面料上的花纹采用编织手艺，坐垫海绵采用高分子回弹海绵，                                                                                 五，家具生产工艺                                                                                   ①采用榫桙工艺、采用360度油漆工艺制作，出厂前进行消甲醛处理。</w:t>
            </w:r>
          </w:p>
        </w:tc>
      </w:tr>
      <w:tr>
        <w:tblPrEx>
          <w:tblCellMar>
            <w:top w:w="0" w:type="dxa"/>
            <w:left w:w="0" w:type="dxa"/>
            <w:bottom w:w="0" w:type="dxa"/>
            <w:right w:w="0" w:type="dxa"/>
          </w:tblCellMar>
        </w:tblPrEx>
        <w:trPr>
          <w:trHeight w:val="1441" w:hRule="atLeast"/>
        </w:trPr>
        <w:tc>
          <w:tcPr>
            <w:tcW w:w="10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bdr w:val="single" w:color="000000" w:sz="4" w:space="0"/>
                <w:lang w:val="en-US" w:eastAsia="zh-CN" w:bidi="ar"/>
                <w14:textFill>
                  <w14:solidFill>
                    <w14:schemeClr w14:val="tx1"/>
                  </w14:solidFill>
                </w14:textFill>
              </w:rPr>
              <w:drawing>
                <wp:anchor distT="0" distB="0" distL="114300" distR="114300" simplePos="0" relativeHeight="251674624" behindDoc="0" locked="0" layoutInCell="1" allowOverlap="1">
                  <wp:simplePos x="0" y="0"/>
                  <wp:positionH relativeFrom="column">
                    <wp:posOffset>-38100</wp:posOffset>
                  </wp:positionH>
                  <wp:positionV relativeFrom="paragraph">
                    <wp:posOffset>1529080</wp:posOffset>
                  </wp:positionV>
                  <wp:extent cx="1257935" cy="850265"/>
                  <wp:effectExtent l="0" t="0" r="18415" b="6985"/>
                  <wp:wrapNone/>
                  <wp:docPr id="16" name="图片_30"/>
                  <wp:cNvGraphicFramePr/>
                  <a:graphic xmlns:a="http://schemas.openxmlformats.org/drawingml/2006/main">
                    <a:graphicData uri="http://schemas.openxmlformats.org/drawingml/2006/picture">
                      <pic:pic xmlns:pic="http://schemas.openxmlformats.org/drawingml/2006/picture">
                        <pic:nvPicPr>
                          <pic:cNvPr id="16" name="图片_30"/>
                          <pic:cNvPicPr/>
                        </pic:nvPicPr>
                        <pic:blipFill>
                          <a:blip r:embed="rId13"/>
                          <a:stretch>
                            <a:fillRect/>
                          </a:stretch>
                        </pic:blipFill>
                        <pic:spPr>
                          <a:xfrm>
                            <a:off x="0" y="0"/>
                            <a:ext cx="1257935" cy="850265"/>
                          </a:xfrm>
                          <a:prstGeom prst="rect">
                            <a:avLst/>
                          </a:prstGeom>
                          <a:noFill/>
                          <a:ln>
                            <a:noFill/>
                          </a:ln>
                        </pic:spPr>
                      </pic:pic>
                    </a:graphicData>
                  </a:graphic>
                </wp:anchor>
              </w:drawing>
            </w:r>
          </w:p>
        </w:tc>
        <w:tc>
          <w:tcPr>
            <w:tcW w:w="56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茶水柜</w:t>
            </w:r>
          </w:p>
        </w:tc>
        <w:tc>
          <w:tcPr>
            <w:tcW w:w="50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886*436*1097</w:t>
            </w:r>
          </w:p>
        </w:tc>
        <w:tc>
          <w:tcPr>
            <w:tcW w:w="37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个</w:t>
            </w:r>
          </w:p>
        </w:tc>
        <w:tc>
          <w:tcPr>
            <w:tcW w:w="39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w:t>
            </w:r>
          </w:p>
        </w:tc>
        <w:tc>
          <w:tcPr>
            <w:tcW w:w="207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numPr>
                <w:ilvl w:val="0"/>
                <w:numId w:val="0"/>
              </w:numPr>
              <w:suppressLineNumbers w:val="0"/>
              <w:jc w:val="left"/>
              <w:textAlignment w:val="top"/>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一、①精选 AAA 级别木材，不允许有开裂、虫孔、缺损、朽木②边材含量控制在1‰以内③用于雕刻的部件表面不允许有开裂、死节、活节、变形等影响雕刻的瑕疵；主材：非洲黑檀；A 气干密度 770KG/m3，木质坚硬；                                            二，五金工艺</w:t>
            </w: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1、铜拉手、铜包角</w:t>
            </w: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 xml:space="preserve">①实心黄铜，杂质总含量低于 0.03%。其他五金件采用优质五金材料①抽屉滑轨：采用隐藏式全实木轨道。                       </w:t>
            </w:r>
          </w:p>
          <w:p>
            <w:pPr>
              <w:keepNext w:val="0"/>
              <w:keepLines w:val="0"/>
              <w:widowControl/>
              <w:suppressLineNumbers w:val="0"/>
              <w:jc w:val="left"/>
              <w:textAlignment w:val="top"/>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三、油漆工艺</w:t>
            </w: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①使用优质油漆，游离甲醛释放量小于0.124mg/m³,符合国家环保标准。采用360度油漆工艺制作，出厂前进行消甲醛处理。                                                                        四、坐垫，提花面料工艺                                                             ①提花面料上的花纹采用编织手艺，坐垫海绵采用高分子回弹海绵，                                                                                 五，家具生产工艺                                                                                   ①采用榫桙工艺、采用360度油漆工艺制作，出厂前进行消甲醛处理。</w:t>
            </w:r>
          </w:p>
        </w:tc>
      </w:tr>
      <w:tr>
        <w:tblPrEx>
          <w:tblCellMar>
            <w:top w:w="0" w:type="dxa"/>
            <w:left w:w="0" w:type="dxa"/>
            <w:bottom w:w="0" w:type="dxa"/>
            <w:right w:w="0" w:type="dxa"/>
          </w:tblCellMar>
        </w:tblPrEx>
        <w:trPr>
          <w:trHeight w:val="3684" w:hRule="atLeast"/>
        </w:trPr>
        <w:tc>
          <w:tcPr>
            <w:tcW w:w="10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bdr w:val="single" w:color="000000" w:sz="4" w:space="0"/>
                <w:lang w:val="en-US" w:eastAsia="zh-CN" w:bidi="ar"/>
                <w14:textFill>
                  <w14:solidFill>
                    <w14:schemeClr w14:val="tx1"/>
                  </w14:solidFill>
                </w14:textFill>
              </w:rPr>
              <w:drawing>
                <wp:anchor distT="0" distB="0" distL="114300" distR="114300" simplePos="0" relativeHeight="251675648" behindDoc="0" locked="0" layoutInCell="1" allowOverlap="1">
                  <wp:simplePos x="0" y="0"/>
                  <wp:positionH relativeFrom="column">
                    <wp:posOffset>6985</wp:posOffset>
                  </wp:positionH>
                  <wp:positionV relativeFrom="paragraph">
                    <wp:posOffset>652780</wp:posOffset>
                  </wp:positionV>
                  <wp:extent cx="1223645" cy="1621155"/>
                  <wp:effectExtent l="0" t="0" r="14605" b="17145"/>
                  <wp:wrapNone/>
                  <wp:docPr id="17" name="图片_32"/>
                  <wp:cNvGraphicFramePr/>
                  <a:graphic xmlns:a="http://schemas.openxmlformats.org/drawingml/2006/main">
                    <a:graphicData uri="http://schemas.openxmlformats.org/drawingml/2006/picture">
                      <pic:pic xmlns:pic="http://schemas.openxmlformats.org/drawingml/2006/picture">
                        <pic:nvPicPr>
                          <pic:cNvPr id="17" name="图片_32"/>
                          <pic:cNvPicPr/>
                        </pic:nvPicPr>
                        <pic:blipFill>
                          <a:blip r:embed="rId18"/>
                          <a:stretch>
                            <a:fillRect/>
                          </a:stretch>
                        </pic:blipFill>
                        <pic:spPr>
                          <a:xfrm>
                            <a:off x="0" y="0"/>
                            <a:ext cx="1223645" cy="1621155"/>
                          </a:xfrm>
                          <a:prstGeom prst="rect">
                            <a:avLst/>
                          </a:prstGeom>
                          <a:noFill/>
                          <a:ln>
                            <a:noFill/>
                          </a:ln>
                        </pic:spPr>
                      </pic:pic>
                    </a:graphicData>
                  </a:graphic>
                </wp:anchor>
              </w:drawing>
            </w:r>
          </w:p>
        </w:tc>
        <w:tc>
          <w:tcPr>
            <w:tcW w:w="56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床头柜</w:t>
            </w:r>
          </w:p>
        </w:tc>
        <w:tc>
          <w:tcPr>
            <w:tcW w:w="50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460*420*517</w:t>
            </w:r>
          </w:p>
        </w:tc>
        <w:tc>
          <w:tcPr>
            <w:tcW w:w="37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个</w:t>
            </w:r>
          </w:p>
        </w:tc>
        <w:tc>
          <w:tcPr>
            <w:tcW w:w="39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4</w:t>
            </w:r>
          </w:p>
        </w:tc>
        <w:tc>
          <w:tcPr>
            <w:tcW w:w="207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numPr>
                <w:ilvl w:val="0"/>
                <w:numId w:val="0"/>
              </w:numPr>
              <w:suppressLineNumbers w:val="0"/>
              <w:jc w:val="left"/>
              <w:textAlignment w:val="top"/>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 xml:space="preserve">一、①精选 AAA 级别木材，不允许有开裂、虫孔、缺损、朽木②边材含量控制在1‰以内③用于雕刻的部件表面不允许有开裂、死节、活节、变形等影响雕刻的瑕疵；主材：非洲黑檀；A 气干密度 770KG/m3，木质坚硬；           </w:t>
            </w:r>
          </w:p>
          <w:p>
            <w:pPr>
              <w:keepNext w:val="0"/>
              <w:keepLines w:val="0"/>
              <w:widowControl/>
              <w:suppressLineNumbers w:val="0"/>
              <w:jc w:val="left"/>
              <w:textAlignment w:val="top"/>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二、油漆工艺</w:t>
            </w: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①使用优质油漆，游离甲醛释放量小于0.124mg/m³,符合国家环保标准。采用360度油漆工艺制作，出厂前进行消甲醛处理。                                                         三、坐垫，提花面料工艺                                                             ①提花面料上的花纹采用编织手艺，坐垫海绵采用高分子回弹海绵，软硬适中。                                                                                 四、家具生产工艺                                                                                   ①采用榫桙工艺、采用360度油漆工艺制作，出厂前进行消甲醛处理。</w:t>
            </w:r>
          </w:p>
        </w:tc>
      </w:tr>
      <w:tr>
        <w:tblPrEx>
          <w:tblCellMar>
            <w:top w:w="0" w:type="dxa"/>
            <w:left w:w="0" w:type="dxa"/>
            <w:bottom w:w="0" w:type="dxa"/>
            <w:right w:w="0" w:type="dxa"/>
          </w:tblCellMar>
        </w:tblPrEx>
        <w:trPr>
          <w:trHeight w:val="1455" w:hRule="atLeast"/>
        </w:trPr>
        <w:tc>
          <w:tcPr>
            <w:tcW w:w="10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bdr w:val="single" w:color="000000" w:sz="4" w:space="0"/>
                <w:lang w:val="en-US" w:eastAsia="zh-CN" w:bidi="ar"/>
                <w14:textFill>
                  <w14:solidFill>
                    <w14:schemeClr w14:val="tx1"/>
                  </w14:solidFill>
                </w14:textFill>
              </w:rPr>
              <w:drawing>
                <wp:anchor distT="0" distB="0" distL="114300" distR="114300" simplePos="0" relativeHeight="251676672" behindDoc="0" locked="0" layoutInCell="1" allowOverlap="1">
                  <wp:simplePos x="0" y="0"/>
                  <wp:positionH relativeFrom="column">
                    <wp:posOffset>-173355</wp:posOffset>
                  </wp:positionH>
                  <wp:positionV relativeFrom="paragraph">
                    <wp:posOffset>1461770</wp:posOffset>
                  </wp:positionV>
                  <wp:extent cx="1348105" cy="1528445"/>
                  <wp:effectExtent l="0" t="0" r="4445" b="14605"/>
                  <wp:wrapNone/>
                  <wp:docPr id="18" name="图片_34"/>
                  <wp:cNvGraphicFramePr/>
                  <a:graphic xmlns:a="http://schemas.openxmlformats.org/drawingml/2006/main">
                    <a:graphicData uri="http://schemas.openxmlformats.org/drawingml/2006/picture">
                      <pic:pic xmlns:pic="http://schemas.openxmlformats.org/drawingml/2006/picture">
                        <pic:nvPicPr>
                          <pic:cNvPr id="18" name="图片_34"/>
                          <pic:cNvPicPr/>
                        </pic:nvPicPr>
                        <pic:blipFill>
                          <a:blip r:embed="rId19"/>
                          <a:stretch>
                            <a:fillRect/>
                          </a:stretch>
                        </pic:blipFill>
                        <pic:spPr>
                          <a:xfrm>
                            <a:off x="0" y="0"/>
                            <a:ext cx="1348105" cy="1528445"/>
                          </a:xfrm>
                          <a:prstGeom prst="rect">
                            <a:avLst/>
                          </a:prstGeom>
                          <a:noFill/>
                          <a:ln>
                            <a:noFill/>
                          </a:ln>
                        </pic:spPr>
                      </pic:pic>
                    </a:graphicData>
                  </a:graphic>
                </wp:anchor>
              </w:drawing>
            </w:r>
          </w:p>
        </w:tc>
        <w:tc>
          <w:tcPr>
            <w:tcW w:w="56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功能书桌</w:t>
            </w:r>
          </w:p>
        </w:tc>
        <w:tc>
          <w:tcPr>
            <w:tcW w:w="50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1100*450*750</w:t>
            </w:r>
          </w:p>
        </w:tc>
        <w:tc>
          <w:tcPr>
            <w:tcW w:w="37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个</w:t>
            </w:r>
          </w:p>
        </w:tc>
        <w:tc>
          <w:tcPr>
            <w:tcW w:w="39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w:t>
            </w:r>
          </w:p>
        </w:tc>
        <w:tc>
          <w:tcPr>
            <w:tcW w:w="207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numPr>
                <w:ilvl w:val="0"/>
                <w:numId w:val="4"/>
              </w:numPr>
              <w:suppressLineNumbers w:val="0"/>
              <w:jc w:val="left"/>
              <w:textAlignment w:val="top"/>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①精选 AAA 级别木材，不允许有开裂、虫孔、缺损、朽木②边材含量控制在1‰以内③用于雕刻的部件表面不允许有开裂、死节、活节、变形等影响雕刻的瑕疵；主材：非洲黑檀；A 气干密度 770KG/m3，木质坚硬；                                            二，五金工艺</w:t>
            </w: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1、铜拉手、铜包角</w:t>
            </w: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 xml:space="preserve">①实心黄铜，杂质总含量低于 0.03%。其他五金件采用优质五金材料①抽屉滑轨：采用隐藏式全实木轨道。                       </w:t>
            </w:r>
          </w:p>
          <w:p>
            <w:pPr>
              <w:keepNext w:val="0"/>
              <w:keepLines w:val="0"/>
              <w:widowControl/>
              <w:suppressLineNumbers w:val="0"/>
              <w:jc w:val="left"/>
              <w:textAlignment w:val="top"/>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三、油漆工艺</w:t>
            </w: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①使用优质油漆，游离甲醛释放量小于0.124mg/m³,符合国家环保标准。采用360度油漆工艺制作，出厂前进行消甲醛处理。                                                                        四、坐垫，提花面料工艺                                                             ①提花面料上的花纹采用编织手艺，坐垫海绵采用高分子回弹海绵，                                                                                 五，家具生产工艺                                                                                   ①采用榫桙工艺、采用360度油漆工艺制作，出厂前进行消甲醛处理。</w:t>
            </w:r>
          </w:p>
        </w:tc>
      </w:tr>
      <w:tr>
        <w:tblPrEx>
          <w:tblCellMar>
            <w:top w:w="0" w:type="dxa"/>
            <w:left w:w="0" w:type="dxa"/>
            <w:bottom w:w="0" w:type="dxa"/>
            <w:right w:w="0" w:type="dxa"/>
          </w:tblCellMar>
        </w:tblPrEx>
        <w:trPr>
          <w:trHeight w:val="3672" w:hRule="atLeast"/>
        </w:trPr>
        <w:tc>
          <w:tcPr>
            <w:tcW w:w="10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bdr w:val="single" w:color="000000" w:sz="4" w:space="0"/>
                <w:lang w:val="en-US" w:eastAsia="zh-CN" w:bidi="ar"/>
                <w14:textFill>
                  <w14:solidFill>
                    <w14:schemeClr w14:val="tx1"/>
                  </w14:solidFill>
                </w14:textFill>
              </w:rPr>
              <w:drawing>
                <wp:anchor distT="0" distB="0" distL="114300" distR="114300" simplePos="0" relativeHeight="251677696" behindDoc="0" locked="0" layoutInCell="1" allowOverlap="1">
                  <wp:simplePos x="0" y="0"/>
                  <wp:positionH relativeFrom="column">
                    <wp:posOffset>26035</wp:posOffset>
                  </wp:positionH>
                  <wp:positionV relativeFrom="paragraph">
                    <wp:posOffset>1546860</wp:posOffset>
                  </wp:positionV>
                  <wp:extent cx="1090295" cy="1271905"/>
                  <wp:effectExtent l="0" t="0" r="14605" b="4445"/>
                  <wp:wrapNone/>
                  <wp:docPr id="19" name="图片_35"/>
                  <wp:cNvGraphicFramePr/>
                  <a:graphic xmlns:a="http://schemas.openxmlformats.org/drawingml/2006/main">
                    <a:graphicData uri="http://schemas.openxmlformats.org/drawingml/2006/picture">
                      <pic:pic xmlns:pic="http://schemas.openxmlformats.org/drawingml/2006/picture">
                        <pic:nvPicPr>
                          <pic:cNvPr id="19" name="图片_35"/>
                          <pic:cNvPicPr/>
                        </pic:nvPicPr>
                        <pic:blipFill>
                          <a:blip r:embed="rId20"/>
                          <a:stretch>
                            <a:fillRect/>
                          </a:stretch>
                        </pic:blipFill>
                        <pic:spPr>
                          <a:xfrm>
                            <a:off x="0" y="0"/>
                            <a:ext cx="1090295" cy="1271905"/>
                          </a:xfrm>
                          <a:prstGeom prst="rect">
                            <a:avLst/>
                          </a:prstGeom>
                          <a:noFill/>
                          <a:ln>
                            <a:noFill/>
                          </a:ln>
                        </pic:spPr>
                      </pic:pic>
                    </a:graphicData>
                  </a:graphic>
                </wp:anchor>
              </w:drawing>
            </w:r>
          </w:p>
        </w:tc>
        <w:tc>
          <w:tcPr>
            <w:tcW w:w="56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方凳</w:t>
            </w:r>
          </w:p>
        </w:tc>
        <w:tc>
          <w:tcPr>
            <w:tcW w:w="50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365*365*450</w:t>
            </w:r>
          </w:p>
        </w:tc>
        <w:tc>
          <w:tcPr>
            <w:tcW w:w="37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把</w:t>
            </w:r>
          </w:p>
        </w:tc>
        <w:tc>
          <w:tcPr>
            <w:tcW w:w="39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w:t>
            </w:r>
          </w:p>
        </w:tc>
        <w:tc>
          <w:tcPr>
            <w:tcW w:w="207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numPr>
                <w:ilvl w:val="0"/>
                <w:numId w:val="0"/>
              </w:numPr>
              <w:suppressLineNumbers w:val="0"/>
              <w:jc w:val="left"/>
              <w:textAlignment w:val="top"/>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 xml:space="preserve">一、①精选 AAA 级别木材，不允许有开裂、虫孔、缺损、朽木②边材含量控制在1‰以内③用于雕刻的部件表面不允许有开裂、死节、活节、变形等影响雕刻的瑕疵；主材：非洲黑檀；A 气干密度 770KG/m3，木质坚硬；           </w:t>
            </w:r>
          </w:p>
          <w:p>
            <w:pPr>
              <w:keepNext w:val="0"/>
              <w:keepLines w:val="0"/>
              <w:widowControl/>
              <w:suppressLineNumbers w:val="0"/>
              <w:jc w:val="left"/>
              <w:textAlignment w:val="top"/>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二、油漆工艺</w:t>
            </w: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①使用优质油漆，游离甲醛释放量小于0.124mg/m³,符合国家环保标准。采用360度油漆工艺制作，出厂前进行消甲醛处理。                                                         三、坐垫，提花面料工艺                                                             ①提花面料上的花纹采用编织手艺，坐垫海绵采用高分子回弹海绵，软硬适中。                                                                                 四、家具生产工艺                                                                                   ①采用榫桙工艺、采用360度油漆工艺制作，出厂前进行消甲醛处理。</w:t>
            </w:r>
          </w:p>
        </w:tc>
      </w:tr>
    </w:tbl>
    <w:p>
      <w:pPr>
        <w:pStyle w:val="71"/>
        <w:spacing w:line="360" w:lineRule="auto"/>
        <w:ind w:firstLine="0"/>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pPr>
    </w:p>
    <w:p>
      <w:pPr>
        <w:pStyle w:val="71"/>
        <w:spacing w:line="360" w:lineRule="auto"/>
        <w:ind w:firstLine="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三、商务要求</w:t>
      </w:r>
      <w:r>
        <w:rPr>
          <w:rFonts w:hint="eastAsia" w:asciiTheme="minorEastAsia" w:hAnsiTheme="minorEastAsia" w:eastAsiaTheme="minorEastAsia" w:cstheme="minorEastAsia"/>
          <w:b/>
          <w:bCs/>
          <w:color w:val="000000" w:themeColor="text1"/>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b/>
          <w:bCs/>
          <w:color w:val="000000" w:themeColor="text1"/>
          <w:sz w:val="24"/>
          <w:szCs w:val="24"/>
          <w:highlight w:val="none"/>
          <w:lang w:val="en-US" w:eastAsia="zh-CN"/>
          <w14:textFill>
            <w14:solidFill>
              <w14:schemeClr w14:val="tx1"/>
            </w14:solidFill>
          </w14:textFill>
        </w:rPr>
        <w:t>该项在商务应答表中应答</w:t>
      </w:r>
      <w:r>
        <w:rPr>
          <w:rFonts w:hint="eastAsia" w:asciiTheme="minorEastAsia" w:hAnsiTheme="minorEastAsia" w:eastAsiaTheme="minorEastAsia" w:cstheme="minorEastAsia"/>
          <w:b/>
          <w:bCs/>
          <w:color w:val="000000" w:themeColor="text1"/>
          <w:sz w:val="24"/>
          <w:szCs w:val="24"/>
          <w:highlight w:val="none"/>
          <w:lang w:eastAsia="zh-CN"/>
          <w14:textFill>
            <w14:solidFill>
              <w14:schemeClr w14:val="tx1"/>
            </w14:solidFill>
          </w14:textFill>
        </w:rPr>
        <w:t>）</w:t>
      </w:r>
    </w:p>
    <w:p>
      <w:pPr>
        <w:pStyle w:val="34"/>
        <w:numPr>
          <w:ilvl w:val="0"/>
          <w:numId w:val="5"/>
        </w:numPr>
        <w:spacing w:before="0" w:after="0" w:line="360" w:lineRule="auto"/>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t>付款方式：货物验收合格后10个工作日内支付合同金额的100%。</w:t>
      </w:r>
    </w:p>
    <w:p>
      <w:pPr>
        <w:pStyle w:val="35"/>
        <w:numPr>
          <w:ilvl w:val="0"/>
          <w:numId w:val="5"/>
        </w:numPr>
        <w:spacing w:line="360" w:lineRule="auto"/>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交货时间</w:t>
      </w:r>
      <w:r>
        <w:rPr>
          <w:rFonts w:hint="eastAsia" w:asciiTheme="minorEastAsia" w:hAnsiTheme="minorEastAsia" w:eastAsiaTheme="minorEastAsia" w:cstheme="minorEastAsia"/>
          <w:b w:val="0"/>
          <w:bCs w:val="0"/>
          <w:color w:val="000000" w:themeColor="text1"/>
          <w:kern w:val="0"/>
          <w:sz w:val="24"/>
          <w:szCs w:val="24"/>
          <w:highlight w:val="none"/>
          <w:lang w:val="en-US" w:eastAsia="zh-CN" w:bidi="ar-SA"/>
          <w14:textFill>
            <w14:solidFill>
              <w14:schemeClr w14:val="tx1"/>
            </w14:solidFill>
          </w14:textFill>
        </w:rPr>
        <w:t>：合同签订生效后3天内送达采购人指定地点。</w:t>
      </w:r>
    </w:p>
    <w:p>
      <w:pPr>
        <w:numPr>
          <w:ilvl w:val="0"/>
          <w:numId w:val="0"/>
        </w:numPr>
        <w:spacing w:line="360" w:lineRule="auto"/>
        <w:rPr>
          <w:rFonts w:hint="eastAsia" w:ascii="宋体" w:hAnsi="宋体" w:eastAsia="宋体" w:cs="宋体"/>
          <w:b w:val="0"/>
          <w:bCs/>
          <w:color w:val="000000" w:themeColor="text1"/>
          <w:kern w:val="0"/>
          <w:sz w:val="24"/>
          <w:szCs w:val="24"/>
          <w:highlight w:val="none"/>
          <w14:textFill>
            <w14:solidFill>
              <w14:schemeClr w14:val="tx1"/>
            </w14:solidFill>
          </w14:textFill>
        </w:rPr>
      </w:pPr>
      <w:r>
        <w:rPr>
          <w:rFonts w:hint="eastAsia" w:ascii="宋体" w:hAnsi="宋体" w:cs="宋体"/>
          <w:b w:val="0"/>
          <w:bCs/>
          <w:color w:val="000000" w:themeColor="text1"/>
          <w:kern w:val="0"/>
          <w:sz w:val="24"/>
          <w:szCs w:val="24"/>
          <w:highlight w:val="none"/>
          <w:lang w:val="en-US" w:eastAsia="zh-CN"/>
          <w14:textFill>
            <w14:solidFill>
              <w14:schemeClr w14:val="tx1"/>
            </w14:solidFill>
          </w14:textFill>
        </w:rPr>
        <w:t>3、</w:t>
      </w:r>
      <w:r>
        <w:rPr>
          <w:rFonts w:hint="eastAsia" w:ascii="宋体" w:hAnsi="宋体" w:eastAsia="宋体" w:cs="宋体"/>
          <w:b w:val="0"/>
          <w:bCs/>
          <w:color w:val="000000" w:themeColor="text1"/>
          <w:kern w:val="0"/>
          <w:sz w:val="24"/>
          <w:szCs w:val="24"/>
          <w:highlight w:val="none"/>
          <w14:textFill>
            <w14:solidFill>
              <w14:schemeClr w14:val="tx1"/>
            </w14:solidFill>
          </w14:textFill>
        </w:rPr>
        <w:t>应提供的伴随服务：</w:t>
      </w:r>
      <w:r>
        <w:rPr>
          <w:rFonts w:hint="eastAsia" w:ascii="宋体" w:hAnsi="宋体" w:eastAsia="宋体" w:cs="宋体"/>
          <w:b w:val="0"/>
          <w:bCs/>
          <w:color w:val="000000" w:themeColor="text1"/>
          <w:kern w:val="0"/>
          <w:sz w:val="24"/>
          <w:szCs w:val="24"/>
          <w:highlight w:val="none"/>
          <w14:textFill>
            <w14:solidFill>
              <w14:schemeClr w14:val="tx1"/>
            </w14:solidFill>
          </w14:textFill>
        </w:rPr>
        <w:br w:type="textWrapping"/>
      </w:r>
      <w:r>
        <w:rPr>
          <w:rFonts w:hint="eastAsia" w:ascii="宋体" w:hAnsi="宋体" w:eastAsia="宋体" w:cs="宋体"/>
          <w:b w:val="0"/>
          <w:bCs/>
          <w:color w:val="000000" w:themeColor="text1"/>
          <w:kern w:val="0"/>
          <w:sz w:val="24"/>
          <w:szCs w:val="24"/>
          <w:highlight w:val="none"/>
          <w14:textFill>
            <w14:solidFill>
              <w14:schemeClr w14:val="tx1"/>
            </w14:solidFill>
          </w14:textFill>
        </w:rPr>
        <w:t>3.1货物到达安装现场后，卖方按买方要求组织安装、调试，达到正常运行要求，保证买方正常使用。所需的费用包括在总价格中。</w:t>
      </w:r>
      <w:r>
        <w:rPr>
          <w:rFonts w:hint="eastAsia" w:ascii="宋体" w:hAnsi="宋体" w:eastAsia="宋体" w:cs="宋体"/>
          <w:b w:val="0"/>
          <w:bCs/>
          <w:color w:val="000000" w:themeColor="text1"/>
          <w:kern w:val="0"/>
          <w:sz w:val="24"/>
          <w:szCs w:val="24"/>
          <w:highlight w:val="none"/>
          <w14:textFill>
            <w14:solidFill>
              <w14:schemeClr w14:val="tx1"/>
            </w14:solidFill>
          </w14:textFill>
        </w:rPr>
        <w:br w:type="textWrapping"/>
      </w:r>
      <w:r>
        <w:rPr>
          <w:rFonts w:hint="eastAsia" w:ascii="宋体" w:hAnsi="宋体" w:eastAsia="宋体" w:cs="宋体"/>
          <w:b w:val="0"/>
          <w:bCs/>
          <w:color w:val="000000" w:themeColor="text1"/>
          <w:kern w:val="0"/>
          <w:sz w:val="24"/>
          <w:szCs w:val="24"/>
          <w:highlight w:val="none"/>
          <w14:textFill>
            <w14:solidFill>
              <w14:schemeClr w14:val="tx1"/>
            </w14:solidFill>
          </w14:textFill>
        </w:rPr>
        <w:t>3.2卖方应就设备的安装、调试、操作、维修、保养等对买方维修技术人员进行培训。设备安装调试完毕后，卖方应对买方操作人员进行现场培训，直至买方的技术人员能独立操作，同时能完成一般常见故障的维修工作。</w:t>
      </w:r>
      <w:r>
        <w:rPr>
          <w:rFonts w:hint="eastAsia" w:ascii="宋体" w:hAnsi="宋体" w:eastAsia="宋体" w:cs="宋体"/>
          <w:b w:val="0"/>
          <w:bCs/>
          <w:color w:val="000000" w:themeColor="text1"/>
          <w:kern w:val="0"/>
          <w:sz w:val="24"/>
          <w:szCs w:val="24"/>
          <w:highlight w:val="none"/>
          <w14:textFill>
            <w14:solidFill>
              <w14:schemeClr w14:val="tx1"/>
            </w14:solidFill>
          </w14:textFill>
        </w:rPr>
        <w:br w:type="textWrapping"/>
      </w:r>
      <w:r>
        <w:rPr>
          <w:rFonts w:hint="eastAsia" w:ascii="宋体" w:hAnsi="宋体" w:eastAsia="宋体" w:cs="宋体"/>
          <w:b w:val="0"/>
          <w:bCs/>
          <w:color w:val="000000" w:themeColor="text1"/>
          <w:kern w:val="0"/>
          <w:sz w:val="24"/>
          <w:szCs w:val="24"/>
          <w:highlight w:val="none"/>
          <w14:textFill>
            <w14:solidFill>
              <w14:schemeClr w14:val="tx1"/>
            </w14:solidFill>
          </w14:textFill>
        </w:rPr>
        <w:t>3.3卖方在国内应有24小时电话维修系统，并列出工程师名单、联系电话、通讯地址及备件库地址和备件的详细目录。</w:t>
      </w:r>
      <w:r>
        <w:rPr>
          <w:rFonts w:hint="eastAsia" w:ascii="宋体" w:hAnsi="宋体" w:eastAsia="宋体" w:cs="宋体"/>
          <w:b w:val="0"/>
          <w:bCs/>
          <w:color w:val="000000" w:themeColor="text1"/>
          <w:kern w:val="0"/>
          <w:sz w:val="24"/>
          <w:szCs w:val="24"/>
          <w:highlight w:val="none"/>
          <w14:textFill>
            <w14:solidFill>
              <w14:schemeClr w14:val="tx1"/>
            </w14:solidFill>
          </w14:textFill>
        </w:rPr>
        <w:br w:type="textWrapping"/>
      </w:r>
      <w:r>
        <w:rPr>
          <w:rFonts w:hint="eastAsia" w:ascii="宋体" w:hAnsi="宋体" w:eastAsia="宋体" w:cs="宋体"/>
          <w:b w:val="0"/>
          <w:bCs/>
          <w:color w:val="000000" w:themeColor="text1"/>
          <w:kern w:val="0"/>
          <w:sz w:val="24"/>
          <w:szCs w:val="24"/>
          <w:highlight w:val="none"/>
          <w14:textFill>
            <w14:solidFill>
              <w14:schemeClr w14:val="tx1"/>
            </w14:solidFill>
          </w14:textFill>
        </w:rPr>
        <w:t>3.4在质保期内，2小时内作出响应，如4小时内无法电话解决问题，卖方维修工程师必须在接到故障报告后24小时内到达买方现场修理和更换零件，费用由卖方承担。（元旦、春节、劳动节、国庆节四个法定节日除外）。</w:t>
      </w:r>
      <w:r>
        <w:rPr>
          <w:rFonts w:hint="eastAsia" w:ascii="宋体" w:hAnsi="宋体" w:eastAsia="宋体" w:cs="宋体"/>
          <w:b w:val="0"/>
          <w:bCs/>
          <w:color w:val="000000" w:themeColor="text1"/>
          <w:kern w:val="0"/>
          <w:sz w:val="24"/>
          <w:szCs w:val="24"/>
          <w:highlight w:val="none"/>
          <w14:textFill>
            <w14:solidFill>
              <w14:schemeClr w14:val="tx1"/>
            </w14:solidFill>
          </w14:textFill>
        </w:rPr>
        <w:br w:type="textWrapping"/>
      </w:r>
      <w:r>
        <w:rPr>
          <w:rFonts w:hint="eastAsia" w:ascii="宋体" w:hAnsi="宋体" w:eastAsia="宋体" w:cs="宋体"/>
          <w:b w:val="0"/>
          <w:bCs/>
          <w:color w:val="000000" w:themeColor="text1"/>
          <w:kern w:val="0"/>
          <w:sz w:val="24"/>
          <w:szCs w:val="24"/>
          <w:highlight w:val="none"/>
          <w14:textFill>
            <w14:solidFill>
              <w14:schemeClr w14:val="tx1"/>
            </w14:solidFill>
          </w14:textFill>
        </w:rPr>
        <w:t>3.5技术要求提供的其它附加服务。</w:t>
      </w:r>
      <w:r>
        <w:rPr>
          <w:rFonts w:hint="eastAsia" w:ascii="宋体" w:hAnsi="宋体" w:eastAsia="宋体" w:cs="宋体"/>
          <w:b w:val="0"/>
          <w:bCs/>
          <w:color w:val="000000" w:themeColor="text1"/>
          <w:kern w:val="0"/>
          <w:sz w:val="24"/>
          <w:szCs w:val="24"/>
          <w:highlight w:val="none"/>
          <w14:textFill>
            <w14:solidFill>
              <w14:schemeClr w14:val="tx1"/>
            </w14:solidFill>
          </w14:textFill>
        </w:rPr>
        <w:br w:type="textWrapping"/>
      </w:r>
      <w:r>
        <w:rPr>
          <w:rFonts w:hint="eastAsia" w:ascii="宋体" w:hAnsi="宋体" w:eastAsia="宋体" w:cs="宋体"/>
          <w:b w:val="0"/>
          <w:bCs/>
          <w:color w:val="000000" w:themeColor="text1"/>
          <w:kern w:val="0"/>
          <w:sz w:val="24"/>
          <w:szCs w:val="24"/>
          <w:highlight w:val="none"/>
          <w14:textFill>
            <w14:solidFill>
              <w14:schemeClr w14:val="tx1"/>
            </w14:solidFill>
          </w14:textFill>
        </w:rPr>
        <w:t>3.6验收：</w:t>
      </w:r>
      <w:r>
        <w:rPr>
          <w:rFonts w:hint="eastAsia" w:ascii="宋体" w:hAnsi="宋体" w:eastAsia="宋体" w:cs="宋体"/>
          <w:b w:val="0"/>
          <w:bCs/>
          <w:color w:val="000000" w:themeColor="text1"/>
          <w:kern w:val="0"/>
          <w:sz w:val="24"/>
          <w:szCs w:val="24"/>
          <w:highlight w:val="none"/>
          <w14:textFill>
            <w14:solidFill>
              <w14:schemeClr w14:val="tx1"/>
            </w14:solidFill>
          </w14:textFill>
        </w:rPr>
        <w:br w:type="textWrapping"/>
      </w:r>
      <w:r>
        <w:rPr>
          <w:rFonts w:hint="eastAsia" w:ascii="宋体" w:hAnsi="宋体" w:eastAsia="宋体" w:cs="宋体"/>
          <w:b w:val="0"/>
          <w:bCs/>
          <w:color w:val="000000" w:themeColor="text1"/>
          <w:kern w:val="0"/>
          <w:sz w:val="24"/>
          <w:szCs w:val="24"/>
          <w:highlight w:val="none"/>
          <w14:textFill>
            <w14:solidFill>
              <w14:schemeClr w14:val="tx1"/>
            </w14:solidFill>
          </w14:textFill>
        </w:rPr>
        <w:t>3.6.1验收标准以</w:t>
      </w:r>
      <w:r>
        <w:rPr>
          <w:rFonts w:hint="eastAsia" w:ascii="宋体" w:hAnsi="宋体" w:cs="宋体"/>
          <w:b w:val="0"/>
          <w:bCs/>
          <w:color w:val="000000" w:themeColor="text1"/>
          <w:kern w:val="0"/>
          <w:sz w:val="24"/>
          <w:szCs w:val="24"/>
          <w:highlight w:val="none"/>
          <w:lang w:eastAsia="zh-CN"/>
          <w14:textFill>
            <w14:solidFill>
              <w14:schemeClr w14:val="tx1"/>
            </w14:solidFill>
          </w14:textFill>
        </w:rPr>
        <w:t>磋商文件</w:t>
      </w:r>
      <w:r>
        <w:rPr>
          <w:rFonts w:hint="eastAsia" w:ascii="宋体" w:hAnsi="宋体" w:eastAsia="宋体" w:cs="宋体"/>
          <w:b w:val="0"/>
          <w:bCs/>
          <w:color w:val="000000" w:themeColor="text1"/>
          <w:kern w:val="0"/>
          <w:sz w:val="24"/>
          <w:szCs w:val="24"/>
          <w:highlight w:val="none"/>
          <w14:textFill>
            <w14:solidFill>
              <w14:schemeClr w14:val="tx1"/>
            </w14:solidFill>
          </w14:textFill>
        </w:rPr>
        <w:t>技术参数要求和相关行业标准为准。</w:t>
      </w:r>
      <w:r>
        <w:rPr>
          <w:rFonts w:hint="eastAsia" w:ascii="宋体" w:hAnsi="宋体" w:eastAsia="宋体" w:cs="宋体"/>
          <w:b w:val="0"/>
          <w:bCs/>
          <w:color w:val="000000" w:themeColor="text1"/>
          <w:kern w:val="0"/>
          <w:sz w:val="24"/>
          <w:szCs w:val="24"/>
          <w:highlight w:val="none"/>
          <w14:textFill>
            <w14:solidFill>
              <w14:schemeClr w14:val="tx1"/>
            </w14:solidFill>
          </w14:textFill>
        </w:rPr>
        <w:br w:type="textWrapping"/>
      </w:r>
      <w:r>
        <w:rPr>
          <w:rFonts w:hint="eastAsia" w:ascii="宋体" w:hAnsi="宋体" w:eastAsia="宋体" w:cs="宋体"/>
          <w:b w:val="0"/>
          <w:bCs/>
          <w:color w:val="000000" w:themeColor="text1"/>
          <w:kern w:val="0"/>
          <w:sz w:val="24"/>
          <w:szCs w:val="24"/>
          <w:highlight w:val="none"/>
          <w14:textFill>
            <w14:solidFill>
              <w14:schemeClr w14:val="tx1"/>
            </w14:solidFill>
          </w14:textFill>
        </w:rPr>
        <w:t>3.6.2质保期内卖方应免费负责</w:t>
      </w:r>
      <w:r>
        <w:rPr>
          <w:rFonts w:hint="eastAsia" w:ascii="宋体" w:hAnsi="宋体" w:cs="宋体"/>
          <w:b w:val="0"/>
          <w:bCs/>
          <w:color w:val="000000" w:themeColor="text1"/>
          <w:kern w:val="0"/>
          <w:sz w:val="24"/>
          <w:szCs w:val="24"/>
          <w:highlight w:val="none"/>
          <w:lang w:val="en-US" w:eastAsia="zh-CN"/>
          <w14:textFill>
            <w14:solidFill>
              <w14:schemeClr w14:val="tx1"/>
            </w14:solidFill>
          </w14:textFill>
        </w:rPr>
        <w:t>货物</w:t>
      </w:r>
      <w:r>
        <w:rPr>
          <w:rFonts w:hint="eastAsia" w:ascii="宋体" w:hAnsi="宋体" w:eastAsia="宋体" w:cs="宋体"/>
          <w:b w:val="0"/>
          <w:bCs/>
          <w:color w:val="000000" w:themeColor="text1"/>
          <w:kern w:val="0"/>
          <w:sz w:val="24"/>
          <w:szCs w:val="24"/>
          <w:highlight w:val="none"/>
          <w14:textFill>
            <w14:solidFill>
              <w14:schemeClr w14:val="tx1"/>
            </w14:solidFill>
          </w14:textFill>
        </w:rPr>
        <w:t>维修及抢修。</w:t>
      </w:r>
      <w:r>
        <w:rPr>
          <w:rFonts w:hint="eastAsia" w:ascii="宋体" w:hAnsi="宋体" w:eastAsia="宋体" w:cs="宋体"/>
          <w:b w:val="0"/>
          <w:bCs/>
          <w:color w:val="000000" w:themeColor="text1"/>
          <w:kern w:val="0"/>
          <w:sz w:val="24"/>
          <w:szCs w:val="24"/>
          <w:highlight w:val="none"/>
          <w14:textFill>
            <w14:solidFill>
              <w14:schemeClr w14:val="tx1"/>
            </w14:solidFill>
          </w14:textFill>
        </w:rPr>
        <w:br w:type="textWrapping"/>
      </w:r>
      <w:r>
        <w:rPr>
          <w:rFonts w:hint="eastAsia" w:ascii="宋体" w:hAnsi="宋体" w:eastAsia="宋体" w:cs="宋体"/>
          <w:b w:val="0"/>
          <w:bCs/>
          <w:color w:val="000000" w:themeColor="text1"/>
          <w:kern w:val="0"/>
          <w:sz w:val="24"/>
          <w:szCs w:val="24"/>
          <w:highlight w:val="none"/>
          <w14:textFill>
            <w14:solidFill>
              <w14:schemeClr w14:val="tx1"/>
            </w14:solidFill>
          </w14:textFill>
        </w:rPr>
        <w:t>3.</w:t>
      </w:r>
      <w:r>
        <w:rPr>
          <w:rFonts w:hint="eastAsia" w:ascii="宋体" w:hAnsi="宋体" w:cs="宋体"/>
          <w:b w:val="0"/>
          <w:bCs/>
          <w:color w:val="000000" w:themeColor="text1"/>
          <w:kern w:val="0"/>
          <w:sz w:val="24"/>
          <w:szCs w:val="24"/>
          <w:highlight w:val="none"/>
          <w:lang w:val="en-US" w:eastAsia="zh-CN"/>
          <w14:textFill>
            <w14:solidFill>
              <w14:schemeClr w14:val="tx1"/>
            </w14:solidFill>
          </w14:textFill>
        </w:rPr>
        <w:t>7</w:t>
      </w:r>
      <w:r>
        <w:rPr>
          <w:rFonts w:hint="eastAsia" w:ascii="宋体" w:hAnsi="宋体" w:eastAsia="宋体" w:cs="宋体"/>
          <w:b w:val="0"/>
          <w:bCs/>
          <w:color w:val="000000" w:themeColor="text1"/>
          <w:kern w:val="0"/>
          <w:sz w:val="24"/>
          <w:szCs w:val="24"/>
          <w:highlight w:val="none"/>
          <w14:textFill>
            <w14:solidFill>
              <w14:schemeClr w14:val="tx1"/>
            </w14:solidFill>
          </w14:textFill>
        </w:rPr>
        <w:t>培训方式：免费培训</w:t>
      </w:r>
      <w:r>
        <w:rPr>
          <w:rFonts w:hint="eastAsia" w:ascii="宋体" w:hAnsi="宋体" w:cs="宋体"/>
          <w:b w:val="0"/>
          <w:bCs/>
          <w:color w:val="000000" w:themeColor="text1"/>
          <w:kern w:val="0"/>
          <w:sz w:val="24"/>
          <w:szCs w:val="24"/>
          <w:highlight w:val="none"/>
          <w:lang w:eastAsia="zh-CN"/>
          <w14:textFill>
            <w14:solidFill>
              <w14:schemeClr w14:val="tx1"/>
            </w14:solidFill>
          </w14:textFill>
        </w:rPr>
        <w:t>至采购人单位员工能独立操作</w:t>
      </w:r>
      <w:r>
        <w:rPr>
          <w:rFonts w:hint="eastAsia" w:ascii="宋体" w:hAnsi="宋体" w:eastAsia="宋体" w:cs="宋体"/>
          <w:b w:val="0"/>
          <w:bCs/>
          <w:color w:val="000000" w:themeColor="text1"/>
          <w:kern w:val="0"/>
          <w:sz w:val="24"/>
          <w:szCs w:val="24"/>
          <w:highlight w:val="none"/>
          <w14:textFill>
            <w14:solidFill>
              <w14:schemeClr w14:val="tx1"/>
            </w14:solidFill>
          </w14:textFill>
        </w:rPr>
        <w:t>，具体培训日期和时间长短由双方商议决定。</w:t>
      </w:r>
    </w:p>
    <w:p>
      <w:pPr>
        <w:pStyle w:val="34"/>
        <w:spacing w:before="0" w:after="0" w:line="360" w:lineRule="auto"/>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pPr>
    </w:p>
    <w:p>
      <w:pPr>
        <w:pStyle w:val="34"/>
        <w:spacing w:before="0" w:after="0" w:line="360" w:lineRule="auto"/>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注：本章中商务要求为实质性要求，不允许有负偏离。</w:t>
      </w:r>
    </w:p>
    <w:p>
      <w:pPr>
        <w:pStyle w:val="34"/>
        <w:spacing w:before="0" w:after="0" w:line="360" w:lineRule="auto"/>
        <w:jc w:val="center"/>
        <w:rPr>
          <w:rFonts w:ascii="黑体" w:hAnsi="宋体" w:eastAsia="黑体"/>
          <w:b/>
          <w:bCs/>
          <w:color w:val="000000" w:themeColor="text1"/>
          <w:sz w:val="32"/>
          <w:szCs w:val="32"/>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br w:type="page"/>
      </w:r>
      <w:r>
        <w:rPr>
          <w:rFonts w:hint="eastAsia" w:ascii="黑体" w:hAnsi="宋体" w:eastAsia="黑体"/>
          <w:b/>
          <w:bCs/>
          <w:color w:val="000000" w:themeColor="text1"/>
          <w:sz w:val="32"/>
          <w:szCs w:val="32"/>
          <w:highlight w:val="none"/>
          <w14:textFill>
            <w14:solidFill>
              <w14:schemeClr w14:val="tx1"/>
            </w14:solidFill>
          </w14:textFill>
        </w:rPr>
        <w:t>第五章  响应文件格式</w:t>
      </w:r>
    </w:p>
    <w:p>
      <w:pPr>
        <w:tabs>
          <w:tab w:val="left" w:pos="7665"/>
        </w:tabs>
        <w:spacing w:line="400" w:lineRule="exact"/>
        <w:ind w:firstLine="480"/>
        <w:rPr>
          <w:rFonts w:ascii="宋体" w:hAnsi="宋体"/>
          <w:bCs/>
          <w:color w:val="000000" w:themeColor="text1"/>
          <w:sz w:val="24"/>
          <w:highlight w:val="none"/>
          <w14:textFill>
            <w14:solidFill>
              <w14:schemeClr w14:val="tx1"/>
            </w14:solidFill>
          </w14:textFill>
        </w:rPr>
      </w:pPr>
    </w:p>
    <w:p>
      <w:pPr>
        <w:jc w:val="left"/>
        <w:rPr>
          <w:b/>
          <w:color w:val="000000" w:themeColor="text1"/>
          <w:sz w:val="32"/>
          <w:szCs w:val="32"/>
          <w:highlight w:val="none"/>
          <w14:textFill>
            <w14:solidFill>
              <w14:schemeClr w14:val="tx1"/>
            </w14:solidFill>
          </w14:textFill>
        </w:rPr>
      </w:pPr>
    </w:p>
    <w:p>
      <w:pPr>
        <w:spacing w:line="360" w:lineRule="auto"/>
        <w:jc w:val="left"/>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 xml:space="preserve">    一、本章所制响应文件格式，除格式中明确将该格式作为实质性要求的，一律不具有强制性，但是，供应商响应文件相关资料和本章所制格式不一致的，磋商小组将在评分时以响应文件不规范予以扣分处理。</w:t>
      </w:r>
    </w:p>
    <w:p>
      <w:pPr>
        <w:spacing w:line="360" w:lineRule="auto"/>
        <w:jc w:val="left"/>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 xml:space="preserve">    二、本章所制响应文件格式有关表格中的备注栏，由供应商根据自身响应情况作解释性说明，不作为必填项。</w:t>
      </w:r>
    </w:p>
    <w:p>
      <w:pPr>
        <w:spacing w:line="360" w:lineRule="auto"/>
        <w:ind w:firstLine="480" w:firstLineChars="200"/>
        <w:jc w:val="left"/>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三、本章所制响应文件格式中需要填写的相关内容事项，可能会与本采购项目无关，在不改变响应文件原义、不影响本项目采购需求的情况下，供应商可以不予填写。</w:t>
      </w:r>
    </w:p>
    <w:p>
      <w:pPr>
        <w:jc w:val="center"/>
        <w:rPr>
          <w:b/>
          <w:color w:val="000000" w:themeColor="text1"/>
          <w:sz w:val="32"/>
          <w:szCs w:val="32"/>
          <w:highlight w:val="none"/>
          <w14:textFill>
            <w14:solidFill>
              <w14:schemeClr w14:val="tx1"/>
            </w14:solidFill>
          </w14:textFill>
        </w:rPr>
      </w:pPr>
    </w:p>
    <w:p>
      <w:pPr>
        <w:jc w:val="center"/>
        <w:rPr>
          <w:b/>
          <w:color w:val="000000" w:themeColor="text1"/>
          <w:sz w:val="32"/>
          <w:szCs w:val="32"/>
          <w:highlight w:val="none"/>
          <w14:textFill>
            <w14:solidFill>
              <w14:schemeClr w14:val="tx1"/>
            </w14:solidFill>
          </w14:textFill>
        </w:rPr>
      </w:pPr>
    </w:p>
    <w:p>
      <w:pPr>
        <w:jc w:val="center"/>
        <w:rPr>
          <w:b/>
          <w:color w:val="000000" w:themeColor="text1"/>
          <w:sz w:val="32"/>
          <w:szCs w:val="32"/>
          <w:highlight w:val="none"/>
          <w14:textFill>
            <w14:solidFill>
              <w14:schemeClr w14:val="tx1"/>
            </w14:solidFill>
          </w14:textFill>
        </w:rPr>
      </w:pPr>
    </w:p>
    <w:p>
      <w:pPr>
        <w:jc w:val="center"/>
        <w:rPr>
          <w:b/>
          <w:color w:val="000000" w:themeColor="text1"/>
          <w:sz w:val="32"/>
          <w:szCs w:val="32"/>
          <w:highlight w:val="none"/>
          <w14:textFill>
            <w14:solidFill>
              <w14:schemeClr w14:val="tx1"/>
            </w14:solidFill>
          </w14:textFill>
        </w:rPr>
      </w:pPr>
    </w:p>
    <w:p>
      <w:pPr>
        <w:jc w:val="center"/>
        <w:rPr>
          <w:b/>
          <w:color w:val="000000" w:themeColor="text1"/>
          <w:sz w:val="32"/>
          <w:szCs w:val="32"/>
          <w:highlight w:val="none"/>
          <w14:textFill>
            <w14:solidFill>
              <w14:schemeClr w14:val="tx1"/>
            </w14:solidFill>
          </w14:textFill>
        </w:rPr>
      </w:pPr>
    </w:p>
    <w:p>
      <w:pPr>
        <w:pStyle w:val="4"/>
        <w:jc w:val="center"/>
        <w:rPr>
          <w:color w:val="000000" w:themeColor="text1"/>
          <w:highlight w:val="none"/>
          <w14:textFill>
            <w14:solidFill>
              <w14:schemeClr w14:val="tx1"/>
            </w14:solidFill>
          </w14:textFill>
        </w:rPr>
      </w:pPr>
      <w:bookmarkStart w:id="70" w:name="_Toc496089831"/>
      <w:r>
        <w:rPr>
          <w:rFonts w:hint="eastAsia"/>
          <w:color w:val="000000" w:themeColor="text1"/>
          <w:highlight w:val="none"/>
          <w14:textFill>
            <w14:solidFill>
              <w14:schemeClr w14:val="tx1"/>
            </w14:solidFill>
          </w14:textFill>
        </w:rPr>
        <w:br w:type="page"/>
      </w:r>
      <w:r>
        <w:rPr>
          <w:rFonts w:hint="eastAsia"/>
          <w:color w:val="000000" w:themeColor="text1"/>
          <w:highlight w:val="none"/>
          <w14:textFill>
            <w14:solidFill>
              <w14:schemeClr w14:val="tx1"/>
            </w14:solidFill>
          </w14:textFill>
        </w:rPr>
        <w:t>一、资格响应文件（格式）</w:t>
      </w:r>
      <w:bookmarkEnd w:id="70"/>
    </w:p>
    <w:p>
      <w:pPr>
        <w:spacing w:line="360" w:lineRule="auto"/>
        <w:ind w:firstLine="482" w:firstLineChars="200"/>
        <w:jc w:val="center"/>
        <w:rPr>
          <w:b/>
          <w:bCs/>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注：所有资格响应文件均应加盖供应商单位鲜章。</w:t>
      </w:r>
    </w:p>
    <w:p>
      <w:pPr>
        <w:jc w:val="center"/>
        <w:rPr>
          <w:b/>
          <w:color w:val="000000" w:themeColor="text1"/>
          <w:sz w:val="32"/>
          <w:szCs w:val="32"/>
          <w:highlight w:val="none"/>
          <w14:textFill>
            <w14:solidFill>
              <w14:schemeClr w14:val="tx1"/>
            </w14:solidFill>
          </w14:textFill>
        </w:rPr>
      </w:pPr>
    </w:p>
    <w:p>
      <w:pPr>
        <w:pStyle w:val="5"/>
        <w:spacing w:line="400" w:lineRule="exact"/>
        <w:jc w:val="center"/>
        <w:rPr>
          <w:rFonts w:ascii="宋体"/>
          <w:color w:val="000000" w:themeColor="text1"/>
          <w:sz w:val="24"/>
          <w:highlight w:val="none"/>
          <w14:textFill>
            <w14:solidFill>
              <w14:schemeClr w14:val="tx1"/>
            </w14:solidFill>
          </w14:textFill>
        </w:rPr>
      </w:pPr>
      <w:bookmarkStart w:id="71" w:name="_Toc496089832"/>
      <w:r>
        <w:rPr>
          <w:rFonts w:hint="eastAsia" w:ascii="宋体"/>
          <w:color w:val="000000" w:themeColor="text1"/>
          <w:sz w:val="24"/>
          <w:highlight w:val="none"/>
          <w14:textFill>
            <w14:solidFill>
              <w14:schemeClr w14:val="tx1"/>
            </w14:solidFill>
          </w14:textFill>
        </w:rPr>
        <w:br w:type="page"/>
      </w:r>
      <w:r>
        <w:rPr>
          <w:rFonts w:hint="eastAsia" w:ascii="宋体"/>
          <w:color w:val="000000" w:themeColor="text1"/>
          <w:sz w:val="24"/>
          <w:highlight w:val="none"/>
          <w14:textFill>
            <w14:solidFill>
              <w14:schemeClr w14:val="tx1"/>
            </w14:solidFill>
          </w14:textFill>
        </w:rPr>
        <w:t>1.法人或者其他组织的营业执照等证明文件复印件或扫描件</w:t>
      </w:r>
      <w:bookmarkEnd w:id="71"/>
    </w:p>
    <w:p>
      <w:pPr>
        <w:spacing w:line="360" w:lineRule="auto"/>
        <w:rPr>
          <w:color w:val="000000" w:themeColor="text1"/>
          <w:sz w:val="24"/>
          <w:highlight w:val="none"/>
          <w14:textFill>
            <w14:solidFill>
              <w14:schemeClr w14:val="tx1"/>
            </w14:solidFill>
          </w14:textFill>
        </w:rPr>
      </w:pPr>
      <w:bookmarkStart w:id="72" w:name="_Toc491724396"/>
      <w:r>
        <w:rPr>
          <w:rFonts w:hint="eastAsia"/>
          <w:color w:val="000000" w:themeColor="text1"/>
          <w:sz w:val="24"/>
          <w:highlight w:val="none"/>
          <w14:textFill>
            <w14:solidFill>
              <w14:schemeClr w14:val="tx1"/>
            </w14:solidFill>
          </w14:textFill>
        </w:rPr>
        <w:t>注：</w:t>
      </w:r>
      <w:bookmarkEnd w:id="72"/>
    </w:p>
    <w:p>
      <w:pPr>
        <w:spacing w:line="360" w:lineRule="auto"/>
        <w:rPr>
          <w:color w:val="000000" w:themeColor="text1"/>
          <w:sz w:val="24"/>
          <w:highlight w:val="none"/>
          <w14:textFill>
            <w14:solidFill>
              <w14:schemeClr w14:val="tx1"/>
            </w14:solidFill>
          </w14:textFill>
        </w:rPr>
      </w:pPr>
      <w:bookmarkStart w:id="73" w:name="_Toc491724397"/>
      <w:r>
        <w:rPr>
          <w:rFonts w:hint="eastAsia"/>
          <w:color w:val="000000" w:themeColor="text1"/>
          <w:sz w:val="24"/>
          <w:highlight w:val="none"/>
          <w14:textFill>
            <w14:solidFill>
              <w14:schemeClr w14:val="tx1"/>
            </w14:solidFill>
          </w14:textFill>
        </w:rPr>
        <w:t>(1)营业执照副本复印件/扫描件或事业单位法人证书(注：在有效期内)；</w:t>
      </w:r>
      <w:bookmarkEnd w:id="73"/>
    </w:p>
    <w:p>
      <w:pPr>
        <w:spacing w:line="360" w:lineRule="auto"/>
        <w:rPr>
          <w:color w:val="000000" w:themeColor="text1"/>
          <w:sz w:val="24"/>
          <w:highlight w:val="none"/>
          <w14:textFill>
            <w14:solidFill>
              <w14:schemeClr w14:val="tx1"/>
            </w14:solidFill>
          </w14:textFill>
        </w:rPr>
      </w:pPr>
      <w:bookmarkStart w:id="74" w:name="_Toc491724398"/>
      <w:r>
        <w:rPr>
          <w:rFonts w:hint="eastAsia"/>
          <w:color w:val="000000" w:themeColor="text1"/>
          <w:sz w:val="24"/>
          <w:highlight w:val="none"/>
          <w14:textFill>
            <w14:solidFill>
              <w14:schemeClr w14:val="tx1"/>
            </w14:solidFill>
          </w14:textFill>
        </w:rPr>
        <w:t>(2)组织机构代码证副本复印件/扫描件(注：①发证机关有年检要求的，应按规定通过年检；②在有效期内。)；</w:t>
      </w:r>
      <w:bookmarkEnd w:id="74"/>
      <w:bookmarkStart w:id="75" w:name="_Toc491724399"/>
    </w:p>
    <w:p>
      <w:pPr>
        <w:spacing w:line="360" w:lineRule="auto"/>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(3)税务登记证副本复印件/扫描件(注：在有效期内)；</w:t>
      </w:r>
      <w:bookmarkEnd w:id="75"/>
      <w:bookmarkStart w:id="76" w:name="_Toc491724400"/>
    </w:p>
    <w:p>
      <w:pPr>
        <w:spacing w:line="360" w:lineRule="auto"/>
        <w:rPr>
          <w:color w:val="000000" w:themeColor="text1"/>
          <w:sz w:val="24"/>
          <w:highlight w:val="none"/>
          <w14:textFill>
            <w14:solidFill>
              <w14:schemeClr w14:val="tx1"/>
            </w14:solidFill>
          </w14:textFill>
        </w:rPr>
      </w:pPr>
    </w:p>
    <w:p>
      <w:pPr>
        <w:spacing w:line="360" w:lineRule="auto"/>
        <w:rPr>
          <w:color w:val="000000" w:themeColor="text1"/>
          <w:sz w:val="24"/>
          <w:highlight w:val="none"/>
          <w14:textFill>
            <w14:solidFill>
              <w14:schemeClr w14:val="tx1"/>
            </w14:solidFill>
          </w14:textFill>
        </w:rPr>
      </w:pPr>
    </w:p>
    <w:p>
      <w:pPr>
        <w:spacing w:line="360" w:lineRule="auto"/>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以上三款要求：已实行三证合一的只须提供具有统一社会信用代码的营业执照复印件或扫描件，即具有以上三点效力。</w:t>
      </w:r>
      <w:bookmarkEnd w:id="76"/>
      <w:r>
        <w:rPr>
          <w:rFonts w:hint="eastAsia"/>
          <w:color w:val="000000" w:themeColor="text1"/>
          <w:sz w:val="24"/>
          <w:highlight w:val="none"/>
          <w14:textFill>
            <w14:solidFill>
              <w14:schemeClr w14:val="tx1"/>
            </w14:solidFill>
          </w14:textFill>
        </w:rPr>
        <w:br w:type="page"/>
      </w:r>
    </w:p>
    <w:p>
      <w:pPr>
        <w:pStyle w:val="5"/>
        <w:jc w:val="center"/>
        <w:rPr>
          <w:rFonts w:ascii="宋体" w:hAnsi="宋体"/>
          <w:color w:val="000000" w:themeColor="text1"/>
          <w:sz w:val="24"/>
          <w:szCs w:val="24"/>
          <w:highlight w:val="none"/>
          <w14:textFill>
            <w14:solidFill>
              <w14:schemeClr w14:val="tx1"/>
            </w14:solidFill>
          </w14:textFill>
        </w:rPr>
      </w:pPr>
      <w:bookmarkStart w:id="77" w:name="_Toc496089833"/>
      <w:r>
        <w:rPr>
          <w:rFonts w:hint="eastAsia" w:ascii="宋体" w:hAnsi="宋体"/>
          <w:color w:val="000000" w:themeColor="text1"/>
          <w:sz w:val="24"/>
          <w:szCs w:val="24"/>
          <w:highlight w:val="none"/>
          <w14:textFill>
            <w14:solidFill>
              <w14:schemeClr w14:val="tx1"/>
            </w14:solidFill>
          </w14:textFill>
        </w:rPr>
        <w:t>2.法定代表人授权书</w:t>
      </w:r>
      <w:bookmarkEnd w:id="77"/>
    </w:p>
    <w:p>
      <w:pPr>
        <w:spacing w:line="360" w:lineRule="auto"/>
        <w:rPr>
          <w:color w:val="000000" w:themeColor="text1"/>
          <w:sz w:val="24"/>
          <w:highlight w:val="none"/>
          <w14:textFill>
            <w14:solidFill>
              <w14:schemeClr w14:val="tx1"/>
            </w14:solidFill>
          </w14:textFill>
        </w:rPr>
      </w:pPr>
      <w:bookmarkStart w:id="78" w:name="_Toc491724402"/>
      <w:r>
        <w:rPr>
          <w:rFonts w:hint="eastAsia"/>
          <w:color w:val="000000" w:themeColor="text1"/>
          <w:sz w:val="24"/>
          <w:highlight w:val="none"/>
          <w14:textFill>
            <w14:solidFill>
              <w14:schemeClr w14:val="tx1"/>
            </w14:solidFill>
          </w14:textFill>
        </w:rPr>
        <w:t>XXXX XXXX（采购代理机构名称）：</w:t>
      </w:r>
      <w:bookmarkEnd w:id="78"/>
    </w:p>
    <w:p>
      <w:pPr>
        <w:spacing w:line="360" w:lineRule="auto"/>
        <w:ind w:firstLine="720" w:firstLineChars="300"/>
        <w:rPr>
          <w:color w:val="000000" w:themeColor="text1"/>
          <w:sz w:val="24"/>
          <w:highlight w:val="none"/>
          <w14:textFill>
            <w14:solidFill>
              <w14:schemeClr w14:val="tx1"/>
            </w14:solidFill>
          </w14:textFill>
        </w:rPr>
      </w:pPr>
      <w:bookmarkStart w:id="79" w:name="_Toc491724403"/>
      <w:r>
        <w:rPr>
          <w:rFonts w:hint="eastAsia"/>
          <w:color w:val="000000" w:themeColor="text1"/>
          <w:sz w:val="24"/>
          <w:highlight w:val="none"/>
          <w14:textFill>
            <w14:solidFill>
              <w14:schemeClr w14:val="tx1"/>
            </w14:solidFill>
          </w14:textFill>
        </w:rPr>
        <w:t>本授权声明：XXXX XXXX（供应商名称）XXXX（法定代表人姓名、职务）授权                        （被授权人姓名、职务）为我方 “XXXX” 项目（采购编号：XXXX）采购活动的合法代表，以我方名义全权处理该项目有关磋商、签订合同以及执行合同等一切事宜。</w:t>
      </w:r>
      <w:bookmarkEnd w:id="79"/>
    </w:p>
    <w:p>
      <w:pPr>
        <w:spacing w:line="360" w:lineRule="auto"/>
        <w:rPr>
          <w:color w:val="000000" w:themeColor="text1"/>
          <w:sz w:val="24"/>
          <w:highlight w:val="none"/>
          <w14:textFill>
            <w14:solidFill>
              <w14:schemeClr w14:val="tx1"/>
            </w14:solidFill>
          </w14:textFill>
        </w:rPr>
      </w:pPr>
      <w:bookmarkStart w:id="80" w:name="_Toc491724404"/>
      <w:r>
        <w:rPr>
          <w:rFonts w:hint="eastAsia"/>
          <w:color w:val="000000" w:themeColor="text1"/>
          <w:sz w:val="24"/>
          <w:highlight w:val="none"/>
          <w14:textFill>
            <w14:solidFill>
              <w14:schemeClr w14:val="tx1"/>
            </w14:solidFill>
          </w14:textFill>
        </w:rPr>
        <w:t>特此声明。</w:t>
      </w:r>
      <w:bookmarkEnd w:id="80"/>
    </w:p>
    <w:p>
      <w:pPr>
        <w:spacing w:line="360" w:lineRule="auto"/>
        <w:rPr>
          <w:color w:val="000000" w:themeColor="text1"/>
          <w:sz w:val="24"/>
          <w:highlight w:val="none"/>
          <w14:textFill>
            <w14:solidFill>
              <w14:schemeClr w14:val="tx1"/>
            </w14:solidFill>
          </w14:textFill>
        </w:rPr>
      </w:pPr>
    </w:p>
    <w:p>
      <w:pPr>
        <w:spacing w:line="360" w:lineRule="auto"/>
        <w:rPr>
          <w:color w:val="000000" w:themeColor="text1"/>
          <w:sz w:val="24"/>
          <w:highlight w:val="none"/>
          <w14:textFill>
            <w14:solidFill>
              <w14:schemeClr w14:val="tx1"/>
            </w14:solidFill>
          </w14:textFill>
        </w:rPr>
      </w:pPr>
    </w:p>
    <w:p>
      <w:pPr>
        <w:spacing w:line="360" w:lineRule="auto"/>
        <w:rPr>
          <w:color w:val="000000" w:themeColor="text1"/>
          <w:sz w:val="24"/>
          <w:highlight w:val="none"/>
          <w14:textFill>
            <w14:solidFill>
              <w14:schemeClr w14:val="tx1"/>
            </w14:solidFill>
          </w14:textFill>
        </w:rPr>
      </w:pPr>
      <w:bookmarkStart w:id="81" w:name="_Toc491724405"/>
      <w:r>
        <w:rPr>
          <w:rFonts w:hint="eastAsia"/>
          <w:color w:val="000000" w:themeColor="text1"/>
          <w:sz w:val="24"/>
          <w:highlight w:val="none"/>
          <w14:textFill>
            <w14:solidFill>
              <w14:schemeClr w14:val="tx1"/>
            </w14:solidFill>
          </w14:textFill>
        </w:rPr>
        <w:t>法定代表人签字或者加盖个人名章：XXXX。</w:t>
      </w:r>
      <w:bookmarkEnd w:id="81"/>
    </w:p>
    <w:p>
      <w:pPr>
        <w:spacing w:line="360" w:lineRule="auto"/>
        <w:rPr>
          <w:color w:val="000000" w:themeColor="text1"/>
          <w:sz w:val="24"/>
          <w:highlight w:val="none"/>
          <w14:textFill>
            <w14:solidFill>
              <w14:schemeClr w14:val="tx1"/>
            </w14:solidFill>
          </w14:textFill>
        </w:rPr>
      </w:pPr>
      <w:bookmarkStart w:id="82" w:name="_Toc491724406"/>
      <w:r>
        <w:rPr>
          <w:rFonts w:hint="eastAsia"/>
          <w:color w:val="000000" w:themeColor="text1"/>
          <w:sz w:val="24"/>
          <w:highlight w:val="none"/>
          <w14:textFill>
            <w14:solidFill>
              <w14:schemeClr w14:val="tx1"/>
            </w14:solidFill>
          </w14:textFill>
        </w:rPr>
        <w:t>授权代表签字：XXXX。</w:t>
      </w:r>
      <w:bookmarkEnd w:id="82"/>
    </w:p>
    <w:p>
      <w:pPr>
        <w:spacing w:line="360" w:lineRule="auto"/>
        <w:rPr>
          <w:color w:val="000000" w:themeColor="text1"/>
          <w:sz w:val="24"/>
          <w:highlight w:val="none"/>
          <w14:textFill>
            <w14:solidFill>
              <w14:schemeClr w14:val="tx1"/>
            </w14:solidFill>
          </w14:textFill>
        </w:rPr>
      </w:pPr>
      <w:bookmarkStart w:id="83" w:name="_Toc491724407"/>
      <w:r>
        <w:rPr>
          <w:rFonts w:hint="eastAsia"/>
          <w:color w:val="000000" w:themeColor="text1"/>
          <w:sz w:val="24"/>
          <w:highlight w:val="none"/>
          <w14:textFill>
            <w14:solidFill>
              <w14:schemeClr w14:val="tx1"/>
            </w14:solidFill>
          </w14:textFill>
        </w:rPr>
        <w:t>供应商名称：XXXX（单位盖章）。</w:t>
      </w:r>
      <w:bookmarkEnd w:id="83"/>
    </w:p>
    <w:p>
      <w:pPr>
        <w:spacing w:line="360" w:lineRule="auto"/>
        <w:rPr>
          <w:color w:val="000000" w:themeColor="text1"/>
          <w:sz w:val="24"/>
          <w:highlight w:val="none"/>
          <w14:textFill>
            <w14:solidFill>
              <w14:schemeClr w14:val="tx1"/>
            </w14:solidFill>
          </w14:textFill>
        </w:rPr>
      </w:pPr>
      <w:bookmarkStart w:id="84" w:name="_Toc491724408"/>
      <w:r>
        <w:rPr>
          <w:rFonts w:hint="eastAsia"/>
          <w:color w:val="000000" w:themeColor="text1"/>
          <w:sz w:val="24"/>
          <w:highlight w:val="none"/>
          <w14:textFill>
            <w14:solidFill>
              <w14:schemeClr w14:val="tx1"/>
            </w14:solidFill>
          </w14:textFill>
        </w:rPr>
        <w:t>日    期：XXXX。</w:t>
      </w:r>
      <w:bookmarkEnd w:id="84"/>
    </w:p>
    <w:p>
      <w:pPr>
        <w:spacing w:line="360" w:lineRule="auto"/>
        <w:rPr>
          <w:color w:val="000000" w:themeColor="text1"/>
          <w:sz w:val="24"/>
          <w:highlight w:val="none"/>
          <w14:textFill>
            <w14:solidFill>
              <w14:schemeClr w14:val="tx1"/>
            </w14:solidFill>
          </w14:textFill>
        </w:rPr>
      </w:pPr>
    </w:p>
    <w:p>
      <w:pPr>
        <w:spacing w:line="360" w:lineRule="auto"/>
        <w:rPr>
          <w:color w:val="000000" w:themeColor="text1"/>
          <w:sz w:val="24"/>
          <w:highlight w:val="none"/>
          <w14:textFill>
            <w14:solidFill>
              <w14:schemeClr w14:val="tx1"/>
            </w14:solidFill>
          </w14:textFill>
        </w:rPr>
        <w:sectPr>
          <w:footerReference r:id="rId3" w:type="default"/>
          <w:pgSz w:w="11850" w:h="16783"/>
          <w:pgMar w:top="1440" w:right="1474" w:bottom="1440" w:left="1474" w:header="851" w:footer="992" w:gutter="0"/>
          <w:cols w:space="720" w:num="1"/>
          <w:docGrid w:linePitch="312" w:charSpace="0"/>
        </w:sectPr>
      </w:pPr>
      <w:r>
        <w:rPr>
          <w:rFonts w:hint="eastAsia"/>
          <w:color w:val="000000" w:themeColor="text1"/>
          <w:sz w:val="24"/>
          <w:highlight w:val="none"/>
          <w14:textFill>
            <w14:solidFill>
              <w14:schemeClr w14:val="tx1"/>
            </w14:solidFill>
          </w14:textFill>
        </w:rPr>
        <w:t xml:space="preserve">    </w:t>
      </w:r>
      <w:bookmarkStart w:id="85" w:name="_Toc491724409"/>
      <w:r>
        <w:rPr>
          <w:rFonts w:hint="eastAsia"/>
          <w:color w:val="000000" w:themeColor="text1"/>
          <w:sz w:val="24"/>
          <w:highlight w:val="none"/>
          <w14:textFill>
            <w14:solidFill>
              <w14:schemeClr w14:val="tx1"/>
            </w14:solidFill>
          </w14:textFill>
        </w:rPr>
        <w:t>（说明： 后附法定代表人身份证复印件和授权代表身份证复印件。）</w:t>
      </w:r>
      <w:bookmarkEnd w:id="85"/>
    </w:p>
    <w:p>
      <w:pPr>
        <w:pStyle w:val="5"/>
        <w:jc w:val="center"/>
        <w:rPr>
          <w:rFonts w:hint="eastAsia" w:eastAsia="宋体"/>
          <w:color w:val="000000" w:themeColor="text1"/>
          <w:sz w:val="21"/>
          <w:highlight w:val="none"/>
          <w:lang w:eastAsia="zh-CN"/>
          <w14:textFill>
            <w14:solidFill>
              <w14:schemeClr w14:val="tx1"/>
            </w14:solidFill>
          </w14:textFill>
        </w:rPr>
      </w:pPr>
      <w:bookmarkStart w:id="86" w:name="_Toc496089836"/>
      <w:r>
        <w:rPr>
          <w:rFonts w:hint="eastAsia"/>
          <w:color w:val="000000" w:themeColor="text1"/>
          <w:sz w:val="24"/>
          <w:highlight w:val="none"/>
          <w:lang w:val="en-US" w:eastAsia="zh-CN"/>
          <w14:textFill>
            <w14:solidFill>
              <w14:schemeClr w14:val="tx1"/>
            </w14:solidFill>
          </w14:textFill>
        </w:rPr>
        <w:t>3</w:t>
      </w:r>
      <w:r>
        <w:rPr>
          <w:rFonts w:hint="eastAsia"/>
          <w:color w:val="000000" w:themeColor="text1"/>
          <w:sz w:val="24"/>
          <w:highlight w:val="none"/>
          <w14:textFill>
            <w14:solidFill>
              <w14:schemeClr w14:val="tx1"/>
            </w14:solidFill>
          </w14:textFill>
        </w:rPr>
        <w:t>.保证金缴纳凭证</w:t>
      </w:r>
      <w:bookmarkEnd w:id="86"/>
      <w:r>
        <w:rPr>
          <w:rFonts w:hint="eastAsia"/>
          <w:color w:val="000000" w:themeColor="text1"/>
          <w:sz w:val="24"/>
          <w:highlight w:val="none"/>
          <w:lang w:eastAsia="zh-CN"/>
          <w14:textFill>
            <w14:solidFill>
              <w14:schemeClr w14:val="tx1"/>
            </w14:solidFill>
          </w14:textFill>
        </w:rPr>
        <w:t>（</w:t>
      </w:r>
      <w:r>
        <w:rPr>
          <w:rFonts w:hint="eastAsia"/>
          <w:color w:val="000000" w:themeColor="text1"/>
          <w:sz w:val="24"/>
          <w:highlight w:val="none"/>
          <w:lang w:val="en-US" w:eastAsia="zh-CN"/>
          <w14:textFill>
            <w14:solidFill>
              <w14:schemeClr w14:val="tx1"/>
            </w14:solidFill>
          </w14:textFill>
        </w:rPr>
        <w:t>如有</w:t>
      </w:r>
      <w:r>
        <w:rPr>
          <w:rFonts w:hint="eastAsia"/>
          <w:color w:val="000000" w:themeColor="text1"/>
          <w:sz w:val="24"/>
          <w:highlight w:val="none"/>
          <w:lang w:eastAsia="zh-CN"/>
          <w14:textFill>
            <w14:solidFill>
              <w14:schemeClr w14:val="tx1"/>
            </w14:solidFill>
          </w14:textFill>
        </w:rPr>
        <w:t>）</w:t>
      </w:r>
    </w:p>
    <w:p>
      <w:pPr>
        <w:widowControl/>
        <w:spacing w:line="360" w:lineRule="atLeast"/>
        <w:ind w:firstLine="950" w:firstLineChars="396"/>
        <w:rPr>
          <w:rFonts w:hAnsi="宋体" w:cs="Arial"/>
          <w:bCs/>
          <w:color w:val="000000" w:themeColor="text1"/>
          <w:kern w:val="0"/>
          <w:highlight w:val="none"/>
          <w14:textFill>
            <w14:solidFill>
              <w14:schemeClr w14:val="tx1"/>
            </w14:solidFill>
          </w14:textFill>
        </w:rPr>
      </w:pPr>
      <w:r>
        <w:rPr>
          <w:rFonts w:hint="eastAsia" w:hAnsi="宋体" w:cs="Arial"/>
          <w:bCs/>
          <w:color w:val="000000" w:themeColor="text1"/>
          <w:kern w:val="0"/>
          <w:sz w:val="24"/>
          <w:highlight w:val="none"/>
          <w14:textFill>
            <w14:solidFill>
              <w14:schemeClr w14:val="tx1"/>
            </w14:solidFill>
          </w14:textFill>
        </w:rPr>
        <w:t>注</w:t>
      </w:r>
      <w:r>
        <w:rPr>
          <w:rFonts w:hAnsi="宋体" w:cs="Arial"/>
          <w:bCs/>
          <w:color w:val="000000" w:themeColor="text1"/>
          <w:kern w:val="0"/>
          <w:sz w:val="24"/>
          <w:highlight w:val="none"/>
          <w14:textFill>
            <w14:solidFill>
              <w14:schemeClr w14:val="tx1"/>
            </w14:solidFill>
          </w14:textFill>
        </w:rPr>
        <w:t>：以保函的方式缴纳磋商保证金的供应商，</w:t>
      </w:r>
      <w:r>
        <w:rPr>
          <w:rFonts w:hint="eastAsia" w:hAnsi="宋体" w:cs="Arial"/>
          <w:bCs/>
          <w:color w:val="000000" w:themeColor="text1"/>
          <w:kern w:val="0"/>
          <w:sz w:val="24"/>
          <w:highlight w:val="none"/>
          <w14:textFill>
            <w14:solidFill>
              <w14:schemeClr w14:val="tx1"/>
            </w14:solidFill>
          </w14:textFill>
        </w:rPr>
        <w:t>资格</w:t>
      </w:r>
      <w:r>
        <w:rPr>
          <w:rFonts w:hAnsi="宋体" w:cs="Arial"/>
          <w:bCs/>
          <w:color w:val="000000" w:themeColor="text1"/>
          <w:kern w:val="0"/>
          <w:sz w:val="24"/>
          <w:highlight w:val="none"/>
          <w14:textFill>
            <w14:solidFill>
              <w14:schemeClr w14:val="tx1"/>
            </w14:solidFill>
          </w14:textFill>
        </w:rPr>
        <w:t>响应文件中</w:t>
      </w:r>
      <w:r>
        <w:rPr>
          <w:rFonts w:hint="eastAsia" w:hAnsi="宋体" w:cs="Arial"/>
          <w:bCs/>
          <w:color w:val="000000" w:themeColor="text1"/>
          <w:kern w:val="0"/>
          <w:sz w:val="24"/>
          <w:highlight w:val="none"/>
          <w14:textFill>
            <w14:solidFill>
              <w14:schemeClr w14:val="tx1"/>
            </w14:solidFill>
          </w14:textFill>
        </w:rPr>
        <w:t>提供保函</w:t>
      </w:r>
      <w:r>
        <w:rPr>
          <w:rFonts w:hAnsi="宋体" w:cs="Arial"/>
          <w:bCs/>
          <w:color w:val="000000" w:themeColor="text1"/>
          <w:kern w:val="0"/>
          <w:sz w:val="24"/>
          <w:highlight w:val="none"/>
          <w14:textFill>
            <w14:solidFill>
              <w14:schemeClr w14:val="tx1"/>
            </w14:solidFill>
          </w14:textFill>
        </w:rPr>
        <w:t>复印件</w:t>
      </w:r>
      <w:r>
        <w:rPr>
          <w:rFonts w:hint="eastAsia" w:hAnsi="宋体" w:cs="Arial"/>
          <w:bCs/>
          <w:color w:val="000000" w:themeColor="text1"/>
          <w:kern w:val="0"/>
          <w:sz w:val="24"/>
          <w:highlight w:val="none"/>
          <w14:textFill>
            <w14:solidFill>
              <w14:schemeClr w14:val="tx1"/>
            </w14:solidFill>
          </w14:textFill>
        </w:rPr>
        <w:t>，原件</w:t>
      </w:r>
      <w:r>
        <w:rPr>
          <w:rFonts w:hAnsi="宋体" w:cs="Arial"/>
          <w:bCs/>
          <w:color w:val="000000" w:themeColor="text1"/>
          <w:kern w:val="0"/>
          <w:sz w:val="24"/>
          <w:highlight w:val="none"/>
          <w14:textFill>
            <w14:solidFill>
              <w14:schemeClr w14:val="tx1"/>
            </w14:solidFill>
          </w14:textFill>
        </w:rPr>
        <w:t>在</w:t>
      </w:r>
      <w:r>
        <w:rPr>
          <w:rFonts w:hint="eastAsia" w:hAnsi="宋体" w:cs="Arial"/>
          <w:bCs/>
          <w:color w:val="000000" w:themeColor="text1"/>
          <w:kern w:val="0"/>
          <w:sz w:val="24"/>
          <w:highlight w:val="none"/>
          <w14:textFill>
            <w14:solidFill>
              <w14:schemeClr w14:val="tx1"/>
            </w14:solidFill>
          </w14:textFill>
        </w:rPr>
        <w:t>递交</w:t>
      </w:r>
      <w:r>
        <w:rPr>
          <w:rFonts w:hAnsi="宋体" w:cs="Arial"/>
          <w:bCs/>
          <w:color w:val="000000" w:themeColor="text1"/>
          <w:kern w:val="0"/>
          <w:sz w:val="24"/>
          <w:highlight w:val="none"/>
          <w14:textFill>
            <w14:solidFill>
              <w14:schemeClr w14:val="tx1"/>
            </w14:solidFill>
          </w14:textFill>
        </w:rPr>
        <w:t>响应文件截止时间前</w:t>
      </w:r>
      <w:r>
        <w:rPr>
          <w:rFonts w:hint="eastAsia" w:hAnsi="宋体" w:cs="Arial"/>
          <w:bCs/>
          <w:color w:val="000000" w:themeColor="text1"/>
          <w:kern w:val="0"/>
          <w:sz w:val="24"/>
          <w:highlight w:val="none"/>
          <w14:textFill>
            <w14:solidFill>
              <w14:schemeClr w14:val="tx1"/>
            </w14:solidFill>
          </w14:textFill>
        </w:rPr>
        <w:t>现场提交</w:t>
      </w:r>
      <w:r>
        <w:rPr>
          <w:rFonts w:hAnsi="宋体" w:cs="Arial"/>
          <w:bCs/>
          <w:color w:val="000000" w:themeColor="text1"/>
          <w:kern w:val="0"/>
          <w:sz w:val="24"/>
          <w:highlight w:val="none"/>
          <w14:textFill>
            <w14:solidFill>
              <w14:schemeClr w14:val="tx1"/>
            </w14:solidFill>
          </w14:textFill>
        </w:rPr>
        <w:t>。</w:t>
      </w:r>
      <w:r>
        <w:rPr>
          <w:rFonts w:hint="eastAsia" w:hAnsi="宋体" w:cs="Arial"/>
          <w:bCs/>
          <w:color w:val="000000" w:themeColor="text1"/>
          <w:kern w:val="0"/>
          <w:highlight w:val="none"/>
          <w14:textFill>
            <w14:solidFill>
              <w14:schemeClr w14:val="tx1"/>
            </w14:solidFill>
          </w14:textFill>
        </w:rPr>
        <w:br w:type="page"/>
      </w:r>
    </w:p>
    <w:p>
      <w:pPr>
        <w:pStyle w:val="5"/>
        <w:jc w:val="center"/>
        <w:rPr>
          <w:rFonts w:ascii="宋体" w:hAnsi="宋体"/>
          <w:color w:val="000000" w:themeColor="text1"/>
          <w:sz w:val="24"/>
          <w:szCs w:val="24"/>
          <w:highlight w:val="none"/>
          <w14:textFill>
            <w14:solidFill>
              <w14:schemeClr w14:val="tx1"/>
            </w14:solidFill>
          </w14:textFill>
        </w:rPr>
      </w:pPr>
      <w:bookmarkStart w:id="87" w:name="_Toc496089838"/>
      <w:r>
        <w:rPr>
          <w:rFonts w:hint="eastAsia" w:ascii="宋体" w:hAnsi="宋体"/>
          <w:color w:val="000000" w:themeColor="text1"/>
          <w:sz w:val="24"/>
          <w:szCs w:val="24"/>
          <w:highlight w:val="none"/>
          <w:lang w:val="en-US" w:eastAsia="zh-CN"/>
          <w14:textFill>
            <w14:solidFill>
              <w14:schemeClr w14:val="tx1"/>
            </w14:solidFill>
          </w14:textFill>
        </w:rPr>
        <w:t>4</w:t>
      </w:r>
      <w:r>
        <w:rPr>
          <w:rFonts w:hint="eastAsia" w:ascii="宋体" w:hAnsi="宋体"/>
          <w:color w:val="000000" w:themeColor="text1"/>
          <w:sz w:val="24"/>
          <w:szCs w:val="24"/>
          <w:highlight w:val="none"/>
          <w14:textFill>
            <w14:solidFill>
              <w14:schemeClr w14:val="tx1"/>
            </w14:solidFill>
          </w14:textFill>
        </w:rPr>
        <w:t>.承诺函</w:t>
      </w:r>
      <w:bookmarkEnd w:id="87"/>
    </w:p>
    <w:p>
      <w:pPr>
        <w:spacing w:line="360" w:lineRule="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bookmarkStart w:id="88" w:name="_Toc491724426"/>
      <w:r>
        <w:rPr>
          <w:rFonts w:hint="eastAsia" w:asciiTheme="minorEastAsia" w:hAnsiTheme="minorEastAsia" w:eastAsiaTheme="minorEastAsia" w:cstheme="minorEastAsia"/>
          <w:color w:val="000000" w:themeColor="text1"/>
          <w:sz w:val="24"/>
          <w:highlight w:val="none"/>
          <w14:textFill>
            <w14:solidFill>
              <w14:schemeClr w14:val="tx1"/>
            </w14:solidFill>
          </w14:textFill>
        </w:rPr>
        <w:t>XXXX（采购代理机构名称）：</w:t>
      </w:r>
      <w:bookmarkEnd w:id="88"/>
    </w:p>
    <w:p>
      <w:pPr>
        <w:spacing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bookmarkStart w:id="89" w:name="_Toc491724427"/>
      <w:r>
        <w:rPr>
          <w:rFonts w:hint="eastAsia" w:asciiTheme="minorEastAsia" w:hAnsiTheme="minorEastAsia" w:eastAsiaTheme="minorEastAsia" w:cstheme="minorEastAsia"/>
          <w:color w:val="000000" w:themeColor="text1"/>
          <w:sz w:val="24"/>
          <w:highlight w:val="none"/>
          <w14:textFill>
            <w14:solidFill>
              <w14:schemeClr w14:val="tx1"/>
            </w14:solidFill>
          </w14:textFill>
        </w:rPr>
        <w:t>我公司作为本次采购项目的供应商，根据磋商文件要求，现郑重承诺如下：</w:t>
      </w:r>
      <w:bookmarkEnd w:id="89"/>
    </w:p>
    <w:p>
      <w:pPr>
        <w:spacing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bookmarkStart w:id="90" w:name="_Toc491724428"/>
      <w:r>
        <w:rPr>
          <w:rFonts w:hint="eastAsia" w:asciiTheme="minorEastAsia" w:hAnsiTheme="minorEastAsia" w:eastAsiaTheme="minorEastAsia" w:cstheme="minorEastAsia"/>
          <w:color w:val="000000" w:themeColor="text1"/>
          <w:sz w:val="24"/>
          <w:highlight w:val="none"/>
          <w14:textFill>
            <w14:solidFill>
              <w14:schemeClr w14:val="tx1"/>
            </w14:solidFill>
          </w14:textFill>
        </w:rPr>
        <w:t>一、具备本项目规定的以下条件：</w:t>
      </w:r>
      <w:bookmarkEnd w:id="90"/>
    </w:p>
    <w:p>
      <w:pPr>
        <w:spacing w:line="360" w:lineRule="auto"/>
        <w:ind w:left="239" w:leftChars="114"/>
        <w:rPr>
          <w:rFonts w:hint="eastAsia" w:asciiTheme="minorEastAsia" w:hAnsiTheme="minorEastAsia" w:eastAsiaTheme="minorEastAsia" w:cstheme="minorEastAsia"/>
          <w:color w:val="000000" w:themeColor="text1"/>
          <w:sz w:val="24"/>
          <w:highlight w:val="none"/>
          <w14:textFill>
            <w14:solidFill>
              <w14:schemeClr w14:val="tx1"/>
            </w14:solidFill>
          </w14:textFill>
        </w:rPr>
      </w:pPr>
      <w:bookmarkStart w:id="91" w:name="_Toc491724429"/>
      <w:r>
        <w:rPr>
          <w:rFonts w:hint="eastAsia" w:asciiTheme="minorEastAsia" w:hAnsiTheme="minorEastAsia" w:eastAsiaTheme="minorEastAsia" w:cstheme="minorEastAsia"/>
          <w:color w:val="000000" w:themeColor="text1"/>
          <w:sz w:val="24"/>
          <w:highlight w:val="none"/>
          <w14:textFill>
            <w14:solidFill>
              <w14:schemeClr w14:val="tx1"/>
            </w14:solidFill>
          </w14:textFill>
        </w:rPr>
        <w:t xml:space="preserve">（一）具有独立承担民事责任的能力； </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 xml:space="preserve">（二）具有良好的商业信誉和健全的财务会计制度； </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 xml:space="preserve">（三）具有履行合同所必需的设备和专业技术能力； </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 xml:space="preserve">（四）有依法缴纳税收和社会保障资金的良好记录； </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（五）参加本次采购活动前三年内，在经营活动中没有重大违法记录；</w:t>
      </w:r>
      <w:bookmarkEnd w:id="91"/>
    </w:p>
    <w:p>
      <w:pPr>
        <w:spacing w:line="360" w:lineRule="auto"/>
        <w:ind w:firstLine="240" w:firstLineChars="1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bookmarkStart w:id="92" w:name="_Toc491724430"/>
      <w:r>
        <w:rPr>
          <w:rFonts w:hint="eastAsia" w:asciiTheme="minorEastAsia" w:hAnsiTheme="minorEastAsia" w:eastAsiaTheme="minorEastAsia" w:cstheme="minorEastAsia"/>
          <w:color w:val="000000" w:themeColor="text1"/>
          <w:sz w:val="24"/>
          <w:highlight w:val="none"/>
          <w14:textFill>
            <w14:solidFill>
              <w14:schemeClr w14:val="tx1"/>
            </w14:solidFill>
          </w14:textFill>
        </w:rPr>
        <w:t>（六）法律、行政法规规定的其他条件；</w:t>
      </w:r>
      <w:bookmarkEnd w:id="92"/>
    </w:p>
    <w:p>
      <w:pPr>
        <w:spacing w:line="360" w:lineRule="auto"/>
        <w:ind w:firstLine="240" w:firstLineChars="1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bookmarkStart w:id="93" w:name="_Toc491724431"/>
      <w:r>
        <w:rPr>
          <w:rFonts w:hint="eastAsia" w:asciiTheme="minorEastAsia" w:hAnsiTheme="minorEastAsia" w:eastAsiaTheme="minorEastAsia" w:cstheme="minorEastAsia"/>
          <w:color w:val="000000" w:themeColor="text1"/>
          <w:sz w:val="24"/>
          <w:highlight w:val="none"/>
          <w14:textFill>
            <w14:solidFill>
              <w14:schemeClr w14:val="tx1"/>
            </w14:solidFill>
          </w14:textFill>
        </w:rPr>
        <w:t>（七）根据采购项目提出的特殊条件。</w:t>
      </w:r>
      <w:bookmarkEnd w:id="93"/>
    </w:p>
    <w:p>
      <w:pPr>
        <w:spacing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bookmarkStart w:id="94" w:name="_Toc491724432"/>
      <w:r>
        <w:rPr>
          <w:rFonts w:hint="eastAsia" w:asciiTheme="minorEastAsia" w:hAnsiTheme="minorEastAsia" w:eastAsiaTheme="minorEastAsia" w:cstheme="minorEastAsia"/>
          <w:color w:val="000000" w:themeColor="text1"/>
          <w:sz w:val="24"/>
          <w:highlight w:val="none"/>
          <w14:textFill>
            <w14:solidFill>
              <w14:schemeClr w14:val="tx1"/>
            </w14:solidFill>
          </w14:textFill>
        </w:rPr>
        <w:t>二、完全接受和满足本项目磋商文件中规定的实质性要求，如对磋商文件有异议，已经在磋商截止时间届满前依法进行维权救济，不存在对磋商文件有异议的同时又参加磋商以求侥幸成交或者为实现其他非法目的的行为。</w:t>
      </w:r>
      <w:bookmarkEnd w:id="94"/>
    </w:p>
    <w:p>
      <w:pPr>
        <w:spacing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bookmarkStart w:id="95" w:name="_Toc491724433"/>
      <w:r>
        <w:rPr>
          <w:rFonts w:hint="eastAsia" w:asciiTheme="minorEastAsia" w:hAnsiTheme="minorEastAsia" w:eastAsiaTheme="minorEastAsia" w:cstheme="minorEastAsia"/>
          <w:color w:val="000000" w:themeColor="text1"/>
          <w:sz w:val="24"/>
          <w:highlight w:val="none"/>
          <w14:textFill>
            <w14:solidFill>
              <w14:schemeClr w14:val="tx1"/>
            </w14:solidFill>
          </w14:textFill>
        </w:rPr>
        <w:t>三、参加本次磋商采购活动，不存在与单位负责人为同一人或者存在直接控股、管理关系的其他供应商参与同一合同项下的采购活动的行为。</w:t>
      </w:r>
      <w:bookmarkEnd w:id="95"/>
    </w:p>
    <w:p>
      <w:pPr>
        <w:spacing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bookmarkStart w:id="96" w:name="_Toc491724434"/>
      <w:r>
        <w:rPr>
          <w:rFonts w:hint="eastAsia" w:asciiTheme="minorEastAsia" w:hAnsiTheme="minorEastAsia" w:eastAsiaTheme="minorEastAsia" w:cstheme="minorEastAsia"/>
          <w:color w:val="000000" w:themeColor="text1"/>
          <w:sz w:val="24"/>
          <w:highlight w:val="none"/>
          <w14:textFill>
            <w14:solidFill>
              <w14:schemeClr w14:val="tx1"/>
            </w14:solidFill>
          </w14:textFill>
        </w:rPr>
        <w:t>四、参加本次磋商采购活动，不存在和其他供应商在同一合同项下的采购项目中，同时委托同一个自然人、同一家庭的人员、同一单位的人员作为代理人的行为。</w:t>
      </w:r>
      <w:bookmarkEnd w:id="96"/>
    </w:p>
    <w:p>
      <w:pPr>
        <w:spacing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bookmarkStart w:id="97" w:name="_Toc491724435"/>
      <w:r>
        <w:rPr>
          <w:rFonts w:hint="eastAsia" w:asciiTheme="minorEastAsia" w:hAnsiTheme="minorEastAsia" w:eastAsiaTheme="minorEastAsia" w:cstheme="minorEastAsia"/>
          <w:color w:val="000000" w:themeColor="text1"/>
          <w:sz w:val="24"/>
          <w:highlight w:val="none"/>
          <w14:textFill>
            <w14:solidFill>
              <w14:schemeClr w14:val="tx1"/>
            </w14:solidFill>
          </w14:textFill>
        </w:rPr>
        <w:t>五、如果有记入诚信档案的失信行为，将在磋商文件中全面如实反映。</w:t>
      </w:r>
      <w:bookmarkEnd w:id="97"/>
    </w:p>
    <w:p>
      <w:pPr>
        <w:spacing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六、按磋商文件要求，我公司未被列入“信用中国”网（www.creditchina.gov.cn）中失信被执行人和重大税收违法案件当事人名单，非中国政府采购网（www.ccgp.gov.cn）政府采购严重违法失信行为记录名单中被财政部门禁止参加政府采购活动的供应商（处罚决定规定的时间和地域范围内）。</w:t>
      </w:r>
    </w:p>
    <w:p>
      <w:pPr>
        <w:spacing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bookmarkStart w:id="98" w:name="_Toc491724436"/>
      <w:r>
        <w:rPr>
          <w:rFonts w:hint="eastAsia" w:asciiTheme="minorEastAsia" w:hAnsiTheme="minorEastAsia" w:eastAsiaTheme="minorEastAsia" w:cstheme="minorEastAsia"/>
          <w:color w:val="000000" w:themeColor="text1"/>
          <w:sz w:val="24"/>
          <w:highlight w:val="none"/>
          <w14:textFill>
            <w14:solidFill>
              <w14:schemeClr w14:val="tx1"/>
            </w14:solidFill>
          </w14:textFill>
        </w:rPr>
        <w:t>七、磋商文件中提供的能够给予我公司带来优惠、好处的任何材料资料和技术、服务、商务等响应承诺情况都是真实的、有效的、合法的。</w:t>
      </w:r>
      <w:bookmarkEnd w:id="98"/>
    </w:p>
    <w:p>
      <w:pPr>
        <w:spacing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bookmarkStart w:id="99" w:name="_Toc491724437"/>
      <w:r>
        <w:rPr>
          <w:rFonts w:hint="eastAsia" w:asciiTheme="minorEastAsia" w:hAnsiTheme="minorEastAsia" w:eastAsiaTheme="minorEastAsia" w:cstheme="minorEastAsia"/>
          <w:color w:val="000000" w:themeColor="text1"/>
          <w:sz w:val="24"/>
          <w:highlight w:val="none"/>
          <w14:textFill>
            <w14:solidFill>
              <w14:schemeClr w14:val="tx1"/>
            </w14:solidFill>
          </w14:textFill>
        </w:rPr>
        <w:t>八、</w:t>
      </w:r>
      <w:bookmarkEnd w:id="99"/>
      <w:r>
        <w:rPr>
          <w:rFonts w:hint="eastAsia" w:asciiTheme="minorEastAsia" w:hAnsiTheme="minorEastAsia" w:eastAsiaTheme="minorEastAsia" w:cstheme="minorEastAsia"/>
          <w:color w:val="000000" w:themeColor="text1"/>
          <w:sz w:val="24"/>
          <w:highlight w:val="none"/>
          <w14:textFill>
            <w14:solidFill>
              <w14:schemeClr w14:val="tx1"/>
            </w14:solidFill>
          </w14:textFill>
        </w:rPr>
        <w:t>我方保证在本项目中使用的任何产品和服务（包括部分使用），不会产生因第三方提出侵犯其专利权、商标权或其它知识产权而引起的法律和经济纠纷，如因专利权、商标权或其它知识产权而引起法律和经济纠纷，由我方承担所有相关责任。除非磋商文件特别规定，采购人享有本项目实施过程中产生的知识成果及知识产权。如采用了我方所不拥有的知识产权，则在报价中已经包括合法获取该知识产权的相关费用。</w:t>
      </w:r>
    </w:p>
    <w:p>
      <w:pPr>
        <w:spacing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bookmarkStart w:id="100" w:name="_Toc491724438"/>
      <w:r>
        <w:rPr>
          <w:rFonts w:hint="eastAsia" w:asciiTheme="minorEastAsia" w:hAnsiTheme="minorEastAsia" w:eastAsiaTheme="minorEastAsia" w:cstheme="minorEastAsia"/>
          <w:color w:val="000000" w:themeColor="text1"/>
          <w:sz w:val="24"/>
          <w:highlight w:val="none"/>
          <w14:textFill>
            <w14:solidFill>
              <w14:schemeClr w14:val="tx1"/>
            </w14:solidFill>
          </w14:textFill>
        </w:rPr>
        <w:t>本公司对上述承诺的内容事项真实性负责。如经查实上述承诺的内容事项存在虚假，我公司愿意接受以提供虚假材料谋取中标追究法律责任。</w:t>
      </w:r>
      <w:bookmarkEnd w:id="100"/>
    </w:p>
    <w:p>
      <w:pPr>
        <w:spacing w:line="360" w:lineRule="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bookmarkStart w:id="101" w:name="_Toc491724439"/>
      <w:r>
        <w:rPr>
          <w:rFonts w:hint="eastAsia" w:asciiTheme="minorEastAsia" w:hAnsiTheme="minorEastAsia" w:eastAsiaTheme="minorEastAsia" w:cstheme="minorEastAsia"/>
          <w:color w:val="000000" w:themeColor="text1"/>
          <w:sz w:val="24"/>
          <w:highlight w:val="none"/>
          <w14:textFill>
            <w14:solidFill>
              <w14:schemeClr w14:val="tx1"/>
            </w14:solidFill>
          </w14:textFill>
        </w:rPr>
        <w:t>供应商名称：XXXX（单位公章）。</w:t>
      </w:r>
      <w:bookmarkEnd w:id="101"/>
    </w:p>
    <w:p>
      <w:pPr>
        <w:spacing w:line="360" w:lineRule="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bookmarkStart w:id="102" w:name="_Toc491724440"/>
      <w:r>
        <w:rPr>
          <w:rFonts w:hint="eastAsia" w:asciiTheme="minorEastAsia" w:hAnsiTheme="minorEastAsia" w:eastAsiaTheme="minorEastAsia" w:cstheme="minorEastAsia"/>
          <w:color w:val="000000" w:themeColor="text1"/>
          <w:sz w:val="24"/>
          <w:highlight w:val="none"/>
          <w14:textFill>
            <w14:solidFill>
              <w14:schemeClr w14:val="tx1"/>
            </w14:solidFill>
          </w14:textFill>
        </w:rPr>
        <w:t>法定代表人或授权代表（签字或加盖个人名章）：XXXX。</w:t>
      </w:r>
      <w:bookmarkEnd w:id="102"/>
    </w:p>
    <w:p>
      <w:pPr>
        <w:spacing w:line="360" w:lineRule="auto"/>
        <w:rPr>
          <w:rFonts w:ascii="宋体" w:hAnsi="宋体"/>
          <w:bCs/>
          <w:color w:val="000000" w:themeColor="text1"/>
          <w:highlight w:val="none"/>
          <w14:textFill>
            <w14:solidFill>
              <w14:schemeClr w14:val="tx1"/>
            </w14:solidFill>
          </w14:textFill>
        </w:rPr>
      </w:pPr>
      <w:bookmarkStart w:id="103" w:name="_Toc491724441"/>
      <w:r>
        <w:rPr>
          <w:rFonts w:hint="eastAsia" w:asciiTheme="minorEastAsia" w:hAnsiTheme="minorEastAsia" w:eastAsiaTheme="minorEastAsia" w:cstheme="minorEastAsia"/>
          <w:color w:val="000000" w:themeColor="text1"/>
          <w:sz w:val="24"/>
          <w:highlight w:val="none"/>
          <w14:textFill>
            <w14:solidFill>
              <w14:schemeClr w14:val="tx1"/>
            </w14:solidFill>
          </w14:textFill>
        </w:rPr>
        <w:t>日    期：XXXX。</w:t>
      </w:r>
      <w:bookmarkEnd w:id="103"/>
      <w:r>
        <w:rPr>
          <w:rFonts w:hint="eastAsia"/>
          <w:color w:val="000000" w:themeColor="text1"/>
          <w:sz w:val="24"/>
          <w:highlight w:val="none"/>
          <w14:textFill>
            <w14:solidFill>
              <w14:schemeClr w14:val="tx1"/>
            </w14:solidFill>
          </w14:textFill>
        </w:rPr>
        <w:br w:type="page"/>
      </w:r>
    </w:p>
    <w:p>
      <w:pPr>
        <w:pStyle w:val="5"/>
        <w:jc w:val="center"/>
        <w:rPr>
          <w:rFonts w:ascii="宋体" w:hAnsi="宋体"/>
          <w:color w:val="000000" w:themeColor="text1"/>
          <w:sz w:val="24"/>
          <w:szCs w:val="24"/>
          <w:highlight w:val="none"/>
          <w14:textFill>
            <w14:solidFill>
              <w14:schemeClr w14:val="tx1"/>
            </w14:solidFill>
          </w14:textFill>
        </w:rPr>
      </w:pPr>
      <w:bookmarkStart w:id="104" w:name="_Toc496089839"/>
      <w:r>
        <w:rPr>
          <w:rFonts w:hint="eastAsia" w:ascii="宋体" w:hAnsi="宋体"/>
          <w:color w:val="000000" w:themeColor="text1"/>
          <w:sz w:val="24"/>
          <w:szCs w:val="24"/>
          <w:highlight w:val="none"/>
          <w:lang w:val="en-US" w:eastAsia="zh-CN"/>
          <w14:textFill>
            <w14:solidFill>
              <w14:schemeClr w14:val="tx1"/>
            </w14:solidFill>
          </w14:textFill>
        </w:rPr>
        <w:t>5</w:t>
      </w:r>
      <w:r>
        <w:rPr>
          <w:rFonts w:hint="eastAsia" w:ascii="宋体" w:hAnsi="宋体"/>
          <w:color w:val="000000" w:themeColor="text1"/>
          <w:sz w:val="24"/>
          <w:szCs w:val="24"/>
          <w:highlight w:val="none"/>
          <w14:textFill>
            <w14:solidFill>
              <w14:schemeClr w14:val="tx1"/>
            </w14:solidFill>
          </w14:textFill>
        </w:rPr>
        <w:t>.无行贿犯罪记录的承诺函</w:t>
      </w:r>
      <w:bookmarkEnd w:id="104"/>
    </w:p>
    <w:p>
      <w:pPr>
        <w:spacing w:line="360" w:lineRule="auto"/>
        <w:jc w:val="center"/>
        <w:rPr>
          <w:b/>
          <w:color w:val="000000" w:themeColor="text1"/>
          <w:sz w:val="24"/>
          <w:highlight w:val="none"/>
          <w14:textFill>
            <w14:solidFill>
              <w14:schemeClr w14:val="tx1"/>
            </w14:solidFill>
          </w14:textFill>
        </w:rPr>
      </w:pPr>
    </w:p>
    <w:p>
      <w:pPr>
        <w:spacing w:line="360" w:lineRule="auto"/>
        <w:jc w:val="center"/>
        <w:rPr>
          <w:b/>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格式一</w:t>
      </w:r>
    </w:p>
    <w:p>
      <w:pPr>
        <w:tabs>
          <w:tab w:val="center" w:pos="4479"/>
        </w:tabs>
        <w:spacing w:line="360" w:lineRule="auto"/>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XXXX（采购代理机构名称）：</w:t>
      </w:r>
      <w:r>
        <w:rPr>
          <w:color w:val="000000" w:themeColor="text1"/>
          <w:sz w:val="24"/>
          <w:highlight w:val="none"/>
          <w14:textFill>
            <w14:solidFill>
              <w14:schemeClr w14:val="tx1"/>
            </w14:solidFill>
          </w14:textFill>
        </w:rPr>
        <w:tab/>
      </w:r>
    </w:p>
    <w:p>
      <w:pPr>
        <w:spacing w:line="360" w:lineRule="auto"/>
        <w:ind w:firstLine="720" w:firstLineChars="300"/>
        <w:rPr>
          <w:color w:val="000000" w:themeColor="text1"/>
          <w:sz w:val="24"/>
          <w:highlight w:val="none"/>
          <w14:textFill>
            <w14:solidFill>
              <w14:schemeClr w14:val="tx1"/>
            </w14:solidFill>
          </w14:textFill>
        </w:rPr>
      </w:pPr>
      <w:bookmarkStart w:id="105" w:name="_Toc491724444"/>
      <w:r>
        <w:rPr>
          <w:rFonts w:hint="eastAsia"/>
          <w:color w:val="000000" w:themeColor="text1"/>
          <w:sz w:val="24"/>
          <w:highlight w:val="none"/>
          <w14:textFill>
            <w14:solidFill>
              <w14:schemeClr w14:val="tx1"/>
            </w14:solidFill>
          </w14:textFill>
        </w:rPr>
        <w:t>我公司作为本次采购项目的供应商，根据磋商文件要求，现郑重承诺如下：</w:t>
      </w:r>
      <w:bookmarkEnd w:id="105"/>
    </w:p>
    <w:p>
      <w:pPr>
        <w:spacing w:line="360" w:lineRule="auto"/>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我公司</w:t>
      </w:r>
      <w:r>
        <w:rPr>
          <w:rFonts w:hint="eastAsia"/>
          <w:color w:val="000000" w:themeColor="text1"/>
          <w:sz w:val="24"/>
          <w:highlight w:val="none"/>
          <w:u w:val="single"/>
          <w14:textFill>
            <w14:solidFill>
              <w14:schemeClr w14:val="tx1"/>
            </w14:solidFill>
          </w14:textFill>
        </w:rPr>
        <w:t xml:space="preserve">   （公司名称） </w:t>
      </w:r>
      <w:r>
        <w:rPr>
          <w:rFonts w:hint="eastAsia"/>
          <w:color w:val="000000" w:themeColor="text1"/>
          <w:sz w:val="24"/>
          <w:highlight w:val="none"/>
          <w14:textFill>
            <w14:solidFill>
              <w14:schemeClr w14:val="tx1"/>
            </w14:solidFill>
          </w14:textFill>
        </w:rPr>
        <w:t>及法定代表人</w:t>
      </w:r>
      <w:r>
        <w:rPr>
          <w:rFonts w:hint="eastAsia"/>
          <w:color w:val="000000" w:themeColor="text1"/>
          <w:sz w:val="24"/>
          <w:highlight w:val="none"/>
          <w:u w:val="single"/>
          <w14:textFill>
            <w14:solidFill>
              <w14:schemeClr w14:val="tx1"/>
            </w14:solidFill>
          </w14:textFill>
        </w:rPr>
        <w:t xml:space="preserve">  （法定代表人名字） </w:t>
      </w:r>
      <w:r>
        <w:rPr>
          <w:rFonts w:hint="eastAsia"/>
          <w:color w:val="000000" w:themeColor="text1"/>
          <w:sz w:val="24"/>
          <w:highlight w:val="none"/>
          <w14:textFill>
            <w14:solidFill>
              <w14:schemeClr w14:val="tx1"/>
            </w14:solidFill>
          </w14:textFill>
        </w:rPr>
        <w:t>无行贿犯罪记录。</w:t>
      </w:r>
    </w:p>
    <w:p>
      <w:pPr>
        <w:spacing w:line="360" w:lineRule="auto"/>
        <w:rPr>
          <w:color w:val="000000" w:themeColor="text1"/>
          <w:sz w:val="24"/>
          <w:highlight w:val="none"/>
          <w14:textFill>
            <w14:solidFill>
              <w14:schemeClr w14:val="tx1"/>
            </w14:solidFill>
          </w14:textFill>
        </w:rPr>
      </w:pPr>
    </w:p>
    <w:p>
      <w:pPr>
        <w:spacing w:line="360" w:lineRule="auto"/>
        <w:rPr>
          <w:color w:val="000000" w:themeColor="text1"/>
          <w:sz w:val="24"/>
          <w:highlight w:val="none"/>
          <w14:textFill>
            <w14:solidFill>
              <w14:schemeClr w14:val="tx1"/>
            </w14:solidFill>
          </w14:textFill>
        </w:rPr>
      </w:pPr>
    </w:p>
    <w:p>
      <w:pPr>
        <w:spacing w:line="360" w:lineRule="auto"/>
        <w:rPr>
          <w:color w:val="000000" w:themeColor="text1"/>
          <w:sz w:val="24"/>
          <w:highlight w:val="none"/>
          <w14:textFill>
            <w14:solidFill>
              <w14:schemeClr w14:val="tx1"/>
            </w14:solidFill>
          </w14:textFill>
        </w:rPr>
      </w:pPr>
    </w:p>
    <w:p>
      <w:pPr>
        <w:spacing w:line="360" w:lineRule="auto"/>
        <w:rPr>
          <w:color w:val="000000" w:themeColor="text1"/>
          <w:sz w:val="24"/>
          <w:highlight w:val="none"/>
          <w14:textFill>
            <w14:solidFill>
              <w14:schemeClr w14:val="tx1"/>
            </w14:solidFill>
          </w14:textFill>
        </w:rPr>
      </w:pPr>
      <w:bookmarkStart w:id="106" w:name="_Toc491724445"/>
      <w:r>
        <w:rPr>
          <w:rFonts w:hint="eastAsia"/>
          <w:color w:val="000000" w:themeColor="text1"/>
          <w:sz w:val="24"/>
          <w:highlight w:val="none"/>
          <w14:textFill>
            <w14:solidFill>
              <w14:schemeClr w14:val="tx1"/>
            </w14:solidFill>
          </w14:textFill>
        </w:rPr>
        <w:t>法定代表人签字或者加盖个人名章：XXXX。</w:t>
      </w:r>
      <w:bookmarkEnd w:id="106"/>
    </w:p>
    <w:p>
      <w:pPr>
        <w:spacing w:line="360" w:lineRule="auto"/>
        <w:rPr>
          <w:color w:val="000000" w:themeColor="text1"/>
          <w:sz w:val="24"/>
          <w:highlight w:val="none"/>
          <w14:textFill>
            <w14:solidFill>
              <w14:schemeClr w14:val="tx1"/>
            </w14:solidFill>
          </w14:textFill>
        </w:rPr>
      </w:pPr>
      <w:bookmarkStart w:id="107" w:name="_Toc491724446"/>
      <w:r>
        <w:rPr>
          <w:rFonts w:hint="eastAsia"/>
          <w:color w:val="000000" w:themeColor="text1"/>
          <w:sz w:val="24"/>
          <w:highlight w:val="none"/>
          <w14:textFill>
            <w14:solidFill>
              <w14:schemeClr w14:val="tx1"/>
            </w14:solidFill>
          </w14:textFill>
        </w:rPr>
        <w:t>授权代表签字：XXXX。</w:t>
      </w:r>
      <w:bookmarkEnd w:id="107"/>
    </w:p>
    <w:p>
      <w:pPr>
        <w:spacing w:line="360" w:lineRule="auto"/>
        <w:rPr>
          <w:color w:val="000000" w:themeColor="text1"/>
          <w:sz w:val="24"/>
          <w:highlight w:val="none"/>
          <w14:textFill>
            <w14:solidFill>
              <w14:schemeClr w14:val="tx1"/>
            </w14:solidFill>
          </w14:textFill>
        </w:rPr>
      </w:pPr>
      <w:bookmarkStart w:id="108" w:name="_Toc491724447"/>
      <w:r>
        <w:rPr>
          <w:rFonts w:hint="eastAsia"/>
          <w:color w:val="000000" w:themeColor="text1"/>
          <w:sz w:val="24"/>
          <w:highlight w:val="none"/>
          <w14:textFill>
            <w14:solidFill>
              <w14:schemeClr w14:val="tx1"/>
            </w14:solidFill>
          </w14:textFill>
        </w:rPr>
        <w:t>供应商名称：XXXX（单位盖章）。</w:t>
      </w:r>
      <w:bookmarkEnd w:id="108"/>
    </w:p>
    <w:p>
      <w:pPr>
        <w:spacing w:line="360" w:lineRule="auto"/>
        <w:rPr>
          <w:color w:val="000000" w:themeColor="text1"/>
          <w:sz w:val="24"/>
          <w:highlight w:val="none"/>
          <w14:textFill>
            <w14:solidFill>
              <w14:schemeClr w14:val="tx1"/>
            </w14:solidFill>
          </w14:textFill>
        </w:rPr>
      </w:pPr>
      <w:bookmarkStart w:id="109" w:name="_Toc491724448"/>
      <w:r>
        <w:rPr>
          <w:rFonts w:hint="eastAsia"/>
          <w:color w:val="000000" w:themeColor="text1"/>
          <w:sz w:val="24"/>
          <w:highlight w:val="none"/>
          <w14:textFill>
            <w14:solidFill>
              <w14:schemeClr w14:val="tx1"/>
            </w14:solidFill>
          </w14:textFill>
        </w:rPr>
        <w:t>日    期：XXXX。</w:t>
      </w:r>
      <w:bookmarkEnd w:id="109"/>
    </w:p>
    <w:p>
      <w:pPr>
        <w:spacing w:line="360" w:lineRule="auto"/>
        <w:rPr>
          <w:color w:val="000000" w:themeColor="text1"/>
          <w:sz w:val="24"/>
          <w:highlight w:val="none"/>
          <w14:textFill>
            <w14:solidFill>
              <w14:schemeClr w14:val="tx1"/>
            </w14:solidFill>
          </w14:textFill>
        </w:rPr>
      </w:pPr>
    </w:p>
    <w:p>
      <w:pPr>
        <w:spacing w:line="360" w:lineRule="auto"/>
        <w:rPr>
          <w:color w:val="000000" w:themeColor="text1"/>
          <w:sz w:val="24"/>
          <w:highlight w:val="none"/>
          <w14:textFill>
            <w14:solidFill>
              <w14:schemeClr w14:val="tx1"/>
            </w14:solidFill>
          </w14:textFill>
        </w:rPr>
      </w:pPr>
    </w:p>
    <w:p>
      <w:pPr>
        <w:spacing w:line="360" w:lineRule="auto"/>
        <w:rPr>
          <w:color w:val="000000" w:themeColor="text1"/>
          <w:sz w:val="24"/>
          <w:highlight w:val="none"/>
          <w14:textFill>
            <w14:solidFill>
              <w14:schemeClr w14:val="tx1"/>
            </w14:solidFill>
          </w14:textFill>
        </w:rPr>
      </w:pPr>
    </w:p>
    <w:p>
      <w:pPr>
        <w:spacing w:line="360" w:lineRule="auto"/>
        <w:jc w:val="center"/>
        <w:rPr>
          <w:b/>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格式二（因</w:t>
      </w:r>
      <w:r>
        <w:rPr>
          <w:b/>
          <w:color w:val="000000" w:themeColor="text1"/>
          <w:sz w:val="24"/>
          <w:highlight w:val="none"/>
          <w14:textFill>
            <w14:solidFill>
              <w14:schemeClr w14:val="tx1"/>
            </w14:solidFill>
          </w14:textFill>
        </w:rPr>
        <w:t>单位性质，无法定代表人的</w:t>
      </w:r>
      <w:r>
        <w:rPr>
          <w:rFonts w:hint="eastAsia"/>
          <w:b/>
          <w:color w:val="000000" w:themeColor="text1"/>
          <w:sz w:val="24"/>
          <w:highlight w:val="none"/>
          <w14:textFill>
            <w14:solidFill>
              <w14:schemeClr w14:val="tx1"/>
            </w14:solidFill>
          </w14:textFill>
        </w:rPr>
        <w:t>，</w:t>
      </w:r>
      <w:r>
        <w:rPr>
          <w:b/>
          <w:color w:val="000000" w:themeColor="text1"/>
          <w:sz w:val="24"/>
          <w:highlight w:val="none"/>
          <w14:textFill>
            <w14:solidFill>
              <w14:schemeClr w14:val="tx1"/>
            </w14:solidFill>
          </w14:textFill>
        </w:rPr>
        <w:t>采用</w:t>
      </w:r>
      <w:r>
        <w:rPr>
          <w:rFonts w:hint="eastAsia"/>
          <w:b/>
          <w:color w:val="000000" w:themeColor="text1"/>
          <w:sz w:val="24"/>
          <w:highlight w:val="none"/>
          <w14:textFill>
            <w14:solidFill>
              <w14:schemeClr w14:val="tx1"/>
            </w14:solidFill>
          </w14:textFill>
        </w:rPr>
        <w:t>该</w:t>
      </w:r>
      <w:r>
        <w:rPr>
          <w:b/>
          <w:color w:val="000000" w:themeColor="text1"/>
          <w:sz w:val="24"/>
          <w:highlight w:val="none"/>
          <w14:textFill>
            <w14:solidFill>
              <w14:schemeClr w14:val="tx1"/>
            </w14:solidFill>
          </w14:textFill>
        </w:rPr>
        <w:t>格式</w:t>
      </w:r>
      <w:r>
        <w:rPr>
          <w:rFonts w:hint="eastAsia"/>
          <w:b/>
          <w:color w:val="000000" w:themeColor="text1"/>
          <w:sz w:val="24"/>
          <w:highlight w:val="none"/>
          <w14:textFill>
            <w14:solidFill>
              <w14:schemeClr w14:val="tx1"/>
            </w14:solidFill>
          </w14:textFill>
        </w:rPr>
        <w:t>）</w:t>
      </w:r>
    </w:p>
    <w:p>
      <w:pPr>
        <w:spacing w:line="360" w:lineRule="auto"/>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XXXX（采购代理机构名称）：</w:t>
      </w:r>
    </w:p>
    <w:p>
      <w:pPr>
        <w:spacing w:line="360" w:lineRule="auto"/>
        <w:ind w:firstLine="720" w:firstLineChars="3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我公司作为本次采购项目的供应商，根据磋商文件要求，现郑重承诺如下：</w:t>
      </w:r>
    </w:p>
    <w:p>
      <w:pPr>
        <w:spacing w:line="360" w:lineRule="auto"/>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我单位</w:t>
      </w:r>
      <w:r>
        <w:rPr>
          <w:rFonts w:hint="eastAsia"/>
          <w:color w:val="000000" w:themeColor="text1"/>
          <w:sz w:val="24"/>
          <w:highlight w:val="none"/>
          <w:u w:val="single"/>
          <w14:textFill>
            <w14:solidFill>
              <w14:schemeClr w14:val="tx1"/>
            </w14:solidFill>
          </w14:textFill>
        </w:rPr>
        <w:t xml:space="preserve">   （单位名称） </w:t>
      </w:r>
      <w:r>
        <w:rPr>
          <w:color w:val="000000" w:themeColor="text1"/>
          <w:sz w:val="24"/>
          <w:highlight w:val="none"/>
          <w:u w:val="single"/>
          <w14:textFill>
            <w14:solidFill>
              <w14:schemeClr w14:val="tx1"/>
            </w14:solidFill>
          </w14:textFill>
        </w:rPr>
        <w:t xml:space="preserve"> </w:t>
      </w:r>
      <w:r>
        <w:rPr>
          <w:rFonts w:hint="eastAsia"/>
          <w:color w:val="000000" w:themeColor="text1"/>
          <w:sz w:val="24"/>
          <w:highlight w:val="none"/>
          <w14:textFill>
            <w14:solidFill>
              <w14:schemeClr w14:val="tx1"/>
            </w14:solidFill>
          </w14:textFill>
        </w:rPr>
        <w:t>及主要负责人</w:t>
      </w:r>
      <w:r>
        <w:rPr>
          <w:rFonts w:hint="eastAsia"/>
          <w:color w:val="000000" w:themeColor="text1"/>
          <w:sz w:val="24"/>
          <w:highlight w:val="none"/>
          <w:u w:val="single"/>
          <w14:textFill>
            <w14:solidFill>
              <w14:schemeClr w14:val="tx1"/>
            </w14:solidFill>
          </w14:textFill>
        </w:rPr>
        <w:t xml:space="preserve">  （主要负责人名字） </w:t>
      </w:r>
      <w:r>
        <w:rPr>
          <w:rFonts w:hint="eastAsia"/>
          <w:color w:val="000000" w:themeColor="text1"/>
          <w:sz w:val="24"/>
          <w:highlight w:val="none"/>
          <w14:textFill>
            <w14:solidFill>
              <w14:schemeClr w14:val="tx1"/>
            </w14:solidFill>
          </w14:textFill>
        </w:rPr>
        <w:t>无行贿犯罪记录。</w:t>
      </w:r>
    </w:p>
    <w:p>
      <w:pPr>
        <w:spacing w:line="360" w:lineRule="auto"/>
        <w:rPr>
          <w:color w:val="000000" w:themeColor="text1"/>
          <w:sz w:val="24"/>
          <w:highlight w:val="none"/>
          <w14:textFill>
            <w14:solidFill>
              <w14:schemeClr w14:val="tx1"/>
            </w14:solidFill>
          </w14:textFill>
        </w:rPr>
      </w:pPr>
    </w:p>
    <w:p>
      <w:pPr>
        <w:spacing w:line="360" w:lineRule="auto"/>
        <w:rPr>
          <w:color w:val="000000" w:themeColor="text1"/>
          <w:sz w:val="24"/>
          <w:highlight w:val="none"/>
          <w14:textFill>
            <w14:solidFill>
              <w14:schemeClr w14:val="tx1"/>
            </w14:solidFill>
          </w14:textFill>
        </w:rPr>
      </w:pPr>
    </w:p>
    <w:p>
      <w:pPr>
        <w:spacing w:line="360" w:lineRule="auto"/>
        <w:rPr>
          <w:color w:val="000000" w:themeColor="text1"/>
          <w:sz w:val="24"/>
          <w:highlight w:val="none"/>
          <w14:textFill>
            <w14:solidFill>
              <w14:schemeClr w14:val="tx1"/>
            </w14:solidFill>
          </w14:textFill>
        </w:rPr>
      </w:pPr>
    </w:p>
    <w:p>
      <w:pPr>
        <w:spacing w:line="360" w:lineRule="auto"/>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主要负责人签字或者加盖个人名章：XXXX。</w:t>
      </w:r>
    </w:p>
    <w:p>
      <w:pPr>
        <w:spacing w:line="360" w:lineRule="auto"/>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授权代表签字：XXXX。</w:t>
      </w:r>
    </w:p>
    <w:p>
      <w:pPr>
        <w:spacing w:line="360" w:lineRule="auto"/>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供应商名称：XXXX（单位盖章）。</w:t>
      </w:r>
    </w:p>
    <w:p>
      <w:pPr>
        <w:spacing w:line="360" w:lineRule="auto"/>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日    期：XXXX。</w:t>
      </w:r>
    </w:p>
    <w:p>
      <w:pPr>
        <w:spacing w:line="360" w:lineRule="auto"/>
        <w:rPr>
          <w:color w:val="000000" w:themeColor="text1"/>
          <w:sz w:val="24"/>
          <w:highlight w:val="none"/>
          <w14:textFill>
            <w14:solidFill>
              <w14:schemeClr w14:val="tx1"/>
            </w14:solidFill>
          </w14:textFill>
        </w:rPr>
      </w:pPr>
    </w:p>
    <w:p>
      <w:pPr>
        <w:pStyle w:val="5"/>
        <w:spacing w:line="400" w:lineRule="exact"/>
        <w:ind w:firstLine="482" w:firstLineChars="200"/>
        <w:jc w:val="center"/>
        <w:rPr>
          <w:rFonts w:ascii="宋体"/>
          <w:color w:val="000000" w:themeColor="text1"/>
          <w:sz w:val="24"/>
          <w:highlight w:val="none"/>
          <w14:textFill>
            <w14:solidFill>
              <w14:schemeClr w14:val="tx1"/>
            </w14:solidFill>
          </w14:textFill>
        </w:rPr>
      </w:pPr>
      <w:bookmarkStart w:id="110" w:name="_Toc496089840"/>
      <w:r>
        <w:rPr>
          <w:rFonts w:hint="eastAsia" w:ascii="宋体"/>
          <w:color w:val="000000" w:themeColor="text1"/>
          <w:sz w:val="24"/>
          <w:highlight w:val="none"/>
          <w:lang w:val="en-US" w:eastAsia="zh-CN"/>
          <w14:textFill>
            <w14:solidFill>
              <w14:schemeClr w14:val="tx1"/>
            </w14:solidFill>
          </w14:textFill>
        </w:rPr>
        <w:t>6</w:t>
      </w:r>
      <w:r>
        <w:rPr>
          <w:rFonts w:hint="eastAsia" w:ascii="宋体"/>
          <w:color w:val="000000" w:themeColor="text1"/>
          <w:sz w:val="24"/>
          <w:highlight w:val="none"/>
          <w14:textFill>
            <w14:solidFill>
              <w14:schemeClr w14:val="tx1"/>
            </w14:solidFill>
          </w14:textFill>
        </w:rPr>
        <w:t>.联合体协议</w:t>
      </w:r>
      <w:bookmarkEnd w:id="110"/>
    </w:p>
    <w:p>
      <w:pPr>
        <w:jc w:val="center"/>
        <w:rPr>
          <w:rFonts w:ascii="宋体"/>
          <w:b/>
          <w:bCs/>
          <w:color w:val="000000" w:themeColor="text1"/>
          <w:sz w:val="30"/>
          <w:szCs w:val="30"/>
          <w:highlight w:val="none"/>
          <w14:textFill>
            <w14:solidFill>
              <w14:schemeClr w14:val="tx1"/>
            </w14:solidFill>
          </w14:textFill>
        </w:rPr>
      </w:pPr>
    </w:p>
    <w:p>
      <w:pPr>
        <w:jc w:val="center"/>
        <w:rPr>
          <w:rFonts w:ascii="宋体"/>
          <w:b/>
          <w:bCs/>
          <w:color w:val="000000" w:themeColor="text1"/>
          <w:highlight w:val="none"/>
          <w:shd w:val="clear" w:color="FFFFFF" w:fill="D9D9D9"/>
          <w14:textFill>
            <w14:solidFill>
              <w14:schemeClr w14:val="tx1"/>
            </w14:solidFill>
          </w14:textFill>
        </w:rPr>
      </w:pPr>
      <w:r>
        <w:rPr>
          <w:rFonts w:hint="eastAsia"/>
          <w:color w:val="000000" w:themeColor="text1"/>
          <w:sz w:val="24"/>
          <w:highlight w:val="none"/>
          <w14:textFill>
            <w14:solidFill>
              <w14:schemeClr w14:val="tx1"/>
            </w14:solidFill>
          </w14:textFill>
        </w:rPr>
        <w:t>注：本项目不接受联合体，不必提供。</w:t>
      </w:r>
      <w:r>
        <w:rPr>
          <w:rFonts w:ascii="宋体"/>
          <w:b/>
          <w:bCs/>
          <w:color w:val="000000" w:themeColor="text1"/>
          <w:highlight w:val="none"/>
          <w:shd w:val="clear" w:color="FFFFFF" w:fill="D9D9D9"/>
          <w14:textFill>
            <w14:solidFill>
              <w14:schemeClr w14:val="tx1"/>
            </w14:solidFill>
          </w14:textFill>
        </w:rPr>
        <w:br w:type="page"/>
      </w:r>
    </w:p>
    <w:p>
      <w:pPr>
        <w:pStyle w:val="5"/>
        <w:jc w:val="center"/>
        <w:rPr>
          <w:rFonts w:ascii="宋体" w:hAnsi="宋体"/>
          <w:color w:val="000000" w:themeColor="text1"/>
          <w:sz w:val="24"/>
          <w:szCs w:val="24"/>
          <w:highlight w:val="none"/>
          <w:shd w:val="clear" w:color="FFFFFF" w:fill="D9D9D9"/>
          <w14:textFill>
            <w14:solidFill>
              <w14:schemeClr w14:val="tx1"/>
            </w14:solidFill>
          </w14:textFill>
        </w:rPr>
      </w:pPr>
      <w:bookmarkStart w:id="111" w:name="_Toc496089841"/>
      <w:r>
        <w:rPr>
          <w:rFonts w:hint="eastAsia" w:ascii="宋体" w:hAnsi="宋体"/>
          <w:color w:val="000000" w:themeColor="text1"/>
          <w:sz w:val="24"/>
          <w:szCs w:val="24"/>
          <w:highlight w:val="none"/>
          <w:lang w:val="en-US" w:eastAsia="zh-CN"/>
          <w14:textFill>
            <w14:solidFill>
              <w14:schemeClr w14:val="tx1"/>
            </w14:solidFill>
          </w14:textFill>
        </w:rPr>
        <w:t>7</w:t>
      </w:r>
      <w:r>
        <w:rPr>
          <w:rFonts w:hint="eastAsia" w:ascii="宋体" w:hAnsi="宋体"/>
          <w:color w:val="000000" w:themeColor="text1"/>
          <w:sz w:val="24"/>
          <w:szCs w:val="24"/>
          <w:highlight w:val="none"/>
          <w14:textFill>
            <w14:solidFill>
              <w14:schemeClr w14:val="tx1"/>
            </w14:solidFill>
          </w14:textFill>
        </w:rPr>
        <w:t>.其他资格证明材料</w:t>
      </w:r>
      <w:bookmarkEnd w:id="111"/>
    </w:p>
    <w:p>
      <w:pPr>
        <w:spacing w:line="360" w:lineRule="auto"/>
        <w:jc w:val="center"/>
        <w:rPr>
          <w:color w:val="000000" w:themeColor="text1"/>
          <w:sz w:val="24"/>
          <w:highlight w:val="none"/>
          <w14:textFill>
            <w14:solidFill>
              <w14:schemeClr w14:val="tx1"/>
            </w14:solidFill>
          </w14:textFill>
        </w:rPr>
      </w:pPr>
      <w:bookmarkStart w:id="112" w:name="_Toc491724452"/>
      <w:r>
        <w:rPr>
          <w:rFonts w:hint="eastAsia"/>
          <w:color w:val="000000" w:themeColor="text1"/>
          <w:sz w:val="24"/>
          <w:highlight w:val="none"/>
          <w14:textFill>
            <w14:solidFill>
              <w14:schemeClr w14:val="tx1"/>
            </w14:solidFill>
          </w14:textFill>
        </w:rPr>
        <w:t>注：</w:t>
      </w:r>
      <w:bookmarkEnd w:id="112"/>
      <w:r>
        <w:rPr>
          <w:rFonts w:hint="eastAsia"/>
          <w:color w:val="000000" w:themeColor="text1"/>
          <w:sz w:val="24"/>
          <w:highlight w:val="none"/>
          <w14:textFill>
            <w14:solidFill>
              <w14:schemeClr w14:val="tx1"/>
            </w14:solidFill>
          </w14:textFill>
        </w:rPr>
        <w:t>磋商文件规定的其它资格证明材料。</w:t>
      </w:r>
    </w:p>
    <w:p>
      <w:pPr>
        <w:spacing w:line="360" w:lineRule="auto"/>
        <w:jc w:val="center"/>
        <w:rPr>
          <w:rFonts w:ascii="宋体"/>
          <w:b/>
          <w:bCs/>
          <w:color w:val="000000" w:themeColor="text1"/>
          <w:highlight w:val="none"/>
          <w:shd w:val="clear" w:color="FFFFFF" w:fill="D9D9D9"/>
          <w14:textFill>
            <w14:solidFill>
              <w14:schemeClr w14:val="tx1"/>
            </w14:solidFill>
          </w14:textFill>
        </w:rPr>
      </w:pPr>
      <w:r>
        <w:rPr>
          <w:color w:val="000000" w:themeColor="text1"/>
          <w:sz w:val="24"/>
          <w:highlight w:val="none"/>
          <w14:textFill>
            <w14:solidFill>
              <w14:schemeClr w14:val="tx1"/>
            </w14:solidFill>
          </w14:textFill>
        </w:rPr>
        <w:br w:type="page"/>
      </w:r>
    </w:p>
    <w:p>
      <w:pPr>
        <w:pStyle w:val="4"/>
        <w:jc w:val="center"/>
        <w:rPr>
          <w:color w:val="000000" w:themeColor="text1"/>
          <w:highlight w:val="none"/>
          <w14:textFill>
            <w14:solidFill>
              <w14:schemeClr w14:val="tx1"/>
            </w14:solidFill>
          </w14:textFill>
        </w:rPr>
      </w:pPr>
      <w:bookmarkStart w:id="113" w:name="_Toc496089842"/>
      <w:r>
        <w:rPr>
          <w:rFonts w:hint="eastAsia"/>
          <w:color w:val="000000" w:themeColor="text1"/>
          <w:highlight w:val="none"/>
          <w14:textFill>
            <w14:solidFill>
              <w14:schemeClr w14:val="tx1"/>
            </w14:solidFill>
          </w14:textFill>
        </w:rPr>
        <w:t>二、其他响应文件（格式）</w:t>
      </w:r>
      <w:bookmarkEnd w:id="113"/>
    </w:p>
    <w:p>
      <w:pPr>
        <w:pStyle w:val="5"/>
        <w:spacing w:line="400" w:lineRule="exact"/>
        <w:ind w:firstLine="482" w:firstLineChars="200"/>
        <w:jc w:val="center"/>
        <w:rPr>
          <w:rFonts w:ascii="宋体"/>
          <w:color w:val="000000" w:themeColor="text1"/>
          <w:sz w:val="24"/>
          <w:highlight w:val="none"/>
          <w14:textFill>
            <w14:solidFill>
              <w14:schemeClr w14:val="tx1"/>
            </w14:solidFill>
          </w14:textFill>
        </w:rPr>
      </w:pPr>
      <w:bookmarkStart w:id="114" w:name="_Toc496089843"/>
      <w:r>
        <w:rPr>
          <w:rFonts w:hint="eastAsia" w:ascii="宋体"/>
          <w:color w:val="000000" w:themeColor="text1"/>
          <w:sz w:val="24"/>
          <w:highlight w:val="none"/>
          <w:lang w:val="en-US" w:eastAsia="zh-CN"/>
          <w14:textFill>
            <w14:solidFill>
              <w14:schemeClr w14:val="tx1"/>
            </w14:solidFill>
          </w14:textFill>
        </w:rPr>
        <w:t>8</w:t>
      </w:r>
      <w:r>
        <w:rPr>
          <w:rFonts w:hint="eastAsia" w:ascii="宋体"/>
          <w:color w:val="000000" w:themeColor="text1"/>
          <w:sz w:val="24"/>
          <w:highlight w:val="none"/>
          <w14:textFill>
            <w14:solidFill>
              <w14:schemeClr w14:val="tx1"/>
            </w14:solidFill>
          </w14:textFill>
        </w:rPr>
        <w:t>.磋商函</w:t>
      </w:r>
      <w:bookmarkEnd w:id="114"/>
    </w:p>
    <w:p>
      <w:pPr>
        <w:pStyle w:val="11"/>
        <w:spacing w:line="360" w:lineRule="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(采购代理机构名称)：</w:t>
      </w:r>
    </w:p>
    <w:p>
      <w:pPr>
        <w:pStyle w:val="11"/>
        <w:wordWrap w:val="0"/>
        <w:spacing w:line="360" w:lineRule="auto"/>
        <w:ind w:firstLine="480" w:firstLineChars="200"/>
        <w:jc w:val="lef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我方全面研究了 “</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”项目磋商文件(项目编号</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)，决定参加贵单位组织的本项目磋商。我方授权</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(姓名、职务)代表我方</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(磋商单位的名称)全权处理本项目磋商的有关事宜。</w:t>
      </w:r>
    </w:p>
    <w:p>
      <w:pPr>
        <w:pStyle w:val="11"/>
        <w:spacing w:line="360" w:lineRule="auto"/>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1、我方自愿按照磋商文件规定的各项要求向采购人提供所需货物/服务。</w:t>
      </w:r>
    </w:p>
    <w:p>
      <w:pPr>
        <w:pStyle w:val="11"/>
        <w:spacing w:line="360" w:lineRule="auto"/>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2、一旦我方成交，我方将严格履行合同规定的责任和义务，保证于合同签字生效后按照要求将成果交付采购人验收使用。</w:t>
      </w:r>
    </w:p>
    <w:p>
      <w:pPr>
        <w:pStyle w:val="11"/>
        <w:spacing w:line="360" w:lineRule="auto"/>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3、我方同意按照磋商文件的要求，并承诺：下列任何情况发生时，我方不</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进行下列行为</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w:t>
      </w:r>
    </w:p>
    <w:p>
      <w:pPr>
        <w:pStyle w:val="11"/>
        <w:spacing w:line="360" w:lineRule="auto"/>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(1)在磋商有效期内撤回磋商；</w:t>
      </w:r>
    </w:p>
    <w:p>
      <w:pPr>
        <w:pStyle w:val="11"/>
        <w:spacing w:line="360" w:lineRule="auto"/>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(2)提供虚假响应磋商文件的响应文件；</w:t>
      </w:r>
    </w:p>
    <w:p>
      <w:pPr>
        <w:pStyle w:val="11"/>
        <w:spacing w:line="360" w:lineRule="auto"/>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(3)在磋商过程中有违规违纪行为；</w:t>
      </w:r>
    </w:p>
    <w:p>
      <w:pPr>
        <w:pStyle w:val="11"/>
        <w:spacing w:line="360" w:lineRule="auto"/>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(4)我方在磋商有效期内收到成交通知书后，由于我方原因未能按照磋商文件要求提交履约保证金或与采购人签订并履行合同。</w:t>
      </w:r>
    </w:p>
    <w:p>
      <w:pPr>
        <w:pStyle w:val="11"/>
        <w:spacing w:line="360" w:lineRule="auto"/>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4、我方为本项目提交的响应文件正本1份，副本2份，电子文档1份。</w:t>
      </w:r>
    </w:p>
    <w:p>
      <w:pPr>
        <w:pStyle w:val="11"/>
        <w:spacing w:line="360" w:lineRule="auto"/>
        <w:ind w:firstLine="480" w:firstLineChars="200"/>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5、我方承诺，磋商有效期为递交磋商响应文件截止之日起</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90</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天。</w:t>
      </w:r>
    </w:p>
    <w:p>
      <w:pPr>
        <w:pStyle w:val="11"/>
        <w:spacing w:line="360" w:lineRule="auto"/>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6、我方愿意提供贵单位可能另外要求的，与磋商有关的文件资料，并保证我方已提供和将要提供的文件资料是真实、准确的。</w:t>
      </w:r>
    </w:p>
    <w:p>
      <w:pPr>
        <w:pStyle w:val="11"/>
        <w:spacing w:line="360" w:lineRule="auto"/>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7、我们完全理解贵方不一定要接受最低报价的报价。</w:t>
      </w:r>
    </w:p>
    <w:p>
      <w:pPr>
        <w:pStyle w:val="11"/>
        <w:spacing w:line="360" w:lineRule="auto"/>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8、一旦我方被确定为成交人，我方同意按磋商文件要求缴纳成交服务费。</w:t>
      </w:r>
    </w:p>
    <w:p>
      <w:pPr>
        <w:pStyle w:val="11"/>
        <w:spacing w:line="360" w:lineRule="auto"/>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p>
      <w:pPr>
        <w:pStyle w:val="11"/>
        <w:spacing w:line="360" w:lineRule="auto"/>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磋商供应商名称：        (盖章)</w:t>
      </w:r>
    </w:p>
    <w:p>
      <w:pPr>
        <w:pStyle w:val="11"/>
        <w:spacing w:line="360" w:lineRule="auto"/>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法定代表人或授权代表(签字)：</w:t>
      </w:r>
    </w:p>
    <w:p>
      <w:pPr>
        <w:pStyle w:val="11"/>
        <w:spacing w:line="360" w:lineRule="auto"/>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通讯地址：</w:t>
      </w:r>
    </w:p>
    <w:p>
      <w:pPr>
        <w:pStyle w:val="11"/>
        <w:spacing w:line="360" w:lineRule="auto"/>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邮政编码：</w:t>
      </w:r>
    </w:p>
    <w:p>
      <w:pPr>
        <w:pStyle w:val="11"/>
        <w:spacing w:line="360" w:lineRule="auto"/>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联系电话：</w:t>
      </w:r>
    </w:p>
    <w:p>
      <w:pPr>
        <w:pStyle w:val="11"/>
        <w:spacing w:line="360" w:lineRule="auto"/>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传    真：</w:t>
      </w:r>
    </w:p>
    <w:p>
      <w:pPr>
        <w:pStyle w:val="11"/>
        <w:spacing w:line="360" w:lineRule="auto"/>
        <w:ind w:firstLine="480" w:firstLineChars="200"/>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日    期：</w:t>
      </w:r>
    </w:p>
    <w:p>
      <w:pPr>
        <w:rPr>
          <w:rFonts w:hint="eastAsia" w:ascii="宋体" w:hAnsi="宋体"/>
          <w:color w:val="000000" w:themeColor="text1"/>
          <w:sz w:val="24"/>
          <w:szCs w:val="24"/>
          <w:highlight w:val="none"/>
          <w14:textFill>
            <w14:solidFill>
              <w14:schemeClr w14:val="tx1"/>
            </w14:solidFill>
          </w14:textFill>
        </w:rPr>
      </w:pPr>
      <w:bookmarkStart w:id="115" w:name="_Toc496089846"/>
      <w:r>
        <w:rPr>
          <w:rFonts w:hint="eastAsia" w:ascii="宋体" w:hAnsi="宋体"/>
          <w:color w:val="000000" w:themeColor="text1"/>
          <w:sz w:val="24"/>
          <w:szCs w:val="24"/>
          <w:highlight w:val="none"/>
          <w14:textFill>
            <w14:solidFill>
              <w14:schemeClr w14:val="tx1"/>
            </w14:solidFill>
          </w14:textFill>
        </w:rPr>
        <w:br w:type="page"/>
      </w:r>
    </w:p>
    <w:p>
      <w:pPr>
        <w:pStyle w:val="5"/>
        <w:spacing w:line="400" w:lineRule="exact"/>
        <w:jc w:val="center"/>
        <w:rPr>
          <w:rFonts w:cs="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lang w:val="en-US" w:eastAsia="zh-CN"/>
          <w14:textFill>
            <w14:solidFill>
              <w14:schemeClr w14:val="tx1"/>
            </w14:solidFill>
          </w14:textFill>
        </w:rPr>
        <w:t>9</w:t>
      </w:r>
      <w:r>
        <w:rPr>
          <w:rFonts w:hint="eastAsia" w:ascii="宋体" w:hAnsi="宋体"/>
          <w:color w:val="000000" w:themeColor="text1"/>
          <w:sz w:val="24"/>
          <w:szCs w:val="24"/>
          <w:highlight w:val="none"/>
          <w14:textFill>
            <w14:solidFill>
              <w14:schemeClr w14:val="tx1"/>
            </w14:solidFill>
          </w14:textFill>
        </w:rPr>
        <w:t>.</w:t>
      </w:r>
      <w:bookmarkEnd w:id="115"/>
      <w:r>
        <w:rPr>
          <w:rFonts w:hint="eastAsia" w:ascii="宋体"/>
          <w:color w:val="000000" w:themeColor="text1"/>
          <w:sz w:val="24"/>
          <w:highlight w:val="none"/>
          <w14:textFill>
            <w14:solidFill>
              <w14:schemeClr w14:val="tx1"/>
            </w14:solidFill>
          </w14:textFill>
        </w:rPr>
        <w:t>供应商基本情况表</w:t>
      </w:r>
    </w:p>
    <w:tbl>
      <w:tblPr>
        <w:tblStyle w:val="19"/>
        <w:tblW w:w="9756"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735"/>
        <w:gridCol w:w="1101"/>
        <w:gridCol w:w="1405"/>
        <w:gridCol w:w="1426"/>
        <w:gridCol w:w="8"/>
        <w:gridCol w:w="1509"/>
        <w:gridCol w:w="182"/>
        <w:gridCol w:w="1152"/>
        <w:gridCol w:w="1238"/>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62" w:hRule="atLeast"/>
          <w:jc w:val="center"/>
        </w:trPr>
        <w:tc>
          <w:tcPr>
            <w:tcW w:w="1735" w:type="dxa"/>
            <w:vAlign w:val="center"/>
          </w:tcPr>
          <w:p>
            <w:pPr>
              <w:spacing w:line="400" w:lineRule="exact"/>
              <w:jc w:val="center"/>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供应商名称</w:t>
            </w:r>
          </w:p>
        </w:tc>
        <w:tc>
          <w:tcPr>
            <w:tcW w:w="8021" w:type="dxa"/>
            <w:gridSpan w:val="8"/>
            <w:vAlign w:val="center"/>
          </w:tcPr>
          <w:p>
            <w:pPr>
              <w:autoSpaceDE w:val="0"/>
              <w:autoSpaceDN w:val="0"/>
              <w:adjustRightInd w:val="0"/>
              <w:spacing w:line="400" w:lineRule="exact"/>
              <w:jc w:val="center"/>
              <w:rPr>
                <w:rFonts w:hAnsi="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62" w:hRule="atLeast"/>
          <w:jc w:val="center"/>
        </w:trPr>
        <w:tc>
          <w:tcPr>
            <w:tcW w:w="1735" w:type="dxa"/>
            <w:vAlign w:val="center"/>
          </w:tcPr>
          <w:p>
            <w:pPr>
              <w:autoSpaceDE w:val="0"/>
              <w:autoSpaceDN w:val="0"/>
              <w:adjustRightInd w:val="0"/>
              <w:spacing w:line="400" w:lineRule="exact"/>
              <w:jc w:val="center"/>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注册地址</w:t>
            </w:r>
          </w:p>
        </w:tc>
        <w:tc>
          <w:tcPr>
            <w:tcW w:w="3940" w:type="dxa"/>
            <w:gridSpan w:val="4"/>
            <w:vAlign w:val="center"/>
          </w:tcPr>
          <w:p>
            <w:pPr>
              <w:autoSpaceDE w:val="0"/>
              <w:autoSpaceDN w:val="0"/>
              <w:adjustRightInd w:val="0"/>
              <w:spacing w:line="400" w:lineRule="exact"/>
              <w:jc w:val="center"/>
              <w:rPr>
                <w:rFonts w:hAnsi="宋体" w:cs="宋体"/>
                <w:color w:val="000000" w:themeColor="text1"/>
                <w:szCs w:val="21"/>
                <w:highlight w:val="none"/>
                <w14:textFill>
                  <w14:solidFill>
                    <w14:schemeClr w14:val="tx1"/>
                  </w14:solidFill>
                </w14:textFill>
              </w:rPr>
            </w:pPr>
          </w:p>
        </w:tc>
        <w:tc>
          <w:tcPr>
            <w:tcW w:w="1509" w:type="dxa"/>
            <w:vAlign w:val="center"/>
          </w:tcPr>
          <w:p>
            <w:pPr>
              <w:autoSpaceDE w:val="0"/>
              <w:autoSpaceDN w:val="0"/>
              <w:adjustRightInd w:val="0"/>
              <w:spacing w:line="400" w:lineRule="exact"/>
              <w:jc w:val="center"/>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邮政编码</w:t>
            </w:r>
          </w:p>
        </w:tc>
        <w:tc>
          <w:tcPr>
            <w:tcW w:w="2572" w:type="dxa"/>
            <w:gridSpan w:val="3"/>
            <w:vAlign w:val="center"/>
          </w:tcPr>
          <w:p>
            <w:pPr>
              <w:autoSpaceDE w:val="0"/>
              <w:autoSpaceDN w:val="0"/>
              <w:adjustRightInd w:val="0"/>
              <w:spacing w:line="400" w:lineRule="exact"/>
              <w:jc w:val="center"/>
              <w:rPr>
                <w:rFonts w:hAnsi="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42" w:hRule="atLeast"/>
          <w:jc w:val="center"/>
        </w:trPr>
        <w:tc>
          <w:tcPr>
            <w:tcW w:w="1735" w:type="dxa"/>
            <w:vMerge w:val="restart"/>
            <w:vAlign w:val="center"/>
          </w:tcPr>
          <w:p>
            <w:pPr>
              <w:autoSpaceDE w:val="0"/>
              <w:autoSpaceDN w:val="0"/>
              <w:adjustRightInd w:val="0"/>
              <w:spacing w:line="400" w:lineRule="exact"/>
              <w:jc w:val="center"/>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联系方式</w:t>
            </w:r>
          </w:p>
        </w:tc>
        <w:tc>
          <w:tcPr>
            <w:tcW w:w="1101" w:type="dxa"/>
            <w:vAlign w:val="center"/>
          </w:tcPr>
          <w:p>
            <w:pPr>
              <w:autoSpaceDE w:val="0"/>
              <w:autoSpaceDN w:val="0"/>
              <w:adjustRightInd w:val="0"/>
              <w:spacing w:line="400" w:lineRule="exact"/>
              <w:jc w:val="center"/>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联系人</w:t>
            </w:r>
          </w:p>
        </w:tc>
        <w:tc>
          <w:tcPr>
            <w:tcW w:w="2831" w:type="dxa"/>
            <w:gridSpan w:val="2"/>
            <w:vAlign w:val="center"/>
          </w:tcPr>
          <w:p>
            <w:pPr>
              <w:autoSpaceDE w:val="0"/>
              <w:autoSpaceDN w:val="0"/>
              <w:adjustRightInd w:val="0"/>
              <w:spacing w:line="400" w:lineRule="exact"/>
              <w:jc w:val="center"/>
              <w:rPr>
                <w:rFonts w:hAnsi="宋体" w:cs="宋体"/>
                <w:color w:val="000000" w:themeColor="text1"/>
                <w:szCs w:val="21"/>
                <w:highlight w:val="none"/>
                <w14:textFill>
                  <w14:solidFill>
                    <w14:schemeClr w14:val="tx1"/>
                  </w14:solidFill>
                </w14:textFill>
              </w:rPr>
            </w:pPr>
          </w:p>
        </w:tc>
        <w:tc>
          <w:tcPr>
            <w:tcW w:w="1517" w:type="dxa"/>
            <w:gridSpan w:val="2"/>
            <w:vAlign w:val="center"/>
          </w:tcPr>
          <w:p>
            <w:pPr>
              <w:autoSpaceDE w:val="0"/>
              <w:autoSpaceDN w:val="0"/>
              <w:adjustRightInd w:val="0"/>
              <w:spacing w:line="400" w:lineRule="exact"/>
              <w:jc w:val="center"/>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电话</w:t>
            </w:r>
          </w:p>
        </w:tc>
        <w:tc>
          <w:tcPr>
            <w:tcW w:w="2572" w:type="dxa"/>
            <w:gridSpan w:val="3"/>
            <w:vAlign w:val="center"/>
          </w:tcPr>
          <w:p>
            <w:pPr>
              <w:autoSpaceDE w:val="0"/>
              <w:autoSpaceDN w:val="0"/>
              <w:adjustRightInd w:val="0"/>
              <w:spacing w:line="400" w:lineRule="exact"/>
              <w:jc w:val="center"/>
              <w:rPr>
                <w:rFonts w:hAnsi="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48" w:hRule="atLeast"/>
          <w:jc w:val="center"/>
        </w:trPr>
        <w:tc>
          <w:tcPr>
            <w:tcW w:w="1735" w:type="dxa"/>
            <w:vMerge w:val="continue"/>
            <w:vAlign w:val="center"/>
          </w:tcPr>
          <w:p>
            <w:pPr>
              <w:autoSpaceDE w:val="0"/>
              <w:autoSpaceDN w:val="0"/>
              <w:adjustRightInd w:val="0"/>
              <w:spacing w:line="400" w:lineRule="exact"/>
              <w:jc w:val="center"/>
              <w:rPr>
                <w:rFonts w:hAnsi="宋体" w:cs="宋体"/>
                <w:color w:val="000000" w:themeColor="text1"/>
                <w:szCs w:val="21"/>
                <w:highlight w:val="none"/>
                <w14:textFill>
                  <w14:solidFill>
                    <w14:schemeClr w14:val="tx1"/>
                  </w14:solidFill>
                </w14:textFill>
              </w:rPr>
            </w:pPr>
          </w:p>
        </w:tc>
        <w:tc>
          <w:tcPr>
            <w:tcW w:w="1101" w:type="dxa"/>
            <w:vAlign w:val="center"/>
          </w:tcPr>
          <w:p>
            <w:pPr>
              <w:autoSpaceDE w:val="0"/>
              <w:autoSpaceDN w:val="0"/>
              <w:adjustRightInd w:val="0"/>
              <w:spacing w:line="400" w:lineRule="exact"/>
              <w:jc w:val="center"/>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传真</w:t>
            </w:r>
          </w:p>
        </w:tc>
        <w:tc>
          <w:tcPr>
            <w:tcW w:w="2831" w:type="dxa"/>
            <w:gridSpan w:val="2"/>
            <w:vAlign w:val="center"/>
          </w:tcPr>
          <w:p>
            <w:pPr>
              <w:autoSpaceDE w:val="0"/>
              <w:autoSpaceDN w:val="0"/>
              <w:adjustRightInd w:val="0"/>
              <w:spacing w:line="400" w:lineRule="exact"/>
              <w:jc w:val="center"/>
              <w:rPr>
                <w:rFonts w:hAnsi="宋体" w:cs="宋体"/>
                <w:color w:val="000000" w:themeColor="text1"/>
                <w:szCs w:val="21"/>
                <w:highlight w:val="none"/>
                <w14:textFill>
                  <w14:solidFill>
                    <w14:schemeClr w14:val="tx1"/>
                  </w14:solidFill>
                </w14:textFill>
              </w:rPr>
            </w:pPr>
          </w:p>
        </w:tc>
        <w:tc>
          <w:tcPr>
            <w:tcW w:w="1517" w:type="dxa"/>
            <w:gridSpan w:val="2"/>
            <w:vAlign w:val="center"/>
          </w:tcPr>
          <w:p>
            <w:pPr>
              <w:autoSpaceDE w:val="0"/>
              <w:autoSpaceDN w:val="0"/>
              <w:adjustRightInd w:val="0"/>
              <w:spacing w:line="400" w:lineRule="exact"/>
              <w:jc w:val="center"/>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网址</w:t>
            </w:r>
          </w:p>
        </w:tc>
        <w:tc>
          <w:tcPr>
            <w:tcW w:w="2572" w:type="dxa"/>
            <w:gridSpan w:val="3"/>
            <w:vAlign w:val="center"/>
          </w:tcPr>
          <w:p>
            <w:pPr>
              <w:autoSpaceDE w:val="0"/>
              <w:autoSpaceDN w:val="0"/>
              <w:adjustRightInd w:val="0"/>
              <w:spacing w:line="400" w:lineRule="exact"/>
              <w:jc w:val="center"/>
              <w:rPr>
                <w:rFonts w:hAnsi="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42" w:hRule="atLeast"/>
          <w:jc w:val="center"/>
        </w:trPr>
        <w:tc>
          <w:tcPr>
            <w:tcW w:w="1735" w:type="dxa"/>
            <w:vAlign w:val="center"/>
          </w:tcPr>
          <w:p>
            <w:pPr>
              <w:autoSpaceDE w:val="0"/>
              <w:autoSpaceDN w:val="0"/>
              <w:adjustRightInd w:val="0"/>
              <w:spacing w:line="400" w:lineRule="exact"/>
              <w:jc w:val="center"/>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组织结构</w:t>
            </w:r>
          </w:p>
        </w:tc>
        <w:tc>
          <w:tcPr>
            <w:tcW w:w="8021" w:type="dxa"/>
            <w:gridSpan w:val="8"/>
            <w:vAlign w:val="center"/>
          </w:tcPr>
          <w:p>
            <w:pPr>
              <w:autoSpaceDE w:val="0"/>
              <w:autoSpaceDN w:val="0"/>
              <w:adjustRightInd w:val="0"/>
              <w:spacing w:line="400" w:lineRule="exact"/>
              <w:jc w:val="center"/>
              <w:rPr>
                <w:rFonts w:hAnsi="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62" w:hRule="atLeast"/>
          <w:jc w:val="center"/>
        </w:trPr>
        <w:tc>
          <w:tcPr>
            <w:tcW w:w="1735" w:type="dxa"/>
            <w:vAlign w:val="center"/>
          </w:tcPr>
          <w:p>
            <w:pPr>
              <w:autoSpaceDE w:val="0"/>
              <w:autoSpaceDN w:val="0"/>
              <w:adjustRightInd w:val="0"/>
              <w:spacing w:line="400" w:lineRule="exact"/>
              <w:jc w:val="center"/>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法定代表人</w:t>
            </w:r>
          </w:p>
        </w:tc>
        <w:tc>
          <w:tcPr>
            <w:tcW w:w="1101" w:type="dxa"/>
            <w:vAlign w:val="center"/>
          </w:tcPr>
          <w:p>
            <w:pPr>
              <w:autoSpaceDE w:val="0"/>
              <w:autoSpaceDN w:val="0"/>
              <w:adjustRightInd w:val="0"/>
              <w:spacing w:line="400" w:lineRule="exact"/>
              <w:jc w:val="center"/>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姓名</w:t>
            </w:r>
          </w:p>
        </w:tc>
        <w:tc>
          <w:tcPr>
            <w:tcW w:w="1405" w:type="dxa"/>
            <w:vAlign w:val="center"/>
          </w:tcPr>
          <w:p>
            <w:pPr>
              <w:autoSpaceDE w:val="0"/>
              <w:autoSpaceDN w:val="0"/>
              <w:adjustRightInd w:val="0"/>
              <w:spacing w:line="400" w:lineRule="exact"/>
              <w:jc w:val="center"/>
              <w:rPr>
                <w:rFonts w:hAnsi="宋体" w:cs="宋体"/>
                <w:color w:val="000000" w:themeColor="text1"/>
                <w:szCs w:val="21"/>
                <w:highlight w:val="none"/>
                <w14:textFill>
                  <w14:solidFill>
                    <w14:schemeClr w14:val="tx1"/>
                  </w14:solidFill>
                </w14:textFill>
              </w:rPr>
            </w:pPr>
          </w:p>
        </w:tc>
        <w:tc>
          <w:tcPr>
            <w:tcW w:w="1426" w:type="dxa"/>
            <w:vAlign w:val="center"/>
          </w:tcPr>
          <w:p>
            <w:pPr>
              <w:autoSpaceDE w:val="0"/>
              <w:autoSpaceDN w:val="0"/>
              <w:adjustRightInd w:val="0"/>
              <w:spacing w:line="400" w:lineRule="exact"/>
              <w:jc w:val="center"/>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技术职称</w:t>
            </w:r>
          </w:p>
        </w:tc>
        <w:tc>
          <w:tcPr>
            <w:tcW w:w="1517" w:type="dxa"/>
            <w:gridSpan w:val="2"/>
            <w:vAlign w:val="center"/>
          </w:tcPr>
          <w:p>
            <w:pPr>
              <w:autoSpaceDE w:val="0"/>
              <w:autoSpaceDN w:val="0"/>
              <w:adjustRightInd w:val="0"/>
              <w:spacing w:line="400" w:lineRule="exact"/>
              <w:jc w:val="center"/>
              <w:rPr>
                <w:rFonts w:hAnsi="宋体" w:cs="宋体"/>
                <w:color w:val="000000" w:themeColor="text1"/>
                <w:szCs w:val="21"/>
                <w:highlight w:val="none"/>
                <w14:textFill>
                  <w14:solidFill>
                    <w14:schemeClr w14:val="tx1"/>
                  </w14:solidFill>
                </w14:textFill>
              </w:rPr>
            </w:pPr>
          </w:p>
        </w:tc>
        <w:tc>
          <w:tcPr>
            <w:tcW w:w="1334" w:type="dxa"/>
            <w:gridSpan w:val="2"/>
            <w:vAlign w:val="center"/>
          </w:tcPr>
          <w:p>
            <w:pPr>
              <w:autoSpaceDE w:val="0"/>
              <w:autoSpaceDN w:val="0"/>
              <w:adjustRightInd w:val="0"/>
              <w:spacing w:line="400" w:lineRule="exact"/>
              <w:jc w:val="center"/>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电话</w:t>
            </w:r>
          </w:p>
        </w:tc>
        <w:tc>
          <w:tcPr>
            <w:tcW w:w="1238" w:type="dxa"/>
            <w:vAlign w:val="center"/>
          </w:tcPr>
          <w:p>
            <w:pPr>
              <w:autoSpaceDE w:val="0"/>
              <w:autoSpaceDN w:val="0"/>
              <w:adjustRightInd w:val="0"/>
              <w:spacing w:line="400" w:lineRule="exact"/>
              <w:jc w:val="center"/>
              <w:rPr>
                <w:rFonts w:hAnsi="宋体" w:cs="宋体"/>
                <w:b/>
                <w:bCs/>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42" w:hRule="atLeast"/>
          <w:jc w:val="center"/>
        </w:trPr>
        <w:tc>
          <w:tcPr>
            <w:tcW w:w="1735" w:type="dxa"/>
            <w:vAlign w:val="center"/>
          </w:tcPr>
          <w:p>
            <w:pPr>
              <w:autoSpaceDE w:val="0"/>
              <w:autoSpaceDN w:val="0"/>
              <w:adjustRightInd w:val="0"/>
              <w:spacing w:line="400" w:lineRule="exact"/>
              <w:jc w:val="center"/>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技术负责人</w:t>
            </w:r>
          </w:p>
        </w:tc>
        <w:tc>
          <w:tcPr>
            <w:tcW w:w="1101" w:type="dxa"/>
            <w:vAlign w:val="center"/>
          </w:tcPr>
          <w:p>
            <w:pPr>
              <w:autoSpaceDE w:val="0"/>
              <w:autoSpaceDN w:val="0"/>
              <w:adjustRightInd w:val="0"/>
              <w:spacing w:line="400" w:lineRule="exact"/>
              <w:jc w:val="center"/>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姓名</w:t>
            </w:r>
          </w:p>
        </w:tc>
        <w:tc>
          <w:tcPr>
            <w:tcW w:w="1405" w:type="dxa"/>
            <w:vAlign w:val="center"/>
          </w:tcPr>
          <w:p>
            <w:pPr>
              <w:autoSpaceDE w:val="0"/>
              <w:autoSpaceDN w:val="0"/>
              <w:adjustRightInd w:val="0"/>
              <w:spacing w:line="400" w:lineRule="exact"/>
              <w:jc w:val="center"/>
              <w:rPr>
                <w:rFonts w:hAnsi="宋体" w:cs="宋体"/>
                <w:color w:val="000000" w:themeColor="text1"/>
                <w:szCs w:val="21"/>
                <w:highlight w:val="none"/>
                <w14:textFill>
                  <w14:solidFill>
                    <w14:schemeClr w14:val="tx1"/>
                  </w14:solidFill>
                </w14:textFill>
              </w:rPr>
            </w:pPr>
          </w:p>
        </w:tc>
        <w:tc>
          <w:tcPr>
            <w:tcW w:w="1426" w:type="dxa"/>
            <w:vAlign w:val="center"/>
          </w:tcPr>
          <w:p>
            <w:pPr>
              <w:autoSpaceDE w:val="0"/>
              <w:autoSpaceDN w:val="0"/>
              <w:adjustRightInd w:val="0"/>
              <w:spacing w:line="400" w:lineRule="exact"/>
              <w:jc w:val="center"/>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技术职称</w:t>
            </w:r>
          </w:p>
        </w:tc>
        <w:tc>
          <w:tcPr>
            <w:tcW w:w="1517" w:type="dxa"/>
            <w:gridSpan w:val="2"/>
            <w:vAlign w:val="center"/>
          </w:tcPr>
          <w:p>
            <w:pPr>
              <w:autoSpaceDE w:val="0"/>
              <w:autoSpaceDN w:val="0"/>
              <w:adjustRightInd w:val="0"/>
              <w:spacing w:line="400" w:lineRule="exact"/>
              <w:jc w:val="center"/>
              <w:rPr>
                <w:rFonts w:hAnsi="宋体" w:cs="宋体"/>
                <w:color w:val="000000" w:themeColor="text1"/>
                <w:szCs w:val="21"/>
                <w:highlight w:val="none"/>
                <w14:textFill>
                  <w14:solidFill>
                    <w14:schemeClr w14:val="tx1"/>
                  </w14:solidFill>
                </w14:textFill>
              </w:rPr>
            </w:pPr>
          </w:p>
        </w:tc>
        <w:tc>
          <w:tcPr>
            <w:tcW w:w="1334" w:type="dxa"/>
            <w:gridSpan w:val="2"/>
            <w:vAlign w:val="center"/>
          </w:tcPr>
          <w:p>
            <w:pPr>
              <w:autoSpaceDE w:val="0"/>
              <w:autoSpaceDN w:val="0"/>
              <w:adjustRightInd w:val="0"/>
              <w:spacing w:line="400" w:lineRule="exact"/>
              <w:jc w:val="center"/>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电话</w:t>
            </w:r>
          </w:p>
        </w:tc>
        <w:tc>
          <w:tcPr>
            <w:tcW w:w="1238" w:type="dxa"/>
            <w:vAlign w:val="center"/>
          </w:tcPr>
          <w:p>
            <w:pPr>
              <w:autoSpaceDE w:val="0"/>
              <w:autoSpaceDN w:val="0"/>
              <w:adjustRightInd w:val="0"/>
              <w:spacing w:line="400" w:lineRule="exact"/>
              <w:jc w:val="center"/>
              <w:rPr>
                <w:rFonts w:hAnsi="宋体" w:cs="宋体"/>
                <w:b/>
                <w:bCs/>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42" w:hRule="atLeast"/>
          <w:jc w:val="center"/>
        </w:trPr>
        <w:tc>
          <w:tcPr>
            <w:tcW w:w="1735" w:type="dxa"/>
            <w:vAlign w:val="center"/>
          </w:tcPr>
          <w:p>
            <w:pPr>
              <w:autoSpaceDE w:val="0"/>
              <w:autoSpaceDN w:val="0"/>
              <w:adjustRightInd w:val="0"/>
              <w:spacing w:line="400" w:lineRule="exact"/>
              <w:jc w:val="center"/>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成立时间</w:t>
            </w:r>
          </w:p>
        </w:tc>
        <w:tc>
          <w:tcPr>
            <w:tcW w:w="2506" w:type="dxa"/>
            <w:gridSpan w:val="2"/>
            <w:vAlign w:val="center"/>
          </w:tcPr>
          <w:p>
            <w:pPr>
              <w:autoSpaceDE w:val="0"/>
              <w:autoSpaceDN w:val="0"/>
              <w:adjustRightInd w:val="0"/>
              <w:spacing w:line="400" w:lineRule="exact"/>
              <w:jc w:val="center"/>
              <w:rPr>
                <w:rFonts w:hAnsi="宋体" w:cs="宋体"/>
                <w:color w:val="000000" w:themeColor="text1"/>
                <w:szCs w:val="21"/>
                <w:highlight w:val="none"/>
                <w14:textFill>
                  <w14:solidFill>
                    <w14:schemeClr w14:val="tx1"/>
                  </w14:solidFill>
                </w14:textFill>
              </w:rPr>
            </w:pPr>
          </w:p>
        </w:tc>
        <w:tc>
          <w:tcPr>
            <w:tcW w:w="5515" w:type="dxa"/>
            <w:gridSpan w:val="6"/>
            <w:vAlign w:val="center"/>
          </w:tcPr>
          <w:p>
            <w:pPr>
              <w:autoSpaceDE w:val="0"/>
              <w:autoSpaceDN w:val="0"/>
              <w:adjustRightInd w:val="0"/>
              <w:spacing w:line="400" w:lineRule="exact"/>
              <w:ind w:firstLine="1470" w:firstLineChars="70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员工总人数：</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62" w:hRule="atLeast"/>
          <w:jc w:val="center"/>
        </w:trPr>
        <w:tc>
          <w:tcPr>
            <w:tcW w:w="1735" w:type="dxa"/>
            <w:vAlign w:val="center"/>
          </w:tcPr>
          <w:p>
            <w:pPr>
              <w:autoSpaceDE w:val="0"/>
              <w:autoSpaceDN w:val="0"/>
              <w:adjustRightInd w:val="0"/>
              <w:spacing w:line="400" w:lineRule="exact"/>
              <w:jc w:val="center"/>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企业资质等级</w:t>
            </w:r>
          </w:p>
        </w:tc>
        <w:tc>
          <w:tcPr>
            <w:tcW w:w="2506" w:type="dxa"/>
            <w:gridSpan w:val="2"/>
            <w:vAlign w:val="center"/>
          </w:tcPr>
          <w:p>
            <w:pPr>
              <w:autoSpaceDE w:val="0"/>
              <w:autoSpaceDN w:val="0"/>
              <w:adjustRightInd w:val="0"/>
              <w:spacing w:line="400" w:lineRule="exact"/>
              <w:jc w:val="center"/>
              <w:rPr>
                <w:rFonts w:hAnsi="宋体" w:cs="宋体"/>
                <w:color w:val="000000" w:themeColor="text1"/>
                <w:szCs w:val="21"/>
                <w:highlight w:val="none"/>
                <w14:textFill>
                  <w14:solidFill>
                    <w14:schemeClr w14:val="tx1"/>
                  </w14:solidFill>
                </w14:textFill>
              </w:rPr>
            </w:pPr>
          </w:p>
        </w:tc>
        <w:tc>
          <w:tcPr>
            <w:tcW w:w="1426" w:type="dxa"/>
            <w:vMerge w:val="restart"/>
            <w:vAlign w:val="center"/>
          </w:tcPr>
          <w:p>
            <w:pPr>
              <w:autoSpaceDE w:val="0"/>
              <w:autoSpaceDN w:val="0"/>
              <w:adjustRightInd w:val="0"/>
              <w:spacing w:line="400" w:lineRule="exact"/>
              <w:jc w:val="center"/>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其中</w:t>
            </w:r>
          </w:p>
        </w:tc>
        <w:tc>
          <w:tcPr>
            <w:tcW w:w="1699" w:type="dxa"/>
            <w:gridSpan w:val="3"/>
            <w:vAlign w:val="center"/>
          </w:tcPr>
          <w:p>
            <w:pPr>
              <w:autoSpaceDE w:val="0"/>
              <w:autoSpaceDN w:val="0"/>
              <w:adjustRightInd w:val="0"/>
              <w:spacing w:line="400" w:lineRule="exact"/>
              <w:jc w:val="center"/>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项目经理</w:t>
            </w:r>
          </w:p>
        </w:tc>
        <w:tc>
          <w:tcPr>
            <w:tcW w:w="2390" w:type="dxa"/>
            <w:gridSpan w:val="2"/>
            <w:vAlign w:val="center"/>
          </w:tcPr>
          <w:p>
            <w:pPr>
              <w:autoSpaceDE w:val="0"/>
              <w:autoSpaceDN w:val="0"/>
              <w:adjustRightInd w:val="0"/>
              <w:spacing w:line="400" w:lineRule="exact"/>
              <w:jc w:val="center"/>
              <w:rPr>
                <w:rFonts w:hAnsi="宋体" w:cs="宋体"/>
                <w:b/>
                <w:bCs/>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42" w:hRule="atLeast"/>
          <w:jc w:val="center"/>
        </w:trPr>
        <w:tc>
          <w:tcPr>
            <w:tcW w:w="1735" w:type="dxa"/>
            <w:vAlign w:val="center"/>
          </w:tcPr>
          <w:p>
            <w:pPr>
              <w:autoSpaceDE w:val="0"/>
              <w:autoSpaceDN w:val="0"/>
              <w:adjustRightInd w:val="0"/>
              <w:spacing w:line="400" w:lineRule="exact"/>
              <w:jc w:val="center"/>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统一社会信用代码；事业单位（法人证书号）；团体组织（法人证书号）</w:t>
            </w:r>
          </w:p>
        </w:tc>
        <w:tc>
          <w:tcPr>
            <w:tcW w:w="2506" w:type="dxa"/>
            <w:gridSpan w:val="2"/>
            <w:vAlign w:val="center"/>
          </w:tcPr>
          <w:p>
            <w:pPr>
              <w:autoSpaceDE w:val="0"/>
              <w:autoSpaceDN w:val="0"/>
              <w:adjustRightInd w:val="0"/>
              <w:spacing w:line="400" w:lineRule="exact"/>
              <w:jc w:val="center"/>
              <w:rPr>
                <w:rFonts w:hAnsi="宋体" w:cs="宋体"/>
                <w:color w:val="000000" w:themeColor="text1"/>
                <w:szCs w:val="21"/>
                <w:highlight w:val="none"/>
                <w14:textFill>
                  <w14:solidFill>
                    <w14:schemeClr w14:val="tx1"/>
                  </w14:solidFill>
                </w14:textFill>
              </w:rPr>
            </w:pPr>
          </w:p>
        </w:tc>
        <w:tc>
          <w:tcPr>
            <w:tcW w:w="1426" w:type="dxa"/>
            <w:vMerge w:val="continue"/>
            <w:vAlign w:val="center"/>
          </w:tcPr>
          <w:p>
            <w:pPr>
              <w:autoSpaceDE w:val="0"/>
              <w:autoSpaceDN w:val="0"/>
              <w:adjustRightInd w:val="0"/>
              <w:spacing w:line="400" w:lineRule="exact"/>
              <w:jc w:val="center"/>
              <w:rPr>
                <w:rFonts w:hAnsi="宋体" w:cs="宋体"/>
                <w:color w:val="000000" w:themeColor="text1"/>
                <w:szCs w:val="21"/>
                <w:highlight w:val="none"/>
                <w14:textFill>
                  <w14:solidFill>
                    <w14:schemeClr w14:val="tx1"/>
                  </w14:solidFill>
                </w14:textFill>
              </w:rPr>
            </w:pPr>
          </w:p>
        </w:tc>
        <w:tc>
          <w:tcPr>
            <w:tcW w:w="1699" w:type="dxa"/>
            <w:gridSpan w:val="3"/>
            <w:vAlign w:val="center"/>
          </w:tcPr>
          <w:p>
            <w:pPr>
              <w:autoSpaceDE w:val="0"/>
              <w:autoSpaceDN w:val="0"/>
              <w:adjustRightInd w:val="0"/>
              <w:spacing w:line="400" w:lineRule="exact"/>
              <w:jc w:val="center"/>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高级职称人员</w:t>
            </w:r>
          </w:p>
        </w:tc>
        <w:tc>
          <w:tcPr>
            <w:tcW w:w="2390" w:type="dxa"/>
            <w:gridSpan w:val="2"/>
            <w:vAlign w:val="center"/>
          </w:tcPr>
          <w:p>
            <w:pPr>
              <w:autoSpaceDE w:val="0"/>
              <w:autoSpaceDN w:val="0"/>
              <w:adjustRightInd w:val="0"/>
              <w:spacing w:line="400" w:lineRule="exact"/>
              <w:jc w:val="center"/>
              <w:rPr>
                <w:rFonts w:hAnsi="宋体" w:cs="宋体"/>
                <w:b/>
                <w:bCs/>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42" w:hRule="atLeast"/>
          <w:jc w:val="center"/>
        </w:trPr>
        <w:tc>
          <w:tcPr>
            <w:tcW w:w="1735" w:type="dxa"/>
            <w:vAlign w:val="center"/>
          </w:tcPr>
          <w:p>
            <w:pPr>
              <w:autoSpaceDE w:val="0"/>
              <w:autoSpaceDN w:val="0"/>
              <w:adjustRightInd w:val="0"/>
              <w:spacing w:line="400" w:lineRule="exact"/>
              <w:jc w:val="center"/>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注册资金</w:t>
            </w:r>
          </w:p>
        </w:tc>
        <w:tc>
          <w:tcPr>
            <w:tcW w:w="2506" w:type="dxa"/>
            <w:gridSpan w:val="2"/>
            <w:vAlign w:val="center"/>
          </w:tcPr>
          <w:p>
            <w:pPr>
              <w:autoSpaceDE w:val="0"/>
              <w:autoSpaceDN w:val="0"/>
              <w:adjustRightInd w:val="0"/>
              <w:spacing w:line="400" w:lineRule="exact"/>
              <w:jc w:val="center"/>
              <w:rPr>
                <w:rFonts w:hAnsi="宋体" w:cs="宋体"/>
                <w:color w:val="000000" w:themeColor="text1"/>
                <w:szCs w:val="21"/>
                <w:highlight w:val="none"/>
                <w14:textFill>
                  <w14:solidFill>
                    <w14:schemeClr w14:val="tx1"/>
                  </w14:solidFill>
                </w14:textFill>
              </w:rPr>
            </w:pPr>
          </w:p>
        </w:tc>
        <w:tc>
          <w:tcPr>
            <w:tcW w:w="1426" w:type="dxa"/>
            <w:vMerge w:val="continue"/>
            <w:vAlign w:val="center"/>
          </w:tcPr>
          <w:p>
            <w:pPr>
              <w:autoSpaceDE w:val="0"/>
              <w:autoSpaceDN w:val="0"/>
              <w:adjustRightInd w:val="0"/>
              <w:spacing w:line="400" w:lineRule="exact"/>
              <w:jc w:val="center"/>
              <w:rPr>
                <w:rFonts w:hAnsi="宋体" w:cs="宋体"/>
                <w:color w:val="000000" w:themeColor="text1"/>
                <w:szCs w:val="21"/>
                <w:highlight w:val="none"/>
                <w14:textFill>
                  <w14:solidFill>
                    <w14:schemeClr w14:val="tx1"/>
                  </w14:solidFill>
                </w14:textFill>
              </w:rPr>
            </w:pPr>
          </w:p>
        </w:tc>
        <w:tc>
          <w:tcPr>
            <w:tcW w:w="1699" w:type="dxa"/>
            <w:gridSpan w:val="3"/>
            <w:vAlign w:val="center"/>
          </w:tcPr>
          <w:p>
            <w:pPr>
              <w:autoSpaceDE w:val="0"/>
              <w:autoSpaceDN w:val="0"/>
              <w:adjustRightInd w:val="0"/>
              <w:spacing w:line="400" w:lineRule="exact"/>
              <w:jc w:val="center"/>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中级职称人员</w:t>
            </w:r>
          </w:p>
        </w:tc>
        <w:tc>
          <w:tcPr>
            <w:tcW w:w="2390" w:type="dxa"/>
            <w:gridSpan w:val="2"/>
            <w:vAlign w:val="center"/>
          </w:tcPr>
          <w:p>
            <w:pPr>
              <w:autoSpaceDE w:val="0"/>
              <w:autoSpaceDN w:val="0"/>
              <w:adjustRightInd w:val="0"/>
              <w:spacing w:line="400" w:lineRule="exact"/>
              <w:jc w:val="center"/>
              <w:rPr>
                <w:rFonts w:hAnsi="宋体" w:cs="宋体"/>
                <w:b/>
                <w:bCs/>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62" w:hRule="atLeast"/>
          <w:jc w:val="center"/>
        </w:trPr>
        <w:tc>
          <w:tcPr>
            <w:tcW w:w="1735" w:type="dxa"/>
            <w:vAlign w:val="center"/>
          </w:tcPr>
          <w:p>
            <w:pPr>
              <w:autoSpaceDE w:val="0"/>
              <w:autoSpaceDN w:val="0"/>
              <w:adjustRightInd w:val="0"/>
              <w:spacing w:line="400" w:lineRule="exact"/>
              <w:jc w:val="center"/>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开户银行</w:t>
            </w:r>
          </w:p>
        </w:tc>
        <w:tc>
          <w:tcPr>
            <w:tcW w:w="2506" w:type="dxa"/>
            <w:gridSpan w:val="2"/>
            <w:vAlign w:val="center"/>
          </w:tcPr>
          <w:p>
            <w:pPr>
              <w:autoSpaceDE w:val="0"/>
              <w:autoSpaceDN w:val="0"/>
              <w:adjustRightInd w:val="0"/>
              <w:spacing w:line="400" w:lineRule="exact"/>
              <w:jc w:val="center"/>
              <w:rPr>
                <w:rFonts w:hAnsi="宋体" w:cs="宋体"/>
                <w:color w:val="000000" w:themeColor="text1"/>
                <w:szCs w:val="21"/>
                <w:highlight w:val="none"/>
                <w14:textFill>
                  <w14:solidFill>
                    <w14:schemeClr w14:val="tx1"/>
                  </w14:solidFill>
                </w14:textFill>
              </w:rPr>
            </w:pPr>
          </w:p>
        </w:tc>
        <w:tc>
          <w:tcPr>
            <w:tcW w:w="1426" w:type="dxa"/>
            <w:vMerge w:val="continue"/>
            <w:vAlign w:val="center"/>
          </w:tcPr>
          <w:p>
            <w:pPr>
              <w:autoSpaceDE w:val="0"/>
              <w:autoSpaceDN w:val="0"/>
              <w:adjustRightInd w:val="0"/>
              <w:spacing w:line="400" w:lineRule="exact"/>
              <w:jc w:val="center"/>
              <w:rPr>
                <w:rFonts w:hAnsi="宋体" w:cs="宋体"/>
                <w:color w:val="000000" w:themeColor="text1"/>
                <w:szCs w:val="21"/>
                <w:highlight w:val="none"/>
                <w14:textFill>
                  <w14:solidFill>
                    <w14:schemeClr w14:val="tx1"/>
                  </w14:solidFill>
                </w14:textFill>
              </w:rPr>
            </w:pPr>
          </w:p>
        </w:tc>
        <w:tc>
          <w:tcPr>
            <w:tcW w:w="1699" w:type="dxa"/>
            <w:gridSpan w:val="3"/>
            <w:vAlign w:val="center"/>
          </w:tcPr>
          <w:p>
            <w:pPr>
              <w:autoSpaceDE w:val="0"/>
              <w:autoSpaceDN w:val="0"/>
              <w:adjustRightInd w:val="0"/>
              <w:spacing w:line="400" w:lineRule="exact"/>
              <w:jc w:val="center"/>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初级职称人员</w:t>
            </w:r>
          </w:p>
        </w:tc>
        <w:tc>
          <w:tcPr>
            <w:tcW w:w="2390" w:type="dxa"/>
            <w:gridSpan w:val="2"/>
            <w:vAlign w:val="center"/>
          </w:tcPr>
          <w:p>
            <w:pPr>
              <w:autoSpaceDE w:val="0"/>
              <w:autoSpaceDN w:val="0"/>
              <w:adjustRightInd w:val="0"/>
              <w:spacing w:line="400" w:lineRule="exact"/>
              <w:jc w:val="center"/>
              <w:rPr>
                <w:rFonts w:hAnsi="宋体" w:cs="宋体"/>
                <w:b/>
                <w:bCs/>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42" w:hRule="atLeast"/>
          <w:jc w:val="center"/>
        </w:trPr>
        <w:tc>
          <w:tcPr>
            <w:tcW w:w="1735" w:type="dxa"/>
            <w:vAlign w:val="center"/>
          </w:tcPr>
          <w:p>
            <w:pPr>
              <w:autoSpaceDE w:val="0"/>
              <w:autoSpaceDN w:val="0"/>
              <w:adjustRightInd w:val="0"/>
              <w:spacing w:line="400" w:lineRule="exact"/>
              <w:jc w:val="center"/>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账号</w:t>
            </w:r>
          </w:p>
        </w:tc>
        <w:tc>
          <w:tcPr>
            <w:tcW w:w="2506" w:type="dxa"/>
            <w:gridSpan w:val="2"/>
            <w:vAlign w:val="center"/>
          </w:tcPr>
          <w:p>
            <w:pPr>
              <w:autoSpaceDE w:val="0"/>
              <w:autoSpaceDN w:val="0"/>
              <w:adjustRightInd w:val="0"/>
              <w:spacing w:line="400" w:lineRule="exact"/>
              <w:jc w:val="center"/>
              <w:rPr>
                <w:rFonts w:hAnsi="宋体" w:cs="宋体"/>
                <w:color w:val="000000" w:themeColor="text1"/>
                <w:szCs w:val="21"/>
                <w:highlight w:val="none"/>
                <w14:textFill>
                  <w14:solidFill>
                    <w14:schemeClr w14:val="tx1"/>
                  </w14:solidFill>
                </w14:textFill>
              </w:rPr>
            </w:pPr>
          </w:p>
        </w:tc>
        <w:tc>
          <w:tcPr>
            <w:tcW w:w="1426" w:type="dxa"/>
            <w:vMerge w:val="continue"/>
            <w:vAlign w:val="center"/>
          </w:tcPr>
          <w:p>
            <w:pPr>
              <w:autoSpaceDE w:val="0"/>
              <w:autoSpaceDN w:val="0"/>
              <w:adjustRightInd w:val="0"/>
              <w:spacing w:line="400" w:lineRule="exact"/>
              <w:jc w:val="center"/>
              <w:rPr>
                <w:rFonts w:hAnsi="宋体" w:cs="宋体"/>
                <w:color w:val="000000" w:themeColor="text1"/>
                <w:szCs w:val="21"/>
                <w:highlight w:val="none"/>
                <w14:textFill>
                  <w14:solidFill>
                    <w14:schemeClr w14:val="tx1"/>
                  </w14:solidFill>
                </w14:textFill>
              </w:rPr>
            </w:pPr>
          </w:p>
        </w:tc>
        <w:tc>
          <w:tcPr>
            <w:tcW w:w="1699" w:type="dxa"/>
            <w:gridSpan w:val="3"/>
            <w:vAlign w:val="center"/>
          </w:tcPr>
          <w:p>
            <w:pPr>
              <w:autoSpaceDE w:val="0"/>
              <w:autoSpaceDN w:val="0"/>
              <w:adjustRightInd w:val="0"/>
              <w:spacing w:line="400" w:lineRule="exact"/>
              <w:jc w:val="center"/>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技工</w:t>
            </w:r>
          </w:p>
        </w:tc>
        <w:tc>
          <w:tcPr>
            <w:tcW w:w="2390" w:type="dxa"/>
            <w:gridSpan w:val="2"/>
            <w:vAlign w:val="center"/>
          </w:tcPr>
          <w:p>
            <w:pPr>
              <w:autoSpaceDE w:val="0"/>
              <w:autoSpaceDN w:val="0"/>
              <w:adjustRightInd w:val="0"/>
              <w:spacing w:line="400" w:lineRule="exact"/>
              <w:jc w:val="center"/>
              <w:rPr>
                <w:rFonts w:hAnsi="宋体" w:cs="宋体"/>
                <w:b/>
                <w:bCs/>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837" w:hRule="atLeast"/>
          <w:jc w:val="center"/>
        </w:trPr>
        <w:tc>
          <w:tcPr>
            <w:tcW w:w="1735" w:type="dxa"/>
            <w:vAlign w:val="center"/>
          </w:tcPr>
          <w:p>
            <w:pPr>
              <w:autoSpaceDE w:val="0"/>
              <w:autoSpaceDN w:val="0"/>
              <w:adjustRightInd w:val="0"/>
              <w:spacing w:line="400" w:lineRule="exact"/>
              <w:jc w:val="center"/>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经营范围</w:t>
            </w:r>
          </w:p>
        </w:tc>
        <w:tc>
          <w:tcPr>
            <w:tcW w:w="8021" w:type="dxa"/>
            <w:gridSpan w:val="8"/>
            <w:vAlign w:val="center"/>
          </w:tcPr>
          <w:p>
            <w:pPr>
              <w:autoSpaceDE w:val="0"/>
              <w:autoSpaceDN w:val="0"/>
              <w:adjustRightInd w:val="0"/>
              <w:spacing w:line="400" w:lineRule="exact"/>
              <w:rPr>
                <w:rFonts w:hAnsi="宋体" w:cs="宋体"/>
                <w:b/>
                <w:bCs/>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072" w:hRule="atLeast"/>
          <w:jc w:val="center"/>
        </w:trPr>
        <w:tc>
          <w:tcPr>
            <w:tcW w:w="1735" w:type="dxa"/>
            <w:vAlign w:val="center"/>
          </w:tcPr>
          <w:p>
            <w:pPr>
              <w:autoSpaceDE w:val="0"/>
              <w:autoSpaceDN w:val="0"/>
              <w:adjustRightInd w:val="0"/>
              <w:spacing w:line="400" w:lineRule="exact"/>
              <w:jc w:val="center"/>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备  注</w:t>
            </w:r>
          </w:p>
        </w:tc>
        <w:tc>
          <w:tcPr>
            <w:tcW w:w="8021" w:type="dxa"/>
            <w:gridSpan w:val="8"/>
          </w:tcPr>
          <w:p>
            <w:pPr>
              <w:autoSpaceDE w:val="0"/>
              <w:autoSpaceDN w:val="0"/>
              <w:adjustRightInd w:val="0"/>
              <w:spacing w:line="400" w:lineRule="exact"/>
              <w:rPr>
                <w:rFonts w:hAnsi="宋体" w:cs="宋体"/>
                <w:color w:val="000000" w:themeColor="text1"/>
                <w:szCs w:val="21"/>
                <w:highlight w:val="none"/>
                <w14:textFill>
                  <w14:solidFill>
                    <w14:schemeClr w14:val="tx1"/>
                  </w14:solidFill>
                </w14:textFill>
              </w:rPr>
            </w:pPr>
          </w:p>
        </w:tc>
      </w:tr>
    </w:tbl>
    <w:p>
      <w:pPr>
        <w:spacing w:line="400" w:lineRule="exact"/>
        <w:rPr>
          <w:rFonts w:hAnsi="宋体"/>
          <w:color w:val="000000" w:themeColor="text1"/>
          <w:szCs w:val="21"/>
          <w:highlight w:val="none"/>
          <w14:textFill>
            <w14:solidFill>
              <w14:schemeClr w14:val="tx1"/>
            </w14:solidFill>
          </w14:textFill>
        </w:rPr>
      </w:pPr>
      <w:r>
        <w:rPr>
          <w:rFonts w:hint="eastAsia" w:hAnsi="宋体"/>
          <w:color w:val="000000" w:themeColor="text1"/>
          <w:sz w:val="24"/>
          <w:highlight w:val="none"/>
          <w14:textFill>
            <w14:solidFill>
              <w14:schemeClr w14:val="tx1"/>
            </w14:solidFill>
          </w14:textFill>
        </w:rPr>
        <w:t xml:space="preserve">  </w:t>
      </w:r>
      <w:r>
        <w:rPr>
          <w:rFonts w:hint="eastAsia" w:hAnsi="宋体"/>
          <w:color w:val="000000" w:themeColor="text1"/>
          <w:szCs w:val="21"/>
          <w:highlight w:val="none"/>
          <w14:textFill>
            <w14:solidFill>
              <w14:schemeClr w14:val="tx1"/>
            </w14:solidFill>
          </w14:textFill>
        </w:rPr>
        <w:t xml:space="preserve"> 注：1、事业单位或团体组织根据实际情况填写此表，若未填报完善不影响资质及效力。</w:t>
      </w:r>
    </w:p>
    <w:p>
      <w:pPr>
        <w:spacing w:line="400" w:lineRule="exact"/>
        <w:rPr>
          <w:rFonts w:hAnsi="宋体"/>
          <w:color w:val="000000" w:themeColor="text1"/>
          <w:szCs w:val="21"/>
          <w:highlight w:val="none"/>
          <w14:textFill>
            <w14:solidFill>
              <w14:schemeClr w14:val="tx1"/>
            </w14:solidFill>
          </w14:textFill>
        </w:rPr>
      </w:pPr>
      <w:r>
        <w:rPr>
          <w:rFonts w:hint="eastAsia" w:hAnsi="宋体"/>
          <w:color w:val="000000" w:themeColor="text1"/>
          <w:szCs w:val="21"/>
          <w:highlight w:val="none"/>
          <w14:textFill>
            <w14:solidFill>
              <w14:schemeClr w14:val="tx1"/>
            </w14:solidFill>
          </w14:textFill>
        </w:rPr>
        <w:t xml:space="preserve">       2、空白项用“/”填写。</w:t>
      </w:r>
    </w:p>
    <w:p>
      <w:pPr>
        <w:rPr>
          <w:rFonts w:ascii="宋体"/>
          <w:b/>
          <w:bCs/>
          <w:color w:val="000000" w:themeColor="text1"/>
          <w:highlight w:val="none"/>
          <w14:textFill>
            <w14:solidFill>
              <w14:schemeClr w14:val="tx1"/>
            </w14:solidFill>
          </w14:textFill>
        </w:rPr>
      </w:pPr>
    </w:p>
    <w:p>
      <w:pPr>
        <w:numPr>
          <w:ilvl w:val="0"/>
          <w:numId w:val="0"/>
        </w:numPr>
        <w:jc w:val="center"/>
        <w:rPr>
          <w:rFonts w:hint="eastAsia" w:ascii="宋体" w:hAnsi="宋体"/>
          <w:b/>
          <w:bCs/>
          <w:color w:val="000000" w:themeColor="text1"/>
          <w:sz w:val="24"/>
          <w:highlight w:val="none"/>
          <w14:textFill>
            <w14:solidFill>
              <w14:schemeClr w14:val="tx1"/>
            </w14:solidFill>
          </w14:textFill>
        </w:rPr>
      </w:pPr>
      <w:bookmarkStart w:id="116" w:name="_Toc496089847"/>
      <w:r>
        <w:rPr>
          <w:rFonts w:hint="eastAsia" w:ascii="宋体" w:hAnsi="宋体"/>
          <w:color w:val="000000" w:themeColor="text1"/>
          <w:sz w:val="24"/>
          <w:highlight w:val="none"/>
          <w14:textFill>
            <w14:solidFill>
              <w14:schemeClr w14:val="tx1"/>
            </w14:solidFill>
          </w14:textFill>
        </w:rPr>
        <w:br w:type="page"/>
      </w:r>
      <w:bookmarkEnd w:id="116"/>
      <w:r>
        <w:rPr>
          <w:rFonts w:hint="eastAsia" w:ascii="宋体" w:hAnsi="宋体"/>
          <w:b/>
          <w:bCs/>
          <w:color w:val="000000" w:themeColor="text1"/>
          <w:sz w:val="24"/>
          <w:highlight w:val="none"/>
          <w:lang w:val="en-US" w:eastAsia="zh-CN"/>
          <w14:textFill>
            <w14:solidFill>
              <w14:schemeClr w14:val="tx1"/>
            </w14:solidFill>
          </w14:textFill>
        </w:rPr>
        <w:t>10.</w:t>
      </w:r>
      <w:r>
        <w:rPr>
          <w:rFonts w:hint="eastAsia" w:ascii="宋体" w:hAnsi="宋体"/>
          <w:b/>
          <w:bCs/>
          <w:color w:val="000000" w:themeColor="text1"/>
          <w:sz w:val="24"/>
          <w:highlight w:val="none"/>
          <w14:textFill>
            <w14:solidFill>
              <w14:schemeClr w14:val="tx1"/>
            </w14:solidFill>
          </w14:textFill>
        </w:rPr>
        <w:t>技术/服务应答表</w:t>
      </w:r>
    </w:p>
    <w:p>
      <w:pPr>
        <w:pStyle w:val="2"/>
        <w:numPr>
          <w:ilvl w:val="0"/>
          <w:numId w:val="0"/>
        </w:numPr>
        <w:rPr>
          <w:color w:val="000000" w:themeColor="text1"/>
          <w:highlight w:val="none"/>
          <w14:textFill>
            <w14:solidFill>
              <w14:schemeClr w14:val="tx1"/>
            </w14:solidFill>
          </w14:textFill>
        </w:rPr>
      </w:pPr>
    </w:p>
    <w:tbl>
      <w:tblPr>
        <w:tblStyle w:val="19"/>
        <w:tblW w:w="99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3"/>
        <w:gridCol w:w="2835"/>
        <w:gridCol w:w="4160"/>
        <w:gridCol w:w="19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jc w:val="center"/>
        </w:trPr>
        <w:tc>
          <w:tcPr>
            <w:tcW w:w="1003" w:type="dxa"/>
            <w:vAlign w:val="center"/>
          </w:tcPr>
          <w:p>
            <w:pPr>
              <w:spacing w:before="60" w:after="60"/>
              <w:jc w:val="center"/>
              <w:rPr>
                <w:rFonts w:hAnsi="宋体"/>
                <w:color w:val="000000" w:themeColor="text1"/>
                <w:sz w:val="24"/>
                <w:highlight w:val="none"/>
                <w14:textFill>
                  <w14:solidFill>
                    <w14:schemeClr w14:val="tx1"/>
                  </w14:solidFill>
                </w14:textFill>
              </w:rPr>
            </w:pPr>
            <w:r>
              <w:rPr>
                <w:rFonts w:hAnsi="宋体"/>
                <w:color w:val="000000" w:themeColor="text1"/>
                <w:sz w:val="24"/>
                <w:highlight w:val="none"/>
                <w14:textFill>
                  <w14:solidFill>
                    <w14:schemeClr w14:val="tx1"/>
                  </w14:solidFill>
                </w14:textFill>
              </w:rPr>
              <w:t>序号</w:t>
            </w:r>
          </w:p>
        </w:tc>
        <w:tc>
          <w:tcPr>
            <w:tcW w:w="2835" w:type="dxa"/>
            <w:vAlign w:val="center"/>
          </w:tcPr>
          <w:p>
            <w:pPr>
              <w:spacing w:before="60" w:after="60"/>
              <w:jc w:val="center"/>
              <w:rPr>
                <w:rFonts w:hAnsi="宋体"/>
                <w:color w:val="000000" w:themeColor="text1"/>
                <w:sz w:val="24"/>
                <w:highlight w:val="none"/>
                <w14:textFill>
                  <w14:solidFill>
                    <w14:schemeClr w14:val="tx1"/>
                  </w14:solidFill>
                </w14:textFill>
              </w:rPr>
            </w:pPr>
            <w:r>
              <w:rPr>
                <w:rFonts w:hAnsi="宋体"/>
                <w:color w:val="000000" w:themeColor="text1"/>
                <w:sz w:val="24"/>
                <w:highlight w:val="none"/>
                <w14:textFill>
                  <w14:solidFill>
                    <w14:schemeClr w14:val="tx1"/>
                  </w14:solidFill>
                </w14:textFill>
              </w:rPr>
              <w:t>磋商文件要求</w:t>
            </w:r>
          </w:p>
        </w:tc>
        <w:tc>
          <w:tcPr>
            <w:tcW w:w="4160" w:type="dxa"/>
            <w:vAlign w:val="center"/>
          </w:tcPr>
          <w:p>
            <w:pPr>
              <w:spacing w:before="60" w:after="60"/>
              <w:jc w:val="center"/>
              <w:rPr>
                <w:rFonts w:hAnsi="宋体"/>
                <w:color w:val="000000" w:themeColor="text1"/>
                <w:sz w:val="24"/>
                <w:highlight w:val="none"/>
                <w14:textFill>
                  <w14:solidFill>
                    <w14:schemeClr w14:val="tx1"/>
                  </w14:solidFill>
                </w14:textFill>
              </w:rPr>
            </w:pPr>
            <w:r>
              <w:rPr>
                <w:rFonts w:hAnsi="宋体"/>
                <w:color w:val="000000" w:themeColor="text1"/>
                <w:sz w:val="24"/>
                <w:highlight w:val="none"/>
                <w14:textFill>
                  <w14:solidFill>
                    <w14:schemeClr w14:val="tx1"/>
                  </w14:solidFill>
                </w14:textFill>
              </w:rPr>
              <w:t>磋商响应文件响应说明</w:t>
            </w:r>
          </w:p>
        </w:tc>
        <w:tc>
          <w:tcPr>
            <w:tcW w:w="1958" w:type="dxa"/>
            <w:vAlign w:val="center"/>
          </w:tcPr>
          <w:p>
            <w:pPr>
              <w:spacing w:before="60" w:after="60"/>
              <w:jc w:val="center"/>
              <w:rPr>
                <w:rFonts w:hAnsi="宋体"/>
                <w:color w:val="000000" w:themeColor="text1"/>
                <w:sz w:val="24"/>
                <w:highlight w:val="none"/>
                <w14:textFill>
                  <w14:solidFill>
                    <w14:schemeClr w14:val="tx1"/>
                  </w14:solidFill>
                </w14:textFill>
              </w:rPr>
            </w:pPr>
            <w:r>
              <w:rPr>
                <w:rFonts w:hAnsi="宋体"/>
                <w:color w:val="000000" w:themeColor="text1"/>
                <w:sz w:val="24"/>
                <w:highlight w:val="none"/>
                <w14:textFill>
                  <w14:solidFill>
                    <w14:schemeClr w14:val="tx1"/>
                  </w14:solidFill>
                </w14:textFill>
              </w:rPr>
              <w:t>响应/偏离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3" w:hRule="atLeast"/>
          <w:jc w:val="center"/>
        </w:trPr>
        <w:tc>
          <w:tcPr>
            <w:tcW w:w="1003" w:type="dxa"/>
          </w:tcPr>
          <w:p>
            <w:pPr>
              <w:spacing w:before="120" w:after="120"/>
              <w:rPr>
                <w:rFonts w:hAnsi="宋体"/>
                <w:color w:val="000000" w:themeColor="text1"/>
                <w:sz w:val="24"/>
                <w:highlight w:val="none"/>
                <w14:textFill>
                  <w14:solidFill>
                    <w14:schemeClr w14:val="tx1"/>
                  </w14:solidFill>
                </w14:textFill>
              </w:rPr>
            </w:pPr>
          </w:p>
        </w:tc>
        <w:tc>
          <w:tcPr>
            <w:tcW w:w="2835" w:type="dxa"/>
          </w:tcPr>
          <w:p>
            <w:pPr>
              <w:spacing w:before="120" w:after="120"/>
              <w:rPr>
                <w:rFonts w:hAnsi="宋体"/>
                <w:color w:val="000000" w:themeColor="text1"/>
                <w:sz w:val="24"/>
                <w:highlight w:val="none"/>
                <w14:textFill>
                  <w14:solidFill>
                    <w14:schemeClr w14:val="tx1"/>
                  </w14:solidFill>
                </w14:textFill>
              </w:rPr>
            </w:pPr>
          </w:p>
        </w:tc>
        <w:tc>
          <w:tcPr>
            <w:tcW w:w="4160" w:type="dxa"/>
          </w:tcPr>
          <w:p>
            <w:pPr>
              <w:spacing w:before="120" w:after="120"/>
              <w:rPr>
                <w:rFonts w:hAnsi="宋体"/>
                <w:color w:val="000000" w:themeColor="text1"/>
                <w:sz w:val="24"/>
                <w:highlight w:val="none"/>
                <w14:textFill>
                  <w14:solidFill>
                    <w14:schemeClr w14:val="tx1"/>
                  </w14:solidFill>
                </w14:textFill>
              </w:rPr>
            </w:pPr>
          </w:p>
        </w:tc>
        <w:tc>
          <w:tcPr>
            <w:tcW w:w="1958" w:type="dxa"/>
          </w:tcPr>
          <w:p>
            <w:pPr>
              <w:spacing w:before="120" w:after="120"/>
              <w:rPr>
                <w:rFonts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3" w:hRule="atLeast"/>
          <w:jc w:val="center"/>
        </w:trPr>
        <w:tc>
          <w:tcPr>
            <w:tcW w:w="1003" w:type="dxa"/>
          </w:tcPr>
          <w:p>
            <w:pPr>
              <w:spacing w:before="120" w:after="120"/>
              <w:rPr>
                <w:rFonts w:hAnsi="宋体"/>
                <w:color w:val="000000" w:themeColor="text1"/>
                <w:sz w:val="24"/>
                <w:highlight w:val="none"/>
                <w14:textFill>
                  <w14:solidFill>
                    <w14:schemeClr w14:val="tx1"/>
                  </w14:solidFill>
                </w14:textFill>
              </w:rPr>
            </w:pPr>
          </w:p>
        </w:tc>
        <w:tc>
          <w:tcPr>
            <w:tcW w:w="2835" w:type="dxa"/>
          </w:tcPr>
          <w:p>
            <w:pPr>
              <w:spacing w:before="120" w:after="120"/>
              <w:rPr>
                <w:rFonts w:hAnsi="宋体"/>
                <w:color w:val="000000" w:themeColor="text1"/>
                <w:sz w:val="24"/>
                <w:highlight w:val="none"/>
                <w14:textFill>
                  <w14:solidFill>
                    <w14:schemeClr w14:val="tx1"/>
                  </w14:solidFill>
                </w14:textFill>
              </w:rPr>
            </w:pPr>
          </w:p>
        </w:tc>
        <w:tc>
          <w:tcPr>
            <w:tcW w:w="4160" w:type="dxa"/>
          </w:tcPr>
          <w:p>
            <w:pPr>
              <w:spacing w:before="120" w:after="120"/>
              <w:rPr>
                <w:rFonts w:hAnsi="宋体"/>
                <w:color w:val="000000" w:themeColor="text1"/>
                <w:sz w:val="24"/>
                <w:highlight w:val="none"/>
                <w14:textFill>
                  <w14:solidFill>
                    <w14:schemeClr w14:val="tx1"/>
                  </w14:solidFill>
                </w14:textFill>
              </w:rPr>
            </w:pPr>
          </w:p>
        </w:tc>
        <w:tc>
          <w:tcPr>
            <w:tcW w:w="1958" w:type="dxa"/>
          </w:tcPr>
          <w:p>
            <w:pPr>
              <w:spacing w:before="120" w:after="120"/>
              <w:rPr>
                <w:rFonts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3" w:hRule="atLeast"/>
          <w:jc w:val="center"/>
        </w:trPr>
        <w:tc>
          <w:tcPr>
            <w:tcW w:w="1003" w:type="dxa"/>
          </w:tcPr>
          <w:p>
            <w:pPr>
              <w:spacing w:before="120" w:after="120"/>
              <w:rPr>
                <w:rFonts w:hAnsi="宋体"/>
                <w:color w:val="000000" w:themeColor="text1"/>
                <w:sz w:val="24"/>
                <w:highlight w:val="none"/>
                <w14:textFill>
                  <w14:solidFill>
                    <w14:schemeClr w14:val="tx1"/>
                  </w14:solidFill>
                </w14:textFill>
              </w:rPr>
            </w:pPr>
          </w:p>
        </w:tc>
        <w:tc>
          <w:tcPr>
            <w:tcW w:w="2835" w:type="dxa"/>
          </w:tcPr>
          <w:p>
            <w:pPr>
              <w:spacing w:before="120" w:after="120"/>
              <w:rPr>
                <w:rFonts w:hAnsi="宋体"/>
                <w:color w:val="000000" w:themeColor="text1"/>
                <w:sz w:val="24"/>
                <w:highlight w:val="none"/>
                <w14:textFill>
                  <w14:solidFill>
                    <w14:schemeClr w14:val="tx1"/>
                  </w14:solidFill>
                </w14:textFill>
              </w:rPr>
            </w:pPr>
          </w:p>
        </w:tc>
        <w:tc>
          <w:tcPr>
            <w:tcW w:w="4160" w:type="dxa"/>
          </w:tcPr>
          <w:p>
            <w:pPr>
              <w:spacing w:before="120" w:after="120"/>
              <w:rPr>
                <w:rFonts w:hAnsi="宋体"/>
                <w:color w:val="000000" w:themeColor="text1"/>
                <w:sz w:val="24"/>
                <w:highlight w:val="none"/>
                <w14:textFill>
                  <w14:solidFill>
                    <w14:schemeClr w14:val="tx1"/>
                  </w14:solidFill>
                </w14:textFill>
              </w:rPr>
            </w:pPr>
          </w:p>
        </w:tc>
        <w:tc>
          <w:tcPr>
            <w:tcW w:w="1958" w:type="dxa"/>
          </w:tcPr>
          <w:p>
            <w:pPr>
              <w:spacing w:before="120" w:after="120"/>
              <w:rPr>
                <w:rFonts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3" w:hRule="atLeast"/>
          <w:jc w:val="center"/>
        </w:trPr>
        <w:tc>
          <w:tcPr>
            <w:tcW w:w="1003" w:type="dxa"/>
          </w:tcPr>
          <w:p>
            <w:pPr>
              <w:spacing w:before="120" w:after="120"/>
              <w:rPr>
                <w:rFonts w:hAnsi="宋体"/>
                <w:color w:val="000000" w:themeColor="text1"/>
                <w:sz w:val="24"/>
                <w:highlight w:val="none"/>
                <w14:textFill>
                  <w14:solidFill>
                    <w14:schemeClr w14:val="tx1"/>
                  </w14:solidFill>
                </w14:textFill>
              </w:rPr>
            </w:pPr>
          </w:p>
        </w:tc>
        <w:tc>
          <w:tcPr>
            <w:tcW w:w="2835" w:type="dxa"/>
          </w:tcPr>
          <w:p>
            <w:pPr>
              <w:spacing w:before="120" w:after="120"/>
              <w:rPr>
                <w:rFonts w:hAnsi="宋体"/>
                <w:color w:val="000000" w:themeColor="text1"/>
                <w:sz w:val="24"/>
                <w:highlight w:val="none"/>
                <w14:textFill>
                  <w14:solidFill>
                    <w14:schemeClr w14:val="tx1"/>
                  </w14:solidFill>
                </w14:textFill>
              </w:rPr>
            </w:pPr>
          </w:p>
        </w:tc>
        <w:tc>
          <w:tcPr>
            <w:tcW w:w="4160" w:type="dxa"/>
          </w:tcPr>
          <w:p>
            <w:pPr>
              <w:spacing w:before="120" w:after="120"/>
              <w:rPr>
                <w:rFonts w:hAnsi="宋体"/>
                <w:color w:val="000000" w:themeColor="text1"/>
                <w:sz w:val="24"/>
                <w:highlight w:val="none"/>
                <w14:textFill>
                  <w14:solidFill>
                    <w14:schemeClr w14:val="tx1"/>
                  </w14:solidFill>
                </w14:textFill>
              </w:rPr>
            </w:pPr>
          </w:p>
        </w:tc>
        <w:tc>
          <w:tcPr>
            <w:tcW w:w="1958" w:type="dxa"/>
          </w:tcPr>
          <w:p>
            <w:pPr>
              <w:spacing w:before="120" w:after="120"/>
              <w:rPr>
                <w:rFonts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3" w:hRule="atLeast"/>
          <w:jc w:val="center"/>
        </w:trPr>
        <w:tc>
          <w:tcPr>
            <w:tcW w:w="1003" w:type="dxa"/>
          </w:tcPr>
          <w:p>
            <w:pPr>
              <w:spacing w:before="120" w:after="120"/>
              <w:rPr>
                <w:rFonts w:hAnsi="宋体"/>
                <w:color w:val="000000" w:themeColor="text1"/>
                <w:sz w:val="24"/>
                <w:highlight w:val="none"/>
                <w14:textFill>
                  <w14:solidFill>
                    <w14:schemeClr w14:val="tx1"/>
                  </w14:solidFill>
                </w14:textFill>
              </w:rPr>
            </w:pPr>
          </w:p>
        </w:tc>
        <w:tc>
          <w:tcPr>
            <w:tcW w:w="2835" w:type="dxa"/>
          </w:tcPr>
          <w:p>
            <w:pPr>
              <w:spacing w:before="120" w:after="120"/>
              <w:rPr>
                <w:rFonts w:hAnsi="宋体"/>
                <w:color w:val="000000" w:themeColor="text1"/>
                <w:sz w:val="24"/>
                <w:highlight w:val="none"/>
                <w14:textFill>
                  <w14:solidFill>
                    <w14:schemeClr w14:val="tx1"/>
                  </w14:solidFill>
                </w14:textFill>
              </w:rPr>
            </w:pPr>
          </w:p>
        </w:tc>
        <w:tc>
          <w:tcPr>
            <w:tcW w:w="4160" w:type="dxa"/>
          </w:tcPr>
          <w:p>
            <w:pPr>
              <w:spacing w:before="120" w:after="120"/>
              <w:rPr>
                <w:rFonts w:hAnsi="宋体"/>
                <w:color w:val="000000" w:themeColor="text1"/>
                <w:sz w:val="24"/>
                <w:highlight w:val="none"/>
                <w14:textFill>
                  <w14:solidFill>
                    <w14:schemeClr w14:val="tx1"/>
                  </w14:solidFill>
                </w14:textFill>
              </w:rPr>
            </w:pPr>
          </w:p>
        </w:tc>
        <w:tc>
          <w:tcPr>
            <w:tcW w:w="1958" w:type="dxa"/>
          </w:tcPr>
          <w:p>
            <w:pPr>
              <w:spacing w:before="120" w:after="120"/>
              <w:rPr>
                <w:rFonts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3" w:hRule="atLeast"/>
          <w:jc w:val="center"/>
        </w:trPr>
        <w:tc>
          <w:tcPr>
            <w:tcW w:w="1003" w:type="dxa"/>
          </w:tcPr>
          <w:p>
            <w:pPr>
              <w:spacing w:before="120" w:after="120"/>
              <w:rPr>
                <w:rFonts w:hAnsi="宋体"/>
                <w:color w:val="000000" w:themeColor="text1"/>
                <w:sz w:val="24"/>
                <w:highlight w:val="none"/>
                <w14:textFill>
                  <w14:solidFill>
                    <w14:schemeClr w14:val="tx1"/>
                  </w14:solidFill>
                </w14:textFill>
              </w:rPr>
            </w:pPr>
          </w:p>
        </w:tc>
        <w:tc>
          <w:tcPr>
            <w:tcW w:w="2835" w:type="dxa"/>
          </w:tcPr>
          <w:p>
            <w:pPr>
              <w:spacing w:before="120" w:after="120"/>
              <w:rPr>
                <w:rFonts w:hAnsi="宋体"/>
                <w:color w:val="000000" w:themeColor="text1"/>
                <w:sz w:val="24"/>
                <w:highlight w:val="none"/>
                <w14:textFill>
                  <w14:solidFill>
                    <w14:schemeClr w14:val="tx1"/>
                  </w14:solidFill>
                </w14:textFill>
              </w:rPr>
            </w:pPr>
          </w:p>
        </w:tc>
        <w:tc>
          <w:tcPr>
            <w:tcW w:w="4160" w:type="dxa"/>
          </w:tcPr>
          <w:p>
            <w:pPr>
              <w:spacing w:before="120" w:after="120"/>
              <w:rPr>
                <w:rFonts w:hAnsi="宋体"/>
                <w:color w:val="000000" w:themeColor="text1"/>
                <w:sz w:val="24"/>
                <w:highlight w:val="none"/>
                <w14:textFill>
                  <w14:solidFill>
                    <w14:schemeClr w14:val="tx1"/>
                  </w14:solidFill>
                </w14:textFill>
              </w:rPr>
            </w:pPr>
          </w:p>
        </w:tc>
        <w:tc>
          <w:tcPr>
            <w:tcW w:w="1958" w:type="dxa"/>
          </w:tcPr>
          <w:p>
            <w:pPr>
              <w:spacing w:before="120" w:after="120"/>
              <w:rPr>
                <w:rFonts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3" w:hRule="atLeast"/>
          <w:jc w:val="center"/>
        </w:trPr>
        <w:tc>
          <w:tcPr>
            <w:tcW w:w="1003" w:type="dxa"/>
          </w:tcPr>
          <w:p>
            <w:pPr>
              <w:spacing w:before="120" w:after="120"/>
              <w:rPr>
                <w:rFonts w:hAnsi="宋体"/>
                <w:color w:val="000000" w:themeColor="text1"/>
                <w:sz w:val="24"/>
                <w:highlight w:val="none"/>
                <w14:textFill>
                  <w14:solidFill>
                    <w14:schemeClr w14:val="tx1"/>
                  </w14:solidFill>
                </w14:textFill>
              </w:rPr>
            </w:pPr>
          </w:p>
        </w:tc>
        <w:tc>
          <w:tcPr>
            <w:tcW w:w="2835" w:type="dxa"/>
          </w:tcPr>
          <w:p>
            <w:pPr>
              <w:spacing w:before="120" w:after="120"/>
              <w:rPr>
                <w:rFonts w:hAnsi="宋体"/>
                <w:color w:val="000000" w:themeColor="text1"/>
                <w:sz w:val="24"/>
                <w:highlight w:val="none"/>
                <w14:textFill>
                  <w14:solidFill>
                    <w14:schemeClr w14:val="tx1"/>
                  </w14:solidFill>
                </w14:textFill>
              </w:rPr>
            </w:pPr>
          </w:p>
        </w:tc>
        <w:tc>
          <w:tcPr>
            <w:tcW w:w="4160" w:type="dxa"/>
          </w:tcPr>
          <w:p>
            <w:pPr>
              <w:spacing w:before="120" w:after="120"/>
              <w:rPr>
                <w:rFonts w:hAnsi="宋体"/>
                <w:color w:val="000000" w:themeColor="text1"/>
                <w:sz w:val="24"/>
                <w:highlight w:val="none"/>
                <w14:textFill>
                  <w14:solidFill>
                    <w14:schemeClr w14:val="tx1"/>
                  </w14:solidFill>
                </w14:textFill>
              </w:rPr>
            </w:pPr>
          </w:p>
        </w:tc>
        <w:tc>
          <w:tcPr>
            <w:tcW w:w="1958" w:type="dxa"/>
          </w:tcPr>
          <w:p>
            <w:pPr>
              <w:spacing w:before="120" w:after="120"/>
              <w:rPr>
                <w:rFonts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jc w:val="center"/>
        </w:trPr>
        <w:tc>
          <w:tcPr>
            <w:tcW w:w="1003" w:type="dxa"/>
          </w:tcPr>
          <w:p>
            <w:pPr>
              <w:spacing w:before="120" w:after="120"/>
              <w:rPr>
                <w:rFonts w:hAnsi="宋体"/>
                <w:color w:val="000000" w:themeColor="text1"/>
                <w:sz w:val="24"/>
                <w:highlight w:val="none"/>
                <w14:textFill>
                  <w14:solidFill>
                    <w14:schemeClr w14:val="tx1"/>
                  </w14:solidFill>
                </w14:textFill>
              </w:rPr>
            </w:pPr>
          </w:p>
        </w:tc>
        <w:tc>
          <w:tcPr>
            <w:tcW w:w="2835" w:type="dxa"/>
          </w:tcPr>
          <w:p>
            <w:pPr>
              <w:spacing w:before="120" w:after="120"/>
              <w:rPr>
                <w:rFonts w:hAnsi="宋体"/>
                <w:color w:val="000000" w:themeColor="text1"/>
                <w:sz w:val="24"/>
                <w:highlight w:val="none"/>
                <w14:textFill>
                  <w14:solidFill>
                    <w14:schemeClr w14:val="tx1"/>
                  </w14:solidFill>
                </w14:textFill>
              </w:rPr>
            </w:pPr>
          </w:p>
        </w:tc>
        <w:tc>
          <w:tcPr>
            <w:tcW w:w="4160" w:type="dxa"/>
          </w:tcPr>
          <w:p>
            <w:pPr>
              <w:spacing w:before="120" w:after="120"/>
              <w:rPr>
                <w:rFonts w:hAnsi="宋体"/>
                <w:color w:val="000000" w:themeColor="text1"/>
                <w:sz w:val="24"/>
                <w:highlight w:val="none"/>
                <w14:textFill>
                  <w14:solidFill>
                    <w14:schemeClr w14:val="tx1"/>
                  </w14:solidFill>
                </w14:textFill>
              </w:rPr>
            </w:pPr>
          </w:p>
        </w:tc>
        <w:tc>
          <w:tcPr>
            <w:tcW w:w="1958" w:type="dxa"/>
          </w:tcPr>
          <w:p>
            <w:pPr>
              <w:spacing w:before="120" w:after="120"/>
              <w:rPr>
                <w:rFonts w:hAnsi="宋体"/>
                <w:color w:val="000000" w:themeColor="text1"/>
                <w:sz w:val="24"/>
                <w:highlight w:val="none"/>
                <w14:textFill>
                  <w14:solidFill>
                    <w14:schemeClr w14:val="tx1"/>
                  </w14:solidFill>
                </w14:textFill>
              </w:rPr>
            </w:pPr>
          </w:p>
        </w:tc>
      </w:tr>
    </w:tbl>
    <w:p>
      <w:pPr>
        <w:spacing w:line="400" w:lineRule="exact"/>
        <w:ind w:firstLine="420" w:firstLineChars="175"/>
        <w:rPr>
          <w:rFonts w:hAnsi="宋体"/>
          <w:color w:val="000000" w:themeColor="text1"/>
          <w:sz w:val="24"/>
          <w:highlight w:val="none"/>
          <w14:textFill>
            <w14:solidFill>
              <w14:schemeClr w14:val="tx1"/>
            </w14:solidFill>
          </w14:textFill>
        </w:rPr>
      </w:pPr>
      <w:r>
        <w:rPr>
          <w:rFonts w:hAnsi="宋体"/>
          <w:color w:val="000000" w:themeColor="text1"/>
          <w:sz w:val="24"/>
          <w:highlight w:val="none"/>
          <w14:textFill>
            <w14:solidFill>
              <w14:schemeClr w14:val="tx1"/>
            </w14:solidFill>
          </w14:textFill>
        </w:rPr>
        <w:t xml:space="preserve">供应商名称：         </w:t>
      </w:r>
      <w:r>
        <w:rPr>
          <w:rFonts w:hint="eastAsia" w:hAnsi="宋体"/>
          <w:color w:val="000000" w:themeColor="text1"/>
          <w:sz w:val="24"/>
          <w:highlight w:val="none"/>
          <w14:textFill>
            <w14:solidFill>
              <w14:schemeClr w14:val="tx1"/>
            </w14:solidFill>
          </w14:textFill>
        </w:rPr>
        <w:t>(</w:t>
      </w:r>
      <w:r>
        <w:rPr>
          <w:rFonts w:hAnsi="宋体"/>
          <w:color w:val="000000" w:themeColor="text1"/>
          <w:sz w:val="24"/>
          <w:highlight w:val="none"/>
          <w14:textFill>
            <w14:solidFill>
              <w14:schemeClr w14:val="tx1"/>
            </w14:solidFill>
          </w14:textFill>
        </w:rPr>
        <w:t>盖章</w:t>
      </w:r>
      <w:r>
        <w:rPr>
          <w:rFonts w:hint="eastAsia" w:hAnsi="宋体"/>
          <w:color w:val="000000" w:themeColor="text1"/>
          <w:sz w:val="24"/>
          <w:highlight w:val="none"/>
          <w14:textFill>
            <w14:solidFill>
              <w14:schemeClr w14:val="tx1"/>
            </w14:solidFill>
          </w14:textFill>
        </w:rPr>
        <w:t>)</w:t>
      </w:r>
    </w:p>
    <w:p>
      <w:pPr>
        <w:spacing w:line="400" w:lineRule="exact"/>
        <w:ind w:firstLine="420" w:firstLineChars="175"/>
        <w:rPr>
          <w:rFonts w:hAnsi="宋体"/>
          <w:bCs/>
          <w:color w:val="000000" w:themeColor="text1"/>
          <w:sz w:val="24"/>
          <w:highlight w:val="none"/>
          <w14:textFill>
            <w14:solidFill>
              <w14:schemeClr w14:val="tx1"/>
            </w14:solidFill>
          </w14:textFill>
        </w:rPr>
      </w:pPr>
      <w:r>
        <w:rPr>
          <w:rFonts w:hint="eastAsia" w:hAnsi="宋体"/>
          <w:color w:val="000000" w:themeColor="text1"/>
          <w:sz w:val="24"/>
          <w:highlight w:val="none"/>
          <w14:textFill>
            <w14:solidFill>
              <w14:schemeClr w14:val="tx1"/>
            </w14:solidFill>
          </w14:textFill>
        </w:rPr>
        <w:t>法定代表人</w:t>
      </w:r>
      <w:r>
        <w:rPr>
          <w:rFonts w:hAnsi="宋体"/>
          <w:color w:val="000000" w:themeColor="text1"/>
          <w:sz w:val="24"/>
          <w:highlight w:val="none"/>
          <w14:textFill>
            <w14:solidFill>
              <w14:schemeClr w14:val="tx1"/>
            </w14:solidFill>
          </w14:textFill>
        </w:rPr>
        <w:t>或授权代表</w:t>
      </w:r>
      <w:r>
        <w:rPr>
          <w:rFonts w:hint="eastAsia" w:hAnsi="宋体"/>
          <w:color w:val="000000" w:themeColor="text1"/>
          <w:sz w:val="24"/>
          <w:highlight w:val="none"/>
          <w14:textFill>
            <w14:solidFill>
              <w14:schemeClr w14:val="tx1"/>
            </w14:solidFill>
          </w14:textFill>
        </w:rPr>
        <w:t>(</w:t>
      </w:r>
      <w:r>
        <w:rPr>
          <w:rFonts w:hAnsi="宋体"/>
          <w:color w:val="000000" w:themeColor="text1"/>
          <w:sz w:val="24"/>
          <w:highlight w:val="none"/>
          <w14:textFill>
            <w14:solidFill>
              <w14:schemeClr w14:val="tx1"/>
            </w14:solidFill>
          </w14:textFill>
        </w:rPr>
        <w:t>签字</w:t>
      </w:r>
      <w:r>
        <w:rPr>
          <w:rFonts w:hint="eastAsia" w:hAnsi="宋体"/>
          <w:color w:val="000000" w:themeColor="text1"/>
          <w:sz w:val="24"/>
          <w:highlight w:val="none"/>
          <w14:textFill>
            <w14:solidFill>
              <w14:schemeClr w14:val="tx1"/>
            </w14:solidFill>
          </w14:textFill>
        </w:rPr>
        <w:t>)</w:t>
      </w:r>
      <w:r>
        <w:rPr>
          <w:rFonts w:hAnsi="宋体"/>
          <w:bCs/>
          <w:color w:val="000000" w:themeColor="text1"/>
          <w:sz w:val="24"/>
          <w:highlight w:val="none"/>
          <w14:textFill>
            <w14:solidFill>
              <w14:schemeClr w14:val="tx1"/>
            </w14:solidFill>
          </w14:textFill>
        </w:rPr>
        <w:t>：</w:t>
      </w:r>
    </w:p>
    <w:p>
      <w:pPr>
        <w:spacing w:line="400" w:lineRule="exact"/>
        <w:ind w:firstLine="420" w:firstLineChars="175"/>
        <w:rPr>
          <w:rFonts w:hAnsi="宋体"/>
          <w:bCs/>
          <w:color w:val="000000" w:themeColor="text1"/>
          <w:sz w:val="24"/>
          <w:highlight w:val="none"/>
          <w14:textFill>
            <w14:solidFill>
              <w14:schemeClr w14:val="tx1"/>
            </w14:solidFill>
          </w14:textFill>
        </w:rPr>
      </w:pPr>
      <w:r>
        <w:rPr>
          <w:rFonts w:hint="eastAsia" w:hAnsi="宋体"/>
          <w:bCs/>
          <w:color w:val="000000" w:themeColor="text1"/>
          <w:sz w:val="24"/>
          <w:highlight w:val="none"/>
          <w14:textFill>
            <w14:solidFill>
              <w14:schemeClr w14:val="tx1"/>
            </w14:solidFill>
          </w14:textFill>
        </w:rPr>
        <w:t>磋商</w:t>
      </w:r>
      <w:r>
        <w:rPr>
          <w:rFonts w:hAnsi="宋体"/>
          <w:bCs/>
          <w:color w:val="000000" w:themeColor="text1"/>
          <w:sz w:val="24"/>
          <w:highlight w:val="none"/>
          <w14:textFill>
            <w14:solidFill>
              <w14:schemeClr w14:val="tx1"/>
            </w14:solidFill>
          </w14:textFill>
        </w:rPr>
        <w:t>日期:</w:t>
      </w:r>
    </w:p>
    <w:p>
      <w:pPr>
        <w:spacing w:line="400" w:lineRule="exact"/>
        <w:ind w:firstLine="420" w:firstLineChars="175"/>
        <w:rPr>
          <w:rFonts w:hAnsi="宋体"/>
          <w:bCs/>
          <w:color w:val="000000" w:themeColor="text1"/>
          <w:sz w:val="24"/>
          <w:highlight w:val="none"/>
          <w14:textFill>
            <w14:solidFill>
              <w14:schemeClr w14:val="tx1"/>
            </w14:solidFill>
          </w14:textFill>
        </w:rPr>
      </w:pPr>
    </w:p>
    <w:p>
      <w:pPr>
        <w:spacing w:line="400" w:lineRule="exact"/>
        <w:rPr>
          <w:rFonts w:hAnsi="宋体"/>
          <w:color w:val="000000" w:themeColor="text1"/>
          <w:sz w:val="24"/>
          <w:highlight w:val="none"/>
          <w14:textFill>
            <w14:solidFill>
              <w14:schemeClr w14:val="tx1"/>
            </w14:solidFill>
          </w14:textFill>
        </w:rPr>
      </w:pPr>
      <w:r>
        <w:rPr>
          <w:rFonts w:hint="eastAsia" w:hAnsi="宋体"/>
          <w:color w:val="000000" w:themeColor="text1"/>
          <w:sz w:val="24"/>
          <w:highlight w:val="none"/>
          <w14:textFill>
            <w14:solidFill>
              <w14:schemeClr w14:val="tx1"/>
            </w14:solidFill>
          </w14:textFill>
        </w:rPr>
        <w:t>注：</w:t>
      </w:r>
    </w:p>
    <w:p>
      <w:pPr>
        <w:numPr>
          <w:ilvl w:val="0"/>
          <w:numId w:val="6"/>
        </w:numPr>
        <w:spacing w:line="400" w:lineRule="exact"/>
        <w:rPr>
          <w:rFonts w:hAnsi="宋体"/>
          <w:color w:val="000000" w:themeColor="text1"/>
          <w:sz w:val="24"/>
          <w:highlight w:val="none"/>
          <w14:textFill>
            <w14:solidFill>
              <w14:schemeClr w14:val="tx1"/>
            </w14:solidFill>
          </w14:textFill>
        </w:rPr>
      </w:pPr>
      <w:r>
        <w:rPr>
          <w:rFonts w:hint="eastAsia" w:hAnsi="宋体"/>
          <w:color w:val="000000" w:themeColor="text1"/>
          <w:sz w:val="24"/>
          <w:highlight w:val="none"/>
          <w14:textFill>
            <w14:solidFill>
              <w14:schemeClr w14:val="tx1"/>
            </w14:solidFill>
          </w14:textFill>
        </w:rPr>
        <w:t>供应商必须据实填写，不得虚假应答，否则将取消其报价或成交资格。</w:t>
      </w:r>
    </w:p>
    <w:p>
      <w:pPr>
        <w:numPr>
          <w:ilvl w:val="0"/>
          <w:numId w:val="6"/>
        </w:numPr>
        <w:spacing w:line="400" w:lineRule="exact"/>
        <w:rPr>
          <w:rFonts w:hAnsi="宋体"/>
          <w:color w:val="000000" w:themeColor="text1"/>
          <w:sz w:val="24"/>
          <w:highlight w:val="none"/>
          <w14:textFill>
            <w14:solidFill>
              <w14:schemeClr w14:val="tx1"/>
            </w14:solidFill>
          </w14:textFill>
        </w:rPr>
      </w:pPr>
      <w:r>
        <w:rPr>
          <w:rFonts w:hint="eastAsia" w:hAnsi="宋体"/>
          <w:color w:val="000000" w:themeColor="text1"/>
          <w:sz w:val="24"/>
          <w:highlight w:val="none"/>
          <w14:textFill>
            <w14:solidFill>
              <w14:schemeClr w14:val="tx1"/>
            </w14:solidFill>
          </w14:textFill>
        </w:rPr>
        <w:t>未明确偏离的条款，视为默认接受。</w:t>
      </w:r>
    </w:p>
    <w:p>
      <w:pPr>
        <w:spacing w:line="360" w:lineRule="auto"/>
        <w:ind w:firstLine="480" w:firstLineChars="200"/>
        <w:rPr>
          <w:color w:val="000000" w:themeColor="text1"/>
          <w:sz w:val="24"/>
          <w:highlight w:val="none"/>
          <w14:textFill>
            <w14:solidFill>
              <w14:schemeClr w14:val="tx1"/>
            </w14:solidFill>
          </w14:textFill>
        </w:rPr>
      </w:pPr>
    </w:p>
    <w:p>
      <w:pPr>
        <w:spacing w:line="360" w:lineRule="auto"/>
        <w:rPr>
          <w:color w:val="000000" w:themeColor="text1"/>
          <w:sz w:val="24"/>
          <w:highlight w:val="none"/>
          <w14:textFill>
            <w14:solidFill>
              <w14:schemeClr w14:val="tx1"/>
            </w14:solidFill>
          </w14:textFill>
        </w:rPr>
      </w:pPr>
    </w:p>
    <w:p>
      <w:pPr>
        <w:spacing w:line="360" w:lineRule="auto"/>
        <w:rPr>
          <w:color w:val="000000" w:themeColor="text1"/>
          <w:sz w:val="24"/>
          <w:highlight w:val="none"/>
          <w14:textFill>
            <w14:solidFill>
              <w14:schemeClr w14:val="tx1"/>
            </w14:solidFill>
          </w14:textFill>
        </w:rPr>
      </w:pPr>
    </w:p>
    <w:p>
      <w:pPr>
        <w:widowControl/>
        <w:spacing w:line="360" w:lineRule="atLeast"/>
        <w:outlineLvl w:val="1"/>
        <w:rPr>
          <w:rFonts w:ascii="宋体"/>
          <w:b/>
          <w:bCs/>
          <w:color w:val="000000" w:themeColor="text1"/>
          <w:sz w:val="24"/>
          <w:highlight w:val="none"/>
          <w14:textFill>
            <w14:solidFill>
              <w14:schemeClr w14:val="tx1"/>
            </w14:solidFill>
          </w14:textFill>
        </w:rPr>
        <w:sectPr>
          <w:type w:val="nextColumn"/>
          <w:pgSz w:w="11850" w:h="16783"/>
          <w:pgMar w:top="1440" w:right="1474" w:bottom="1440" w:left="1474" w:header="851" w:footer="992" w:gutter="0"/>
          <w:cols w:space="720" w:num="1"/>
          <w:docGrid w:linePitch="312" w:charSpace="0"/>
        </w:sectPr>
      </w:pPr>
    </w:p>
    <w:p>
      <w:pPr>
        <w:spacing w:before="120"/>
        <w:jc w:val="center"/>
        <w:outlineLvl w:val="2"/>
        <w:rPr>
          <w:rFonts w:hAnsi="宋体"/>
          <w:b/>
          <w:bCs/>
          <w:color w:val="000000" w:themeColor="text1"/>
          <w:sz w:val="24"/>
          <w:highlight w:val="none"/>
          <w14:textFill>
            <w14:solidFill>
              <w14:schemeClr w14:val="tx1"/>
            </w14:solidFill>
          </w14:textFill>
        </w:rPr>
      </w:pPr>
      <w:bookmarkStart w:id="117" w:name="_Toc217446087"/>
      <w:bookmarkStart w:id="118" w:name="_Toc496089848"/>
      <w:r>
        <w:rPr>
          <w:rFonts w:hint="eastAsia" w:ascii="宋体"/>
          <w:b/>
          <w:bCs/>
          <w:color w:val="000000" w:themeColor="text1"/>
          <w:sz w:val="24"/>
          <w:highlight w:val="none"/>
          <w14:textFill>
            <w14:solidFill>
              <w14:schemeClr w14:val="tx1"/>
            </w14:solidFill>
          </w14:textFill>
        </w:rPr>
        <w:t>1</w:t>
      </w:r>
      <w:r>
        <w:rPr>
          <w:rFonts w:hint="eastAsia" w:ascii="宋体"/>
          <w:b/>
          <w:bCs/>
          <w:color w:val="000000" w:themeColor="text1"/>
          <w:sz w:val="24"/>
          <w:highlight w:val="none"/>
          <w:lang w:val="en-US" w:eastAsia="zh-CN"/>
          <w14:textFill>
            <w14:solidFill>
              <w14:schemeClr w14:val="tx1"/>
            </w14:solidFill>
          </w14:textFill>
        </w:rPr>
        <w:t>1</w:t>
      </w:r>
      <w:r>
        <w:rPr>
          <w:rFonts w:hint="eastAsia" w:ascii="宋体"/>
          <w:b/>
          <w:bCs/>
          <w:color w:val="000000" w:themeColor="text1"/>
          <w:sz w:val="24"/>
          <w:highlight w:val="none"/>
          <w14:textFill>
            <w14:solidFill>
              <w14:schemeClr w14:val="tx1"/>
            </w14:solidFill>
          </w14:textFill>
        </w:rPr>
        <w:t>.</w:t>
      </w:r>
      <w:bookmarkEnd w:id="117"/>
      <w:bookmarkEnd w:id="118"/>
      <w:r>
        <w:rPr>
          <w:rFonts w:hint="eastAsia" w:ascii="宋体"/>
          <w:b/>
          <w:bCs/>
          <w:color w:val="000000" w:themeColor="text1"/>
          <w:sz w:val="24"/>
          <w:highlight w:val="none"/>
          <w14:textFill>
            <w14:solidFill>
              <w14:schemeClr w14:val="tx1"/>
            </w14:solidFill>
          </w14:textFill>
        </w:rPr>
        <w:t>商务要求应答表</w:t>
      </w:r>
    </w:p>
    <w:p>
      <w:pPr>
        <w:jc w:val="center"/>
        <w:rPr>
          <w:rFonts w:hAnsi="宋体"/>
          <w:color w:val="000000" w:themeColor="text1"/>
          <w:sz w:val="24"/>
          <w:highlight w:val="none"/>
          <w14:textFill>
            <w14:solidFill>
              <w14:schemeClr w14:val="tx1"/>
            </w14:solidFill>
          </w14:textFill>
        </w:rPr>
      </w:pPr>
    </w:p>
    <w:tbl>
      <w:tblPr>
        <w:tblStyle w:val="19"/>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3"/>
        <w:gridCol w:w="2981"/>
        <w:gridCol w:w="2916"/>
        <w:gridCol w:w="16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1023" w:type="dxa"/>
            <w:vAlign w:val="center"/>
          </w:tcPr>
          <w:p>
            <w:pPr>
              <w:rPr>
                <w:rFonts w:hAnsi="宋体"/>
                <w:color w:val="000000" w:themeColor="text1"/>
                <w:sz w:val="24"/>
                <w:highlight w:val="none"/>
                <w14:textFill>
                  <w14:solidFill>
                    <w14:schemeClr w14:val="tx1"/>
                  </w14:solidFill>
                </w14:textFill>
              </w:rPr>
            </w:pPr>
            <w:r>
              <w:rPr>
                <w:rFonts w:hAnsi="宋体"/>
                <w:color w:val="000000" w:themeColor="text1"/>
                <w:sz w:val="24"/>
                <w:highlight w:val="none"/>
                <w14:textFill>
                  <w14:solidFill>
                    <w14:schemeClr w14:val="tx1"/>
                  </w14:solidFill>
                </w14:textFill>
              </w:rPr>
              <w:t>序号</w:t>
            </w:r>
          </w:p>
        </w:tc>
        <w:tc>
          <w:tcPr>
            <w:tcW w:w="2981" w:type="dxa"/>
            <w:vAlign w:val="center"/>
          </w:tcPr>
          <w:p>
            <w:pPr>
              <w:ind w:firstLine="98" w:firstLineChars="41"/>
              <w:jc w:val="center"/>
              <w:rPr>
                <w:rFonts w:hAnsi="宋体"/>
                <w:color w:val="000000" w:themeColor="text1"/>
                <w:sz w:val="24"/>
                <w:highlight w:val="none"/>
                <w14:textFill>
                  <w14:solidFill>
                    <w14:schemeClr w14:val="tx1"/>
                  </w14:solidFill>
                </w14:textFill>
              </w:rPr>
            </w:pPr>
            <w:r>
              <w:rPr>
                <w:rFonts w:hAnsi="宋体"/>
                <w:color w:val="000000" w:themeColor="text1"/>
                <w:sz w:val="24"/>
                <w:highlight w:val="none"/>
                <w14:textFill>
                  <w14:solidFill>
                    <w14:schemeClr w14:val="tx1"/>
                  </w14:solidFill>
                </w14:textFill>
              </w:rPr>
              <w:t>磋商文件商务条款</w:t>
            </w:r>
          </w:p>
        </w:tc>
        <w:tc>
          <w:tcPr>
            <w:tcW w:w="2916" w:type="dxa"/>
            <w:vAlign w:val="center"/>
          </w:tcPr>
          <w:p>
            <w:pPr>
              <w:ind w:firstLine="98" w:firstLineChars="41"/>
              <w:jc w:val="center"/>
              <w:rPr>
                <w:rFonts w:hAnsi="宋体"/>
                <w:color w:val="000000" w:themeColor="text1"/>
                <w:sz w:val="24"/>
                <w:highlight w:val="none"/>
                <w14:textFill>
                  <w14:solidFill>
                    <w14:schemeClr w14:val="tx1"/>
                  </w14:solidFill>
                </w14:textFill>
              </w:rPr>
            </w:pPr>
            <w:r>
              <w:rPr>
                <w:rFonts w:hAnsi="宋体"/>
                <w:color w:val="000000" w:themeColor="text1"/>
                <w:sz w:val="24"/>
                <w:highlight w:val="none"/>
                <w14:textFill>
                  <w14:solidFill>
                    <w14:schemeClr w14:val="tx1"/>
                  </w14:solidFill>
                </w14:textFill>
              </w:rPr>
              <w:t>磋商响应文件商务条款</w:t>
            </w:r>
          </w:p>
        </w:tc>
        <w:tc>
          <w:tcPr>
            <w:tcW w:w="1602" w:type="dxa"/>
            <w:vAlign w:val="center"/>
          </w:tcPr>
          <w:p>
            <w:pPr>
              <w:ind w:firstLine="98" w:firstLineChars="41"/>
              <w:jc w:val="center"/>
              <w:rPr>
                <w:rFonts w:hAnsi="宋体"/>
                <w:color w:val="000000" w:themeColor="text1"/>
                <w:sz w:val="24"/>
                <w:highlight w:val="none"/>
                <w14:textFill>
                  <w14:solidFill>
                    <w14:schemeClr w14:val="tx1"/>
                  </w14:solidFill>
                </w14:textFill>
              </w:rPr>
            </w:pPr>
            <w:r>
              <w:rPr>
                <w:rFonts w:hAnsi="宋体"/>
                <w:color w:val="000000" w:themeColor="text1"/>
                <w:sz w:val="24"/>
                <w:highlight w:val="none"/>
                <w14:textFill>
                  <w14:solidFill>
                    <w14:schemeClr w14:val="tx1"/>
                  </w14:solidFill>
                </w14:textFill>
              </w:rPr>
              <w:t>响应/偏离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1023" w:type="dxa"/>
            <w:vAlign w:val="center"/>
          </w:tcPr>
          <w:p>
            <w:pPr>
              <w:rPr>
                <w:rFonts w:hAnsi="宋体"/>
                <w:color w:val="000000" w:themeColor="text1"/>
                <w:sz w:val="24"/>
                <w:highlight w:val="none"/>
                <w14:textFill>
                  <w14:solidFill>
                    <w14:schemeClr w14:val="tx1"/>
                  </w14:solidFill>
                </w14:textFill>
              </w:rPr>
            </w:pPr>
          </w:p>
        </w:tc>
        <w:tc>
          <w:tcPr>
            <w:tcW w:w="2981" w:type="dxa"/>
            <w:vAlign w:val="center"/>
          </w:tcPr>
          <w:p>
            <w:pPr>
              <w:rPr>
                <w:rFonts w:hAnsi="宋体"/>
                <w:color w:val="000000" w:themeColor="text1"/>
                <w:sz w:val="24"/>
                <w:highlight w:val="none"/>
                <w14:textFill>
                  <w14:solidFill>
                    <w14:schemeClr w14:val="tx1"/>
                  </w14:solidFill>
                </w14:textFill>
              </w:rPr>
            </w:pPr>
          </w:p>
        </w:tc>
        <w:tc>
          <w:tcPr>
            <w:tcW w:w="2916" w:type="dxa"/>
            <w:vAlign w:val="center"/>
          </w:tcPr>
          <w:p>
            <w:pPr>
              <w:rPr>
                <w:rFonts w:hAnsi="宋体"/>
                <w:color w:val="000000" w:themeColor="text1"/>
                <w:sz w:val="24"/>
                <w:highlight w:val="none"/>
                <w14:textFill>
                  <w14:solidFill>
                    <w14:schemeClr w14:val="tx1"/>
                  </w14:solidFill>
                </w14:textFill>
              </w:rPr>
            </w:pPr>
          </w:p>
        </w:tc>
        <w:tc>
          <w:tcPr>
            <w:tcW w:w="1602" w:type="dxa"/>
            <w:vAlign w:val="center"/>
          </w:tcPr>
          <w:p>
            <w:pPr>
              <w:rPr>
                <w:rFonts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1023" w:type="dxa"/>
            <w:vAlign w:val="center"/>
          </w:tcPr>
          <w:p>
            <w:pPr>
              <w:rPr>
                <w:rFonts w:hAnsi="宋体"/>
                <w:color w:val="000000" w:themeColor="text1"/>
                <w:sz w:val="24"/>
                <w:highlight w:val="none"/>
                <w14:textFill>
                  <w14:solidFill>
                    <w14:schemeClr w14:val="tx1"/>
                  </w14:solidFill>
                </w14:textFill>
              </w:rPr>
            </w:pPr>
          </w:p>
        </w:tc>
        <w:tc>
          <w:tcPr>
            <w:tcW w:w="2981" w:type="dxa"/>
            <w:vAlign w:val="center"/>
          </w:tcPr>
          <w:p>
            <w:pPr>
              <w:rPr>
                <w:rFonts w:hAnsi="宋体"/>
                <w:color w:val="000000" w:themeColor="text1"/>
                <w:sz w:val="24"/>
                <w:highlight w:val="none"/>
                <w14:textFill>
                  <w14:solidFill>
                    <w14:schemeClr w14:val="tx1"/>
                  </w14:solidFill>
                </w14:textFill>
              </w:rPr>
            </w:pPr>
          </w:p>
        </w:tc>
        <w:tc>
          <w:tcPr>
            <w:tcW w:w="2916" w:type="dxa"/>
            <w:vAlign w:val="center"/>
          </w:tcPr>
          <w:p>
            <w:pPr>
              <w:rPr>
                <w:rFonts w:hAnsi="宋体"/>
                <w:color w:val="000000" w:themeColor="text1"/>
                <w:sz w:val="24"/>
                <w:highlight w:val="none"/>
                <w14:textFill>
                  <w14:solidFill>
                    <w14:schemeClr w14:val="tx1"/>
                  </w14:solidFill>
                </w14:textFill>
              </w:rPr>
            </w:pPr>
          </w:p>
        </w:tc>
        <w:tc>
          <w:tcPr>
            <w:tcW w:w="1602" w:type="dxa"/>
            <w:vAlign w:val="center"/>
          </w:tcPr>
          <w:p>
            <w:pPr>
              <w:rPr>
                <w:rFonts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1023" w:type="dxa"/>
            <w:vAlign w:val="center"/>
          </w:tcPr>
          <w:p>
            <w:pPr>
              <w:rPr>
                <w:rFonts w:hAnsi="宋体"/>
                <w:color w:val="000000" w:themeColor="text1"/>
                <w:sz w:val="24"/>
                <w:highlight w:val="none"/>
                <w14:textFill>
                  <w14:solidFill>
                    <w14:schemeClr w14:val="tx1"/>
                  </w14:solidFill>
                </w14:textFill>
              </w:rPr>
            </w:pPr>
          </w:p>
        </w:tc>
        <w:tc>
          <w:tcPr>
            <w:tcW w:w="2981" w:type="dxa"/>
            <w:vAlign w:val="center"/>
          </w:tcPr>
          <w:p>
            <w:pPr>
              <w:rPr>
                <w:rFonts w:hAnsi="宋体"/>
                <w:color w:val="000000" w:themeColor="text1"/>
                <w:sz w:val="24"/>
                <w:highlight w:val="none"/>
                <w14:textFill>
                  <w14:solidFill>
                    <w14:schemeClr w14:val="tx1"/>
                  </w14:solidFill>
                </w14:textFill>
              </w:rPr>
            </w:pPr>
          </w:p>
        </w:tc>
        <w:tc>
          <w:tcPr>
            <w:tcW w:w="2916" w:type="dxa"/>
            <w:vAlign w:val="center"/>
          </w:tcPr>
          <w:p>
            <w:pPr>
              <w:rPr>
                <w:rFonts w:hAnsi="宋体"/>
                <w:color w:val="000000" w:themeColor="text1"/>
                <w:sz w:val="24"/>
                <w:highlight w:val="none"/>
                <w14:textFill>
                  <w14:solidFill>
                    <w14:schemeClr w14:val="tx1"/>
                  </w14:solidFill>
                </w14:textFill>
              </w:rPr>
            </w:pPr>
          </w:p>
        </w:tc>
        <w:tc>
          <w:tcPr>
            <w:tcW w:w="1602" w:type="dxa"/>
            <w:vAlign w:val="center"/>
          </w:tcPr>
          <w:p>
            <w:pPr>
              <w:rPr>
                <w:rFonts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1023" w:type="dxa"/>
            <w:vAlign w:val="center"/>
          </w:tcPr>
          <w:p>
            <w:pPr>
              <w:rPr>
                <w:rFonts w:hAnsi="宋体"/>
                <w:color w:val="000000" w:themeColor="text1"/>
                <w:sz w:val="24"/>
                <w:highlight w:val="none"/>
                <w14:textFill>
                  <w14:solidFill>
                    <w14:schemeClr w14:val="tx1"/>
                  </w14:solidFill>
                </w14:textFill>
              </w:rPr>
            </w:pPr>
          </w:p>
        </w:tc>
        <w:tc>
          <w:tcPr>
            <w:tcW w:w="2981" w:type="dxa"/>
            <w:vAlign w:val="center"/>
          </w:tcPr>
          <w:p>
            <w:pPr>
              <w:rPr>
                <w:rFonts w:hAnsi="宋体"/>
                <w:color w:val="000000" w:themeColor="text1"/>
                <w:sz w:val="24"/>
                <w:highlight w:val="none"/>
                <w14:textFill>
                  <w14:solidFill>
                    <w14:schemeClr w14:val="tx1"/>
                  </w14:solidFill>
                </w14:textFill>
              </w:rPr>
            </w:pPr>
          </w:p>
        </w:tc>
        <w:tc>
          <w:tcPr>
            <w:tcW w:w="2916" w:type="dxa"/>
            <w:vAlign w:val="center"/>
          </w:tcPr>
          <w:p>
            <w:pPr>
              <w:rPr>
                <w:rFonts w:hAnsi="宋体"/>
                <w:color w:val="000000" w:themeColor="text1"/>
                <w:sz w:val="24"/>
                <w:highlight w:val="none"/>
                <w14:textFill>
                  <w14:solidFill>
                    <w14:schemeClr w14:val="tx1"/>
                  </w14:solidFill>
                </w14:textFill>
              </w:rPr>
            </w:pPr>
          </w:p>
        </w:tc>
        <w:tc>
          <w:tcPr>
            <w:tcW w:w="1602" w:type="dxa"/>
            <w:vAlign w:val="center"/>
          </w:tcPr>
          <w:p>
            <w:pPr>
              <w:rPr>
                <w:rFonts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1023" w:type="dxa"/>
            <w:vAlign w:val="center"/>
          </w:tcPr>
          <w:p>
            <w:pPr>
              <w:rPr>
                <w:rFonts w:hAnsi="宋体"/>
                <w:color w:val="000000" w:themeColor="text1"/>
                <w:sz w:val="24"/>
                <w:highlight w:val="none"/>
                <w14:textFill>
                  <w14:solidFill>
                    <w14:schemeClr w14:val="tx1"/>
                  </w14:solidFill>
                </w14:textFill>
              </w:rPr>
            </w:pPr>
          </w:p>
        </w:tc>
        <w:tc>
          <w:tcPr>
            <w:tcW w:w="2981" w:type="dxa"/>
            <w:vAlign w:val="center"/>
          </w:tcPr>
          <w:p>
            <w:pPr>
              <w:rPr>
                <w:rFonts w:hAnsi="宋体"/>
                <w:color w:val="000000" w:themeColor="text1"/>
                <w:sz w:val="24"/>
                <w:highlight w:val="none"/>
                <w14:textFill>
                  <w14:solidFill>
                    <w14:schemeClr w14:val="tx1"/>
                  </w14:solidFill>
                </w14:textFill>
              </w:rPr>
            </w:pPr>
          </w:p>
        </w:tc>
        <w:tc>
          <w:tcPr>
            <w:tcW w:w="2916" w:type="dxa"/>
            <w:vAlign w:val="center"/>
          </w:tcPr>
          <w:p>
            <w:pPr>
              <w:rPr>
                <w:rFonts w:hAnsi="宋体"/>
                <w:color w:val="000000" w:themeColor="text1"/>
                <w:sz w:val="24"/>
                <w:highlight w:val="none"/>
                <w14:textFill>
                  <w14:solidFill>
                    <w14:schemeClr w14:val="tx1"/>
                  </w14:solidFill>
                </w14:textFill>
              </w:rPr>
            </w:pPr>
          </w:p>
        </w:tc>
        <w:tc>
          <w:tcPr>
            <w:tcW w:w="1602" w:type="dxa"/>
            <w:vAlign w:val="center"/>
          </w:tcPr>
          <w:p>
            <w:pPr>
              <w:rPr>
                <w:rFonts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1023" w:type="dxa"/>
            <w:vAlign w:val="center"/>
          </w:tcPr>
          <w:p>
            <w:pPr>
              <w:rPr>
                <w:rFonts w:hAnsi="宋体"/>
                <w:color w:val="000000" w:themeColor="text1"/>
                <w:sz w:val="24"/>
                <w:highlight w:val="none"/>
                <w14:textFill>
                  <w14:solidFill>
                    <w14:schemeClr w14:val="tx1"/>
                  </w14:solidFill>
                </w14:textFill>
              </w:rPr>
            </w:pPr>
          </w:p>
        </w:tc>
        <w:tc>
          <w:tcPr>
            <w:tcW w:w="2981" w:type="dxa"/>
            <w:vAlign w:val="center"/>
          </w:tcPr>
          <w:p>
            <w:pPr>
              <w:rPr>
                <w:rFonts w:hAnsi="宋体"/>
                <w:color w:val="000000" w:themeColor="text1"/>
                <w:sz w:val="24"/>
                <w:highlight w:val="none"/>
                <w14:textFill>
                  <w14:solidFill>
                    <w14:schemeClr w14:val="tx1"/>
                  </w14:solidFill>
                </w14:textFill>
              </w:rPr>
            </w:pPr>
          </w:p>
        </w:tc>
        <w:tc>
          <w:tcPr>
            <w:tcW w:w="2916" w:type="dxa"/>
            <w:vAlign w:val="center"/>
          </w:tcPr>
          <w:p>
            <w:pPr>
              <w:rPr>
                <w:rFonts w:hAnsi="宋体"/>
                <w:color w:val="000000" w:themeColor="text1"/>
                <w:sz w:val="24"/>
                <w:highlight w:val="none"/>
                <w14:textFill>
                  <w14:solidFill>
                    <w14:schemeClr w14:val="tx1"/>
                  </w14:solidFill>
                </w14:textFill>
              </w:rPr>
            </w:pPr>
          </w:p>
        </w:tc>
        <w:tc>
          <w:tcPr>
            <w:tcW w:w="1602" w:type="dxa"/>
            <w:vAlign w:val="center"/>
          </w:tcPr>
          <w:p>
            <w:pPr>
              <w:rPr>
                <w:rFonts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1023" w:type="dxa"/>
            <w:vAlign w:val="center"/>
          </w:tcPr>
          <w:p>
            <w:pPr>
              <w:rPr>
                <w:rFonts w:hAnsi="宋体"/>
                <w:color w:val="000000" w:themeColor="text1"/>
                <w:sz w:val="24"/>
                <w:highlight w:val="none"/>
                <w14:textFill>
                  <w14:solidFill>
                    <w14:schemeClr w14:val="tx1"/>
                  </w14:solidFill>
                </w14:textFill>
              </w:rPr>
            </w:pPr>
          </w:p>
        </w:tc>
        <w:tc>
          <w:tcPr>
            <w:tcW w:w="2981" w:type="dxa"/>
            <w:vAlign w:val="center"/>
          </w:tcPr>
          <w:p>
            <w:pPr>
              <w:rPr>
                <w:rFonts w:hAnsi="宋体"/>
                <w:color w:val="000000" w:themeColor="text1"/>
                <w:sz w:val="24"/>
                <w:highlight w:val="none"/>
                <w14:textFill>
                  <w14:solidFill>
                    <w14:schemeClr w14:val="tx1"/>
                  </w14:solidFill>
                </w14:textFill>
              </w:rPr>
            </w:pPr>
          </w:p>
        </w:tc>
        <w:tc>
          <w:tcPr>
            <w:tcW w:w="2916" w:type="dxa"/>
            <w:vAlign w:val="center"/>
          </w:tcPr>
          <w:p>
            <w:pPr>
              <w:rPr>
                <w:rFonts w:hAnsi="宋体"/>
                <w:color w:val="000000" w:themeColor="text1"/>
                <w:sz w:val="24"/>
                <w:highlight w:val="none"/>
                <w14:textFill>
                  <w14:solidFill>
                    <w14:schemeClr w14:val="tx1"/>
                  </w14:solidFill>
                </w14:textFill>
              </w:rPr>
            </w:pPr>
          </w:p>
        </w:tc>
        <w:tc>
          <w:tcPr>
            <w:tcW w:w="1602" w:type="dxa"/>
            <w:vAlign w:val="center"/>
          </w:tcPr>
          <w:p>
            <w:pPr>
              <w:rPr>
                <w:rFonts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1023" w:type="dxa"/>
            <w:vAlign w:val="center"/>
          </w:tcPr>
          <w:p>
            <w:pPr>
              <w:rPr>
                <w:rFonts w:hAnsi="宋体"/>
                <w:color w:val="000000" w:themeColor="text1"/>
                <w:sz w:val="24"/>
                <w:highlight w:val="none"/>
                <w14:textFill>
                  <w14:solidFill>
                    <w14:schemeClr w14:val="tx1"/>
                  </w14:solidFill>
                </w14:textFill>
              </w:rPr>
            </w:pPr>
          </w:p>
        </w:tc>
        <w:tc>
          <w:tcPr>
            <w:tcW w:w="2981" w:type="dxa"/>
            <w:vAlign w:val="center"/>
          </w:tcPr>
          <w:p>
            <w:pPr>
              <w:rPr>
                <w:rFonts w:hAnsi="宋体"/>
                <w:color w:val="000000" w:themeColor="text1"/>
                <w:sz w:val="24"/>
                <w:highlight w:val="none"/>
                <w14:textFill>
                  <w14:solidFill>
                    <w14:schemeClr w14:val="tx1"/>
                  </w14:solidFill>
                </w14:textFill>
              </w:rPr>
            </w:pPr>
          </w:p>
        </w:tc>
        <w:tc>
          <w:tcPr>
            <w:tcW w:w="2916" w:type="dxa"/>
            <w:vAlign w:val="center"/>
          </w:tcPr>
          <w:p>
            <w:pPr>
              <w:rPr>
                <w:rFonts w:hAnsi="宋体"/>
                <w:color w:val="000000" w:themeColor="text1"/>
                <w:sz w:val="24"/>
                <w:highlight w:val="none"/>
                <w14:textFill>
                  <w14:solidFill>
                    <w14:schemeClr w14:val="tx1"/>
                  </w14:solidFill>
                </w14:textFill>
              </w:rPr>
            </w:pPr>
          </w:p>
        </w:tc>
        <w:tc>
          <w:tcPr>
            <w:tcW w:w="1602" w:type="dxa"/>
            <w:vAlign w:val="center"/>
          </w:tcPr>
          <w:p>
            <w:pPr>
              <w:rPr>
                <w:rFonts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1023" w:type="dxa"/>
            <w:vAlign w:val="center"/>
          </w:tcPr>
          <w:p>
            <w:pPr>
              <w:rPr>
                <w:rFonts w:hAnsi="宋体"/>
                <w:color w:val="000000" w:themeColor="text1"/>
                <w:sz w:val="24"/>
                <w:highlight w:val="none"/>
                <w14:textFill>
                  <w14:solidFill>
                    <w14:schemeClr w14:val="tx1"/>
                  </w14:solidFill>
                </w14:textFill>
              </w:rPr>
            </w:pPr>
          </w:p>
        </w:tc>
        <w:tc>
          <w:tcPr>
            <w:tcW w:w="2981" w:type="dxa"/>
            <w:vAlign w:val="center"/>
          </w:tcPr>
          <w:p>
            <w:pPr>
              <w:rPr>
                <w:rFonts w:hAnsi="宋体"/>
                <w:color w:val="000000" w:themeColor="text1"/>
                <w:sz w:val="24"/>
                <w:highlight w:val="none"/>
                <w14:textFill>
                  <w14:solidFill>
                    <w14:schemeClr w14:val="tx1"/>
                  </w14:solidFill>
                </w14:textFill>
              </w:rPr>
            </w:pPr>
          </w:p>
        </w:tc>
        <w:tc>
          <w:tcPr>
            <w:tcW w:w="2916" w:type="dxa"/>
            <w:vAlign w:val="center"/>
          </w:tcPr>
          <w:p>
            <w:pPr>
              <w:rPr>
                <w:rFonts w:hAnsi="宋体"/>
                <w:color w:val="000000" w:themeColor="text1"/>
                <w:sz w:val="24"/>
                <w:highlight w:val="none"/>
                <w14:textFill>
                  <w14:solidFill>
                    <w14:schemeClr w14:val="tx1"/>
                  </w14:solidFill>
                </w14:textFill>
              </w:rPr>
            </w:pPr>
          </w:p>
        </w:tc>
        <w:tc>
          <w:tcPr>
            <w:tcW w:w="1602" w:type="dxa"/>
            <w:vAlign w:val="center"/>
          </w:tcPr>
          <w:p>
            <w:pPr>
              <w:rPr>
                <w:rFonts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1023" w:type="dxa"/>
            <w:vAlign w:val="center"/>
          </w:tcPr>
          <w:p>
            <w:pPr>
              <w:rPr>
                <w:rFonts w:hAnsi="宋体"/>
                <w:color w:val="000000" w:themeColor="text1"/>
                <w:sz w:val="24"/>
                <w:highlight w:val="none"/>
                <w14:textFill>
                  <w14:solidFill>
                    <w14:schemeClr w14:val="tx1"/>
                  </w14:solidFill>
                </w14:textFill>
              </w:rPr>
            </w:pPr>
          </w:p>
        </w:tc>
        <w:tc>
          <w:tcPr>
            <w:tcW w:w="2981" w:type="dxa"/>
            <w:vAlign w:val="center"/>
          </w:tcPr>
          <w:p>
            <w:pPr>
              <w:rPr>
                <w:rFonts w:hAnsi="宋体"/>
                <w:color w:val="000000" w:themeColor="text1"/>
                <w:sz w:val="24"/>
                <w:highlight w:val="none"/>
                <w14:textFill>
                  <w14:solidFill>
                    <w14:schemeClr w14:val="tx1"/>
                  </w14:solidFill>
                </w14:textFill>
              </w:rPr>
            </w:pPr>
          </w:p>
        </w:tc>
        <w:tc>
          <w:tcPr>
            <w:tcW w:w="2916" w:type="dxa"/>
            <w:vAlign w:val="center"/>
          </w:tcPr>
          <w:p>
            <w:pPr>
              <w:rPr>
                <w:rFonts w:hAnsi="宋体"/>
                <w:color w:val="000000" w:themeColor="text1"/>
                <w:sz w:val="24"/>
                <w:highlight w:val="none"/>
                <w14:textFill>
                  <w14:solidFill>
                    <w14:schemeClr w14:val="tx1"/>
                  </w14:solidFill>
                </w14:textFill>
              </w:rPr>
            </w:pPr>
          </w:p>
        </w:tc>
        <w:tc>
          <w:tcPr>
            <w:tcW w:w="1602" w:type="dxa"/>
            <w:vAlign w:val="center"/>
          </w:tcPr>
          <w:p>
            <w:pPr>
              <w:rPr>
                <w:rFonts w:hAnsi="宋体"/>
                <w:color w:val="000000" w:themeColor="text1"/>
                <w:sz w:val="24"/>
                <w:highlight w:val="none"/>
                <w14:textFill>
                  <w14:solidFill>
                    <w14:schemeClr w14:val="tx1"/>
                  </w14:solidFill>
                </w14:textFill>
              </w:rPr>
            </w:pPr>
          </w:p>
        </w:tc>
      </w:tr>
    </w:tbl>
    <w:p>
      <w:pPr>
        <w:spacing w:before="120" w:after="120"/>
        <w:rPr>
          <w:rFonts w:hAnsi="宋体"/>
          <w:color w:val="000000" w:themeColor="text1"/>
          <w:sz w:val="24"/>
          <w:highlight w:val="none"/>
          <w14:textFill>
            <w14:solidFill>
              <w14:schemeClr w14:val="tx1"/>
            </w14:solidFill>
          </w14:textFill>
        </w:rPr>
      </w:pPr>
      <w:r>
        <w:rPr>
          <w:rFonts w:hint="eastAsia" w:hAnsi="宋体"/>
          <w:color w:val="000000" w:themeColor="text1"/>
          <w:sz w:val="24"/>
          <w:highlight w:val="none"/>
          <w14:textFill>
            <w14:solidFill>
              <w14:schemeClr w14:val="tx1"/>
            </w14:solidFill>
          </w14:textFill>
        </w:rPr>
        <w:t>本表只填写响应文件中与磋商文件有偏离(包括正偏离和负偏离)的内容，响应文件中商务响应与磋商文件要求完全一致的，可应答为：“完全满足磋商文件商务要求”。</w:t>
      </w:r>
    </w:p>
    <w:p>
      <w:pPr>
        <w:spacing w:before="120" w:after="120"/>
        <w:rPr>
          <w:rFonts w:hAnsi="宋体"/>
          <w:color w:val="000000" w:themeColor="text1"/>
          <w:sz w:val="24"/>
          <w:highlight w:val="none"/>
          <w14:textFill>
            <w14:solidFill>
              <w14:schemeClr w14:val="tx1"/>
            </w14:solidFill>
          </w14:textFill>
        </w:rPr>
      </w:pPr>
    </w:p>
    <w:p>
      <w:pPr>
        <w:spacing w:line="400" w:lineRule="exact"/>
        <w:ind w:firstLine="420" w:firstLineChars="175"/>
        <w:rPr>
          <w:rFonts w:hAnsi="宋体"/>
          <w:color w:val="000000" w:themeColor="text1"/>
          <w:sz w:val="24"/>
          <w:highlight w:val="none"/>
          <w14:textFill>
            <w14:solidFill>
              <w14:schemeClr w14:val="tx1"/>
            </w14:solidFill>
          </w14:textFill>
        </w:rPr>
      </w:pPr>
      <w:r>
        <w:rPr>
          <w:rFonts w:hAnsi="宋体"/>
          <w:color w:val="000000" w:themeColor="text1"/>
          <w:sz w:val="24"/>
          <w:highlight w:val="none"/>
          <w14:textFill>
            <w14:solidFill>
              <w14:schemeClr w14:val="tx1"/>
            </w14:solidFill>
          </w14:textFill>
        </w:rPr>
        <w:t xml:space="preserve">供应商名称：         </w:t>
      </w:r>
      <w:r>
        <w:rPr>
          <w:rFonts w:hint="eastAsia" w:hAnsi="宋体"/>
          <w:color w:val="000000" w:themeColor="text1"/>
          <w:sz w:val="24"/>
          <w:highlight w:val="none"/>
          <w14:textFill>
            <w14:solidFill>
              <w14:schemeClr w14:val="tx1"/>
            </w14:solidFill>
          </w14:textFill>
        </w:rPr>
        <w:t>(</w:t>
      </w:r>
      <w:r>
        <w:rPr>
          <w:rFonts w:hAnsi="宋体"/>
          <w:color w:val="000000" w:themeColor="text1"/>
          <w:sz w:val="24"/>
          <w:highlight w:val="none"/>
          <w14:textFill>
            <w14:solidFill>
              <w14:schemeClr w14:val="tx1"/>
            </w14:solidFill>
          </w14:textFill>
        </w:rPr>
        <w:t>盖章</w:t>
      </w:r>
      <w:r>
        <w:rPr>
          <w:rFonts w:hint="eastAsia" w:hAnsi="宋体"/>
          <w:color w:val="000000" w:themeColor="text1"/>
          <w:sz w:val="24"/>
          <w:highlight w:val="none"/>
          <w14:textFill>
            <w14:solidFill>
              <w14:schemeClr w14:val="tx1"/>
            </w14:solidFill>
          </w14:textFill>
        </w:rPr>
        <w:t>)</w:t>
      </w:r>
    </w:p>
    <w:p>
      <w:pPr>
        <w:spacing w:line="400" w:lineRule="exact"/>
        <w:ind w:firstLine="420" w:firstLineChars="175"/>
        <w:rPr>
          <w:rFonts w:hAnsi="宋体"/>
          <w:bCs/>
          <w:color w:val="000000" w:themeColor="text1"/>
          <w:sz w:val="24"/>
          <w:highlight w:val="none"/>
          <w14:textFill>
            <w14:solidFill>
              <w14:schemeClr w14:val="tx1"/>
            </w14:solidFill>
          </w14:textFill>
        </w:rPr>
      </w:pPr>
      <w:r>
        <w:rPr>
          <w:rFonts w:hint="eastAsia" w:hAnsi="宋体"/>
          <w:color w:val="000000" w:themeColor="text1"/>
          <w:sz w:val="24"/>
          <w:highlight w:val="none"/>
          <w14:textFill>
            <w14:solidFill>
              <w14:schemeClr w14:val="tx1"/>
            </w14:solidFill>
          </w14:textFill>
        </w:rPr>
        <w:t>法定代表人</w:t>
      </w:r>
      <w:r>
        <w:rPr>
          <w:rFonts w:hAnsi="宋体"/>
          <w:color w:val="000000" w:themeColor="text1"/>
          <w:sz w:val="24"/>
          <w:highlight w:val="none"/>
          <w14:textFill>
            <w14:solidFill>
              <w14:schemeClr w14:val="tx1"/>
            </w14:solidFill>
          </w14:textFill>
        </w:rPr>
        <w:t>或授权代表</w:t>
      </w:r>
      <w:r>
        <w:rPr>
          <w:rFonts w:hint="eastAsia" w:hAnsi="宋体"/>
          <w:color w:val="000000" w:themeColor="text1"/>
          <w:sz w:val="24"/>
          <w:highlight w:val="none"/>
          <w14:textFill>
            <w14:solidFill>
              <w14:schemeClr w14:val="tx1"/>
            </w14:solidFill>
          </w14:textFill>
        </w:rPr>
        <w:t>(</w:t>
      </w:r>
      <w:r>
        <w:rPr>
          <w:rFonts w:hAnsi="宋体"/>
          <w:color w:val="000000" w:themeColor="text1"/>
          <w:sz w:val="24"/>
          <w:highlight w:val="none"/>
          <w14:textFill>
            <w14:solidFill>
              <w14:schemeClr w14:val="tx1"/>
            </w14:solidFill>
          </w14:textFill>
        </w:rPr>
        <w:t>签字</w:t>
      </w:r>
      <w:r>
        <w:rPr>
          <w:rFonts w:hint="eastAsia" w:hAnsi="宋体"/>
          <w:color w:val="000000" w:themeColor="text1"/>
          <w:sz w:val="24"/>
          <w:highlight w:val="none"/>
          <w14:textFill>
            <w14:solidFill>
              <w14:schemeClr w14:val="tx1"/>
            </w14:solidFill>
          </w14:textFill>
        </w:rPr>
        <w:t>)</w:t>
      </w:r>
      <w:r>
        <w:rPr>
          <w:rFonts w:hAnsi="宋体"/>
          <w:bCs/>
          <w:color w:val="000000" w:themeColor="text1"/>
          <w:sz w:val="24"/>
          <w:highlight w:val="none"/>
          <w14:textFill>
            <w14:solidFill>
              <w14:schemeClr w14:val="tx1"/>
            </w14:solidFill>
          </w14:textFill>
        </w:rPr>
        <w:t>：</w:t>
      </w:r>
    </w:p>
    <w:p>
      <w:pPr>
        <w:spacing w:line="400" w:lineRule="exact"/>
        <w:ind w:firstLine="420" w:firstLineChars="175"/>
        <w:rPr>
          <w:rFonts w:hAnsi="宋体"/>
          <w:bCs/>
          <w:color w:val="000000" w:themeColor="text1"/>
          <w:sz w:val="24"/>
          <w:highlight w:val="none"/>
          <w14:textFill>
            <w14:solidFill>
              <w14:schemeClr w14:val="tx1"/>
            </w14:solidFill>
          </w14:textFill>
        </w:rPr>
      </w:pPr>
      <w:r>
        <w:rPr>
          <w:rFonts w:hint="eastAsia" w:hAnsi="宋体"/>
          <w:bCs/>
          <w:color w:val="000000" w:themeColor="text1"/>
          <w:sz w:val="24"/>
          <w:highlight w:val="none"/>
          <w14:textFill>
            <w14:solidFill>
              <w14:schemeClr w14:val="tx1"/>
            </w14:solidFill>
          </w14:textFill>
        </w:rPr>
        <w:t>磋商日期：</w:t>
      </w:r>
    </w:p>
    <w:p>
      <w:pPr>
        <w:widowControl/>
        <w:spacing w:line="360" w:lineRule="atLeast"/>
        <w:jc w:val="left"/>
        <w:outlineLvl w:val="1"/>
        <w:rPr>
          <w:rFonts w:ascii="宋体"/>
          <w:b/>
          <w:color w:val="000000" w:themeColor="text1"/>
          <w:sz w:val="24"/>
          <w:highlight w:val="none"/>
          <w14:textFill>
            <w14:solidFill>
              <w14:schemeClr w14:val="tx1"/>
            </w14:solidFill>
          </w14:textFill>
        </w:rPr>
      </w:pPr>
      <w:bookmarkStart w:id="119" w:name="_Toc217446090"/>
      <w:r>
        <w:rPr>
          <w:rFonts w:ascii="宋体"/>
          <w:b/>
          <w:color w:val="000000" w:themeColor="text1"/>
          <w:sz w:val="24"/>
          <w:highlight w:val="none"/>
          <w14:textFill>
            <w14:solidFill>
              <w14:schemeClr w14:val="tx1"/>
            </w14:solidFill>
          </w14:textFill>
        </w:rPr>
        <w:br w:type="page"/>
      </w:r>
    </w:p>
    <w:bookmarkEnd w:id="119"/>
    <w:p>
      <w:pPr>
        <w:pStyle w:val="5"/>
        <w:spacing w:line="400" w:lineRule="exact"/>
        <w:ind w:firstLine="482" w:firstLineChars="200"/>
        <w:jc w:val="center"/>
        <w:rPr>
          <w:rFonts w:ascii="宋体"/>
          <w:color w:val="000000" w:themeColor="text1"/>
          <w:sz w:val="24"/>
          <w:highlight w:val="none"/>
          <w14:textFill>
            <w14:solidFill>
              <w14:schemeClr w14:val="tx1"/>
            </w14:solidFill>
          </w14:textFill>
        </w:rPr>
      </w:pPr>
      <w:bookmarkStart w:id="120" w:name="_Toc496089850"/>
      <w:bookmarkStart w:id="121" w:name="_Toc217446091"/>
      <w:r>
        <w:rPr>
          <w:rFonts w:hint="eastAsia" w:ascii="宋体"/>
          <w:color w:val="000000" w:themeColor="text1"/>
          <w:sz w:val="24"/>
          <w:highlight w:val="none"/>
          <w14:textFill>
            <w14:solidFill>
              <w14:schemeClr w14:val="tx1"/>
            </w14:solidFill>
          </w14:textFill>
        </w:rPr>
        <w:t>1</w:t>
      </w:r>
      <w:r>
        <w:rPr>
          <w:rFonts w:hint="eastAsia" w:ascii="宋体"/>
          <w:color w:val="000000" w:themeColor="text1"/>
          <w:sz w:val="24"/>
          <w:highlight w:val="none"/>
          <w:lang w:val="en-US" w:eastAsia="zh-CN"/>
          <w14:textFill>
            <w14:solidFill>
              <w14:schemeClr w14:val="tx1"/>
            </w14:solidFill>
          </w14:textFill>
        </w:rPr>
        <w:t>2</w:t>
      </w:r>
      <w:r>
        <w:rPr>
          <w:rFonts w:hint="eastAsia" w:ascii="宋体"/>
          <w:color w:val="000000" w:themeColor="text1"/>
          <w:sz w:val="24"/>
          <w:highlight w:val="none"/>
          <w14:textFill>
            <w14:solidFill>
              <w14:schemeClr w14:val="tx1"/>
            </w14:solidFill>
          </w14:textFill>
        </w:rPr>
        <w:t>.供应商投入本项目管理、技术、服务人员情况表</w:t>
      </w:r>
      <w:bookmarkEnd w:id="120"/>
      <w:bookmarkEnd w:id="121"/>
    </w:p>
    <w:tbl>
      <w:tblPr>
        <w:tblStyle w:val="19"/>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4"/>
        <w:gridCol w:w="908"/>
        <w:gridCol w:w="908"/>
        <w:gridCol w:w="908"/>
        <w:gridCol w:w="909"/>
        <w:gridCol w:w="958"/>
        <w:gridCol w:w="1080"/>
        <w:gridCol w:w="953"/>
        <w:gridCol w:w="8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1074" w:type="dxa"/>
            <w:vMerge w:val="restart"/>
            <w:vAlign w:val="center"/>
          </w:tcPr>
          <w:p>
            <w:pPr>
              <w:spacing w:line="360" w:lineRule="auto"/>
              <w:rPr>
                <w:color w:val="000000" w:themeColor="text1"/>
                <w:sz w:val="24"/>
                <w:highlight w:val="none"/>
                <w14:textFill>
                  <w14:solidFill>
                    <w14:schemeClr w14:val="tx1"/>
                  </w14:solidFill>
                </w14:textFill>
              </w:rPr>
            </w:pPr>
            <w:bookmarkStart w:id="122" w:name="_Toc491724586"/>
            <w:r>
              <w:rPr>
                <w:rFonts w:hint="eastAsia"/>
                <w:color w:val="000000" w:themeColor="text1"/>
                <w:sz w:val="24"/>
                <w:highlight w:val="none"/>
                <w14:textFill>
                  <w14:solidFill>
                    <w14:schemeClr w14:val="tx1"/>
                  </w14:solidFill>
                </w14:textFill>
              </w:rPr>
              <w:t>类别</w:t>
            </w:r>
            <w:bookmarkEnd w:id="122"/>
          </w:p>
        </w:tc>
        <w:tc>
          <w:tcPr>
            <w:tcW w:w="908" w:type="dxa"/>
            <w:vMerge w:val="restart"/>
            <w:vAlign w:val="center"/>
          </w:tcPr>
          <w:p>
            <w:pPr>
              <w:spacing w:line="360" w:lineRule="auto"/>
              <w:rPr>
                <w:color w:val="000000" w:themeColor="text1"/>
                <w:sz w:val="24"/>
                <w:highlight w:val="none"/>
                <w14:textFill>
                  <w14:solidFill>
                    <w14:schemeClr w14:val="tx1"/>
                  </w14:solidFill>
                </w14:textFill>
              </w:rPr>
            </w:pPr>
            <w:bookmarkStart w:id="123" w:name="_Toc491724587"/>
            <w:r>
              <w:rPr>
                <w:rFonts w:hint="eastAsia"/>
                <w:color w:val="000000" w:themeColor="text1"/>
                <w:sz w:val="24"/>
                <w:highlight w:val="none"/>
                <w14:textFill>
                  <w14:solidFill>
                    <w14:schemeClr w14:val="tx1"/>
                  </w14:solidFill>
                </w14:textFill>
              </w:rPr>
              <w:t>职务</w:t>
            </w:r>
            <w:bookmarkEnd w:id="123"/>
          </w:p>
        </w:tc>
        <w:tc>
          <w:tcPr>
            <w:tcW w:w="908" w:type="dxa"/>
            <w:vMerge w:val="restart"/>
            <w:vAlign w:val="center"/>
          </w:tcPr>
          <w:p>
            <w:pPr>
              <w:spacing w:line="360" w:lineRule="auto"/>
              <w:rPr>
                <w:color w:val="000000" w:themeColor="text1"/>
                <w:sz w:val="24"/>
                <w:highlight w:val="none"/>
                <w14:textFill>
                  <w14:solidFill>
                    <w14:schemeClr w14:val="tx1"/>
                  </w14:solidFill>
                </w14:textFill>
              </w:rPr>
            </w:pPr>
            <w:bookmarkStart w:id="124" w:name="_Toc491724588"/>
            <w:r>
              <w:rPr>
                <w:rFonts w:hint="eastAsia"/>
                <w:color w:val="000000" w:themeColor="text1"/>
                <w:sz w:val="24"/>
                <w:highlight w:val="none"/>
                <w14:textFill>
                  <w14:solidFill>
                    <w14:schemeClr w14:val="tx1"/>
                  </w14:solidFill>
                </w14:textFill>
              </w:rPr>
              <w:t>姓名</w:t>
            </w:r>
            <w:bookmarkEnd w:id="124"/>
          </w:p>
        </w:tc>
        <w:tc>
          <w:tcPr>
            <w:tcW w:w="908" w:type="dxa"/>
            <w:vMerge w:val="restart"/>
            <w:vAlign w:val="center"/>
          </w:tcPr>
          <w:p>
            <w:pPr>
              <w:spacing w:line="360" w:lineRule="auto"/>
              <w:rPr>
                <w:color w:val="000000" w:themeColor="text1"/>
                <w:sz w:val="24"/>
                <w:highlight w:val="none"/>
                <w14:textFill>
                  <w14:solidFill>
                    <w14:schemeClr w14:val="tx1"/>
                  </w14:solidFill>
                </w14:textFill>
              </w:rPr>
            </w:pPr>
            <w:bookmarkStart w:id="125" w:name="_Toc491724589"/>
            <w:r>
              <w:rPr>
                <w:rFonts w:hint="eastAsia"/>
                <w:color w:val="000000" w:themeColor="text1"/>
                <w:sz w:val="24"/>
                <w:highlight w:val="none"/>
                <w14:textFill>
                  <w14:solidFill>
                    <w14:schemeClr w14:val="tx1"/>
                  </w14:solidFill>
                </w14:textFill>
              </w:rPr>
              <w:t>职称</w:t>
            </w:r>
            <w:bookmarkEnd w:id="125"/>
          </w:p>
        </w:tc>
        <w:tc>
          <w:tcPr>
            <w:tcW w:w="909" w:type="dxa"/>
            <w:vMerge w:val="restart"/>
            <w:vAlign w:val="center"/>
          </w:tcPr>
          <w:p>
            <w:pPr>
              <w:spacing w:line="360" w:lineRule="auto"/>
              <w:rPr>
                <w:color w:val="000000" w:themeColor="text1"/>
                <w:sz w:val="24"/>
                <w:highlight w:val="none"/>
                <w14:textFill>
                  <w14:solidFill>
                    <w14:schemeClr w14:val="tx1"/>
                  </w14:solidFill>
                </w14:textFill>
              </w:rPr>
            </w:pPr>
            <w:bookmarkStart w:id="126" w:name="_Toc491724590"/>
            <w:r>
              <w:rPr>
                <w:rFonts w:hint="eastAsia"/>
                <w:color w:val="000000" w:themeColor="text1"/>
                <w:sz w:val="24"/>
                <w:highlight w:val="none"/>
                <w14:textFill>
                  <w14:solidFill>
                    <w14:schemeClr w14:val="tx1"/>
                  </w14:solidFill>
                </w14:textFill>
              </w:rPr>
              <w:t>常住地</w:t>
            </w:r>
            <w:bookmarkEnd w:id="126"/>
          </w:p>
        </w:tc>
        <w:tc>
          <w:tcPr>
            <w:tcW w:w="3815" w:type="dxa"/>
            <w:gridSpan w:val="4"/>
            <w:vAlign w:val="center"/>
          </w:tcPr>
          <w:p>
            <w:pPr>
              <w:spacing w:line="360" w:lineRule="auto"/>
              <w:rPr>
                <w:color w:val="000000" w:themeColor="text1"/>
                <w:sz w:val="24"/>
                <w:highlight w:val="none"/>
                <w14:textFill>
                  <w14:solidFill>
                    <w14:schemeClr w14:val="tx1"/>
                  </w14:solidFill>
                </w14:textFill>
              </w:rPr>
            </w:pPr>
            <w:bookmarkStart w:id="127" w:name="_Toc491724591"/>
            <w:r>
              <w:rPr>
                <w:rFonts w:hint="eastAsia"/>
                <w:color w:val="000000" w:themeColor="text1"/>
                <w:sz w:val="24"/>
                <w:highlight w:val="none"/>
                <w14:textFill>
                  <w14:solidFill>
                    <w14:schemeClr w14:val="tx1"/>
                  </w14:solidFill>
                </w14:textFill>
              </w:rPr>
              <w:t>资格证明（附复印件）</w:t>
            </w:r>
            <w:bookmarkEnd w:id="12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1074" w:type="dxa"/>
            <w:vMerge w:val="continue"/>
            <w:vAlign w:val="center"/>
          </w:tcPr>
          <w:p>
            <w:pPr>
              <w:spacing w:line="360" w:lineRule="auto"/>
              <w:rPr>
                <w:color w:val="000000" w:themeColor="text1"/>
                <w:sz w:val="24"/>
                <w:highlight w:val="none"/>
                <w14:textFill>
                  <w14:solidFill>
                    <w14:schemeClr w14:val="tx1"/>
                  </w14:solidFill>
                </w14:textFill>
              </w:rPr>
            </w:pPr>
          </w:p>
        </w:tc>
        <w:tc>
          <w:tcPr>
            <w:tcW w:w="908" w:type="dxa"/>
            <w:vMerge w:val="continue"/>
            <w:vAlign w:val="center"/>
          </w:tcPr>
          <w:p>
            <w:pPr>
              <w:spacing w:line="360" w:lineRule="auto"/>
              <w:rPr>
                <w:color w:val="000000" w:themeColor="text1"/>
                <w:sz w:val="24"/>
                <w:highlight w:val="none"/>
                <w14:textFill>
                  <w14:solidFill>
                    <w14:schemeClr w14:val="tx1"/>
                  </w14:solidFill>
                </w14:textFill>
              </w:rPr>
            </w:pPr>
          </w:p>
        </w:tc>
        <w:tc>
          <w:tcPr>
            <w:tcW w:w="908" w:type="dxa"/>
            <w:vMerge w:val="continue"/>
            <w:vAlign w:val="center"/>
          </w:tcPr>
          <w:p>
            <w:pPr>
              <w:spacing w:line="360" w:lineRule="auto"/>
              <w:rPr>
                <w:color w:val="000000" w:themeColor="text1"/>
                <w:sz w:val="24"/>
                <w:highlight w:val="none"/>
                <w14:textFill>
                  <w14:solidFill>
                    <w14:schemeClr w14:val="tx1"/>
                  </w14:solidFill>
                </w14:textFill>
              </w:rPr>
            </w:pPr>
          </w:p>
        </w:tc>
        <w:tc>
          <w:tcPr>
            <w:tcW w:w="908" w:type="dxa"/>
            <w:vMerge w:val="continue"/>
            <w:vAlign w:val="center"/>
          </w:tcPr>
          <w:p>
            <w:pPr>
              <w:spacing w:line="360" w:lineRule="auto"/>
              <w:rPr>
                <w:color w:val="000000" w:themeColor="text1"/>
                <w:sz w:val="24"/>
                <w:highlight w:val="none"/>
                <w14:textFill>
                  <w14:solidFill>
                    <w14:schemeClr w14:val="tx1"/>
                  </w14:solidFill>
                </w14:textFill>
              </w:rPr>
            </w:pPr>
          </w:p>
        </w:tc>
        <w:tc>
          <w:tcPr>
            <w:tcW w:w="909" w:type="dxa"/>
            <w:vMerge w:val="continue"/>
            <w:vAlign w:val="center"/>
          </w:tcPr>
          <w:p>
            <w:pPr>
              <w:spacing w:line="360" w:lineRule="auto"/>
              <w:rPr>
                <w:color w:val="000000" w:themeColor="text1"/>
                <w:sz w:val="24"/>
                <w:highlight w:val="none"/>
                <w14:textFill>
                  <w14:solidFill>
                    <w14:schemeClr w14:val="tx1"/>
                  </w14:solidFill>
                </w14:textFill>
              </w:rPr>
            </w:pPr>
          </w:p>
        </w:tc>
        <w:tc>
          <w:tcPr>
            <w:tcW w:w="958" w:type="dxa"/>
            <w:vAlign w:val="center"/>
          </w:tcPr>
          <w:p>
            <w:pPr>
              <w:spacing w:line="360" w:lineRule="auto"/>
              <w:rPr>
                <w:color w:val="000000" w:themeColor="text1"/>
                <w:sz w:val="24"/>
                <w:highlight w:val="none"/>
                <w14:textFill>
                  <w14:solidFill>
                    <w14:schemeClr w14:val="tx1"/>
                  </w14:solidFill>
                </w14:textFill>
              </w:rPr>
            </w:pPr>
            <w:bookmarkStart w:id="128" w:name="_Toc491724592"/>
            <w:r>
              <w:rPr>
                <w:rFonts w:hint="eastAsia"/>
                <w:color w:val="000000" w:themeColor="text1"/>
                <w:sz w:val="24"/>
                <w:highlight w:val="none"/>
                <w14:textFill>
                  <w14:solidFill>
                    <w14:schemeClr w14:val="tx1"/>
                  </w14:solidFill>
                </w14:textFill>
              </w:rPr>
              <w:t>证书</w:t>
            </w:r>
            <w:bookmarkEnd w:id="128"/>
          </w:p>
          <w:p>
            <w:pPr>
              <w:spacing w:line="360" w:lineRule="auto"/>
              <w:rPr>
                <w:color w:val="000000" w:themeColor="text1"/>
                <w:sz w:val="24"/>
                <w:highlight w:val="none"/>
                <w14:textFill>
                  <w14:solidFill>
                    <w14:schemeClr w14:val="tx1"/>
                  </w14:solidFill>
                </w14:textFill>
              </w:rPr>
            </w:pPr>
            <w:bookmarkStart w:id="129" w:name="_Toc491724593"/>
            <w:r>
              <w:rPr>
                <w:rFonts w:hint="eastAsia"/>
                <w:color w:val="000000" w:themeColor="text1"/>
                <w:sz w:val="24"/>
                <w:highlight w:val="none"/>
                <w14:textFill>
                  <w14:solidFill>
                    <w14:schemeClr w14:val="tx1"/>
                  </w14:solidFill>
                </w14:textFill>
              </w:rPr>
              <w:t>名称</w:t>
            </w:r>
            <w:bookmarkEnd w:id="129"/>
          </w:p>
        </w:tc>
        <w:tc>
          <w:tcPr>
            <w:tcW w:w="1080" w:type="dxa"/>
            <w:vAlign w:val="center"/>
          </w:tcPr>
          <w:p>
            <w:pPr>
              <w:spacing w:line="360" w:lineRule="auto"/>
              <w:rPr>
                <w:color w:val="000000" w:themeColor="text1"/>
                <w:sz w:val="24"/>
                <w:highlight w:val="none"/>
                <w14:textFill>
                  <w14:solidFill>
                    <w14:schemeClr w14:val="tx1"/>
                  </w14:solidFill>
                </w14:textFill>
              </w:rPr>
            </w:pPr>
            <w:bookmarkStart w:id="130" w:name="_Toc491724594"/>
            <w:r>
              <w:rPr>
                <w:rFonts w:hint="eastAsia"/>
                <w:color w:val="000000" w:themeColor="text1"/>
                <w:sz w:val="24"/>
                <w:highlight w:val="none"/>
                <w14:textFill>
                  <w14:solidFill>
                    <w14:schemeClr w14:val="tx1"/>
                  </w14:solidFill>
                </w14:textFill>
              </w:rPr>
              <w:t>级别</w:t>
            </w:r>
            <w:bookmarkEnd w:id="130"/>
          </w:p>
        </w:tc>
        <w:tc>
          <w:tcPr>
            <w:tcW w:w="953" w:type="dxa"/>
            <w:vAlign w:val="center"/>
          </w:tcPr>
          <w:p>
            <w:pPr>
              <w:spacing w:line="360" w:lineRule="auto"/>
              <w:rPr>
                <w:color w:val="000000" w:themeColor="text1"/>
                <w:sz w:val="24"/>
                <w:highlight w:val="none"/>
                <w14:textFill>
                  <w14:solidFill>
                    <w14:schemeClr w14:val="tx1"/>
                  </w14:solidFill>
                </w14:textFill>
              </w:rPr>
            </w:pPr>
            <w:bookmarkStart w:id="131" w:name="_Toc491724595"/>
            <w:r>
              <w:rPr>
                <w:rFonts w:hint="eastAsia"/>
                <w:color w:val="000000" w:themeColor="text1"/>
                <w:sz w:val="24"/>
                <w:highlight w:val="none"/>
                <w14:textFill>
                  <w14:solidFill>
                    <w14:schemeClr w14:val="tx1"/>
                  </w14:solidFill>
                </w14:textFill>
              </w:rPr>
              <w:t>证号</w:t>
            </w:r>
            <w:bookmarkEnd w:id="131"/>
          </w:p>
        </w:tc>
        <w:tc>
          <w:tcPr>
            <w:tcW w:w="824" w:type="dxa"/>
            <w:vAlign w:val="center"/>
          </w:tcPr>
          <w:p>
            <w:pPr>
              <w:spacing w:line="360" w:lineRule="auto"/>
              <w:rPr>
                <w:color w:val="000000" w:themeColor="text1"/>
                <w:sz w:val="24"/>
                <w:highlight w:val="none"/>
                <w14:textFill>
                  <w14:solidFill>
                    <w14:schemeClr w14:val="tx1"/>
                  </w14:solidFill>
                </w14:textFill>
              </w:rPr>
            </w:pPr>
            <w:bookmarkStart w:id="132" w:name="_Toc491724596"/>
            <w:r>
              <w:rPr>
                <w:rFonts w:hint="eastAsia"/>
                <w:color w:val="000000" w:themeColor="text1"/>
                <w:sz w:val="24"/>
                <w:highlight w:val="none"/>
                <w14:textFill>
                  <w14:solidFill>
                    <w14:schemeClr w14:val="tx1"/>
                  </w14:solidFill>
                </w14:textFill>
              </w:rPr>
              <w:t>专业</w:t>
            </w:r>
            <w:bookmarkEnd w:id="13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1074" w:type="dxa"/>
            <w:vMerge w:val="restart"/>
          </w:tcPr>
          <w:p>
            <w:pPr>
              <w:spacing w:line="360" w:lineRule="auto"/>
              <w:rPr>
                <w:color w:val="000000" w:themeColor="text1"/>
                <w:sz w:val="24"/>
                <w:highlight w:val="none"/>
                <w14:textFill>
                  <w14:solidFill>
                    <w14:schemeClr w14:val="tx1"/>
                  </w14:solidFill>
                </w14:textFill>
              </w:rPr>
            </w:pPr>
            <w:bookmarkStart w:id="133" w:name="_Toc491724597"/>
            <w:r>
              <w:rPr>
                <w:rFonts w:hint="eastAsia"/>
                <w:color w:val="000000" w:themeColor="text1"/>
                <w:sz w:val="24"/>
                <w:highlight w:val="none"/>
                <w14:textFill>
                  <w14:solidFill>
                    <w14:schemeClr w14:val="tx1"/>
                  </w14:solidFill>
                </w14:textFill>
              </w:rPr>
              <w:t>管理</w:t>
            </w:r>
            <w:bookmarkEnd w:id="133"/>
          </w:p>
          <w:p>
            <w:pPr>
              <w:spacing w:line="360" w:lineRule="auto"/>
              <w:rPr>
                <w:color w:val="000000" w:themeColor="text1"/>
                <w:sz w:val="24"/>
                <w:highlight w:val="none"/>
                <w14:textFill>
                  <w14:solidFill>
                    <w14:schemeClr w14:val="tx1"/>
                  </w14:solidFill>
                </w14:textFill>
              </w:rPr>
            </w:pPr>
            <w:bookmarkStart w:id="134" w:name="_Toc491724598"/>
            <w:r>
              <w:rPr>
                <w:rFonts w:hint="eastAsia"/>
                <w:color w:val="000000" w:themeColor="text1"/>
                <w:sz w:val="24"/>
                <w:highlight w:val="none"/>
                <w14:textFill>
                  <w14:solidFill>
                    <w14:schemeClr w14:val="tx1"/>
                  </w14:solidFill>
                </w14:textFill>
              </w:rPr>
              <w:t>人员</w:t>
            </w:r>
            <w:bookmarkEnd w:id="134"/>
          </w:p>
        </w:tc>
        <w:tc>
          <w:tcPr>
            <w:tcW w:w="908" w:type="dxa"/>
          </w:tcPr>
          <w:p>
            <w:pPr>
              <w:spacing w:line="360" w:lineRule="auto"/>
              <w:rPr>
                <w:color w:val="000000" w:themeColor="text1"/>
                <w:sz w:val="24"/>
                <w:highlight w:val="none"/>
                <w14:textFill>
                  <w14:solidFill>
                    <w14:schemeClr w14:val="tx1"/>
                  </w14:solidFill>
                </w14:textFill>
              </w:rPr>
            </w:pPr>
          </w:p>
        </w:tc>
        <w:tc>
          <w:tcPr>
            <w:tcW w:w="908" w:type="dxa"/>
          </w:tcPr>
          <w:p>
            <w:pPr>
              <w:spacing w:line="360" w:lineRule="auto"/>
              <w:rPr>
                <w:color w:val="000000" w:themeColor="text1"/>
                <w:sz w:val="24"/>
                <w:highlight w:val="none"/>
                <w14:textFill>
                  <w14:solidFill>
                    <w14:schemeClr w14:val="tx1"/>
                  </w14:solidFill>
                </w14:textFill>
              </w:rPr>
            </w:pPr>
          </w:p>
        </w:tc>
        <w:tc>
          <w:tcPr>
            <w:tcW w:w="908" w:type="dxa"/>
          </w:tcPr>
          <w:p>
            <w:pPr>
              <w:spacing w:line="360" w:lineRule="auto"/>
              <w:rPr>
                <w:color w:val="000000" w:themeColor="text1"/>
                <w:sz w:val="24"/>
                <w:highlight w:val="none"/>
                <w14:textFill>
                  <w14:solidFill>
                    <w14:schemeClr w14:val="tx1"/>
                  </w14:solidFill>
                </w14:textFill>
              </w:rPr>
            </w:pPr>
          </w:p>
        </w:tc>
        <w:tc>
          <w:tcPr>
            <w:tcW w:w="909" w:type="dxa"/>
          </w:tcPr>
          <w:p>
            <w:pPr>
              <w:spacing w:line="360" w:lineRule="auto"/>
              <w:rPr>
                <w:color w:val="000000" w:themeColor="text1"/>
                <w:sz w:val="24"/>
                <w:highlight w:val="none"/>
                <w14:textFill>
                  <w14:solidFill>
                    <w14:schemeClr w14:val="tx1"/>
                  </w14:solidFill>
                </w14:textFill>
              </w:rPr>
            </w:pPr>
          </w:p>
        </w:tc>
        <w:tc>
          <w:tcPr>
            <w:tcW w:w="958" w:type="dxa"/>
          </w:tcPr>
          <w:p>
            <w:pPr>
              <w:spacing w:line="360" w:lineRule="auto"/>
              <w:rPr>
                <w:color w:val="000000" w:themeColor="text1"/>
                <w:sz w:val="24"/>
                <w:highlight w:val="none"/>
                <w14:textFill>
                  <w14:solidFill>
                    <w14:schemeClr w14:val="tx1"/>
                  </w14:solidFill>
                </w14:textFill>
              </w:rPr>
            </w:pPr>
          </w:p>
        </w:tc>
        <w:tc>
          <w:tcPr>
            <w:tcW w:w="1080" w:type="dxa"/>
          </w:tcPr>
          <w:p>
            <w:pPr>
              <w:spacing w:line="360" w:lineRule="auto"/>
              <w:rPr>
                <w:color w:val="000000" w:themeColor="text1"/>
                <w:sz w:val="24"/>
                <w:highlight w:val="none"/>
                <w14:textFill>
                  <w14:solidFill>
                    <w14:schemeClr w14:val="tx1"/>
                  </w14:solidFill>
                </w14:textFill>
              </w:rPr>
            </w:pPr>
          </w:p>
        </w:tc>
        <w:tc>
          <w:tcPr>
            <w:tcW w:w="953" w:type="dxa"/>
          </w:tcPr>
          <w:p>
            <w:pPr>
              <w:spacing w:line="360" w:lineRule="auto"/>
              <w:rPr>
                <w:color w:val="000000" w:themeColor="text1"/>
                <w:sz w:val="24"/>
                <w:highlight w:val="none"/>
                <w14:textFill>
                  <w14:solidFill>
                    <w14:schemeClr w14:val="tx1"/>
                  </w14:solidFill>
                </w14:textFill>
              </w:rPr>
            </w:pPr>
          </w:p>
        </w:tc>
        <w:tc>
          <w:tcPr>
            <w:tcW w:w="824" w:type="dxa"/>
          </w:tcPr>
          <w:p>
            <w:pPr>
              <w:spacing w:line="360" w:lineRule="auto"/>
              <w:rPr>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1074" w:type="dxa"/>
            <w:vMerge w:val="continue"/>
          </w:tcPr>
          <w:p>
            <w:pPr>
              <w:spacing w:line="360" w:lineRule="auto"/>
              <w:rPr>
                <w:color w:val="000000" w:themeColor="text1"/>
                <w:sz w:val="24"/>
                <w:highlight w:val="none"/>
                <w14:textFill>
                  <w14:solidFill>
                    <w14:schemeClr w14:val="tx1"/>
                  </w14:solidFill>
                </w14:textFill>
              </w:rPr>
            </w:pPr>
          </w:p>
        </w:tc>
        <w:tc>
          <w:tcPr>
            <w:tcW w:w="908" w:type="dxa"/>
          </w:tcPr>
          <w:p>
            <w:pPr>
              <w:spacing w:line="360" w:lineRule="auto"/>
              <w:rPr>
                <w:color w:val="000000" w:themeColor="text1"/>
                <w:sz w:val="24"/>
                <w:highlight w:val="none"/>
                <w14:textFill>
                  <w14:solidFill>
                    <w14:schemeClr w14:val="tx1"/>
                  </w14:solidFill>
                </w14:textFill>
              </w:rPr>
            </w:pPr>
          </w:p>
        </w:tc>
        <w:tc>
          <w:tcPr>
            <w:tcW w:w="908" w:type="dxa"/>
          </w:tcPr>
          <w:p>
            <w:pPr>
              <w:spacing w:line="360" w:lineRule="auto"/>
              <w:rPr>
                <w:color w:val="000000" w:themeColor="text1"/>
                <w:sz w:val="24"/>
                <w:highlight w:val="none"/>
                <w14:textFill>
                  <w14:solidFill>
                    <w14:schemeClr w14:val="tx1"/>
                  </w14:solidFill>
                </w14:textFill>
              </w:rPr>
            </w:pPr>
          </w:p>
        </w:tc>
        <w:tc>
          <w:tcPr>
            <w:tcW w:w="908" w:type="dxa"/>
          </w:tcPr>
          <w:p>
            <w:pPr>
              <w:spacing w:line="360" w:lineRule="auto"/>
              <w:rPr>
                <w:color w:val="000000" w:themeColor="text1"/>
                <w:sz w:val="24"/>
                <w:highlight w:val="none"/>
                <w14:textFill>
                  <w14:solidFill>
                    <w14:schemeClr w14:val="tx1"/>
                  </w14:solidFill>
                </w14:textFill>
              </w:rPr>
            </w:pPr>
          </w:p>
        </w:tc>
        <w:tc>
          <w:tcPr>
            <w:tcW w:w="909" w:type="dxa"/>
          </w:tcPr>
          <w:p>
            <w:pPr>
              <w:spacing w:line="360" w:lineRule="auto"/>
              <w:rPr>
                <w:color w:val="000000" w:themeColor="text1"/>
                <w:sz w:val="24"/>
                <w:highlight w:val="none"/>
                <w14:textFill>
                  <w14:solidFill>
                    <w14:schemeClr w14:val="tx1"/>
                  </w14:solidFill>
                </w14:textFill>
              </w:rPr>
            </w:pPr>
          </w:p>
        </w:tc>
        <w:tc>
          <w:tcPr>
            <w:tcW w:w="958" w:type="dxa"/>
          </w:tcPr>
          <w:p>
            <w:pPr>
              <w:spacing w:line="360" w:lineRule="auto"/>
              <w:rPr>
                <w:color w:val="000000" w:themeColor="text1"/>
                <w:sz w:val="24"/>
                <w:highlight w:val="none"/>
                <w14:textFill>
                  <w14:solidFill>
                    <w14:schemeClr w14:val="tx1"/>
                  </w14:solidFill>
                </w14:textFill>
              </w:rPr>
            </w:pPr>
          </w:p>
        </w:tc>
        <w:tc>
          <w:tcPr>
            <w:tcW w:w="1080" w:type="dxa"/>
          </w:tcPr>
          <w:p>
            <w:pPr>
              <w:spacing w:line="360" w:lineRule="auto"/>
              <w:rPr>
                <w:color w:val="000000" w:themeColor="text1"/>
                <w:sz w:val="24"/>
                <w:highlight w:val="none"/>
                <w14:textFill>
                  <w14:solidFill>
                    <w14:schemeClr w14:val="tx1"/>
                  </w14:solidFill>
                </w14:textFill>
              </w:rPr>
            </w:pPr>
          </w:p>
        </w:tc>
        <w:tc>
          <w:tcPr>
            <w:tcW w:w="953" w:type="dxa"/>
          </w:tcPr>
          <w:p>
            <w:pPr>
              <w:spacing w:line="360" w:lineRule="auto"/>
              <w:rPr>
                <w:color w:val="000000" w:themeColor="text1"/>
                <w:sz w:val="24"/>
                <w:highlight w:val="none"/>
                <w14:textFill>
                  <w14:solidFill>
                    <w14:schemeClr w14:val="tx1"/>
                  </w14:solidFill>
                </w14:textFill>
              </w:rPr>
            </w:pPr>
          </w:p>
        </w:tc>
        <w:tc>
          <w:tcPr>
            <w:tcW w:w="824" w:type="dxa"/>
          </w:tcPr>
          <w:p>
            <w:pPr>
              <w:spacing w:line="360" w:lineRule="auto"/>
              <w:rPr>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1074" w:type="dxa"/>
            <w:vMerge w:val="continue"/>
          </w:tcPr>
          <w:p>
            <w:pPr>
              <w:spacing w:line="360" w:lineRule="auto"/>
              <w:rPr>
                <w:color w:val="000000" w:themeColor="text1"/>
                <w:sz w:val="24"/>
                <w:highlight w:val="none"/>
                <w14:textFill>
                  <w14:solidFill>
                    <w14:schemeClr w14:val="tx1"/>
                  </w14:solidFill>
                </w14:textFill>
              </w:rPr>
            </w:pPr>
          </w:p>
        </w:tc>
        <w:tc>
          <w:tcPr>
            <w:tcW w:w="908" w:type="dxa"/>
          </w:tcPr>
          <w:p>
            <w:pPr>
              <w:spacing w:line="360" w:lineRule="auto"/>
              <w:rPr>
                <w:color w:val="000000" w:themeColor="text1"/>
                <w:sz w:val="24"/>
                <w:highlight w:val="none"/>
                <w14:textFill>
                  <w14:solidFill>
                    <w14:schemeClr w14:val="tx1"/>
                  </w14:solidFill>
                </w14:textFill>
              </w:rPr>
            </w:pPr>
          </w:p>
        </w:tc>
        <w:tc>
          <w:tcPr>
            <w:tcW w:w="908" w:type="dxa"/>
          </w:tcPr>
          <w:p>
            <w:pPr>
              <w:spacing w:line="360" w:lineRule="auto"/>
              <w:rPr>
                <w:color w:val="000000" w:themeColor="text1"/>
                <w:sz w:val="24"/>
                <w:highlight w:val="none"/>
                <w14:textFill>
                  <w14:solidFill>
                    <w14:schemeClr w14:val="tx1"/>
                  </w14:solidFill>
                </w14:textFill>
              </w:rPr>
            </w:pPr>
          </w:p>
        </w:tc>
        <w:tc>
          <w:tcPr>
            <w:tcW w:w="908" w:type="dxa"/>
          </w:tcPr>
          <w:p>
            <w:pPr>
              <w:spacing w:line="360" w:lineRule="auto"/>
              <w:rPr>
                <w:color w:val="000000" w:themeColor="text1"/>
                <w:sz w:val="24"/>
                <w:highlight w:val="none"/>
                <w14:textFill>
                  <w14:solidFill>
                    <w14:schemeClr w14:val="tx1"/>
                  </w14:solidFill>
                </w14:textFill>
              </w:rPr>
            </w:pPr>
          </w:p>
        </w:tc>
        <w:tc>
          <w:tcPr>
            <w:tcW w:w="909" w:type="dxa"/>
          </w:tcPr>
          <w:p>
            <w:pPr>
              <w:spacing w:line="360" w:lineRule="auto"/>
              <w:rPr>
                <w:color w:val="000000" w:themeColor="text1"/>
                <w:sz w:val="24"/>
                <w:highlight w:val="none"/>
                <w14:textFill>
                  <w14:solidFill>
                    <w14:schemeClr w14:val="tx1"/>
                  </w14:solidFill>
                </w14:textFill>
              </w:rPr>
            </w:pPr>
          </w:p>
        </w:tc>
        <w:tc>
          <w:tcPr>
            <w:tcW w:w="958" w:type="dxa"/>
          </w:tcPr>
          <w:p>
            <w:pPr>
              <w:spacing w:line="360" w:lineRule="auto"/>
              <w:rPr>
                <w:color w:val="000000" w:themeColor="text1"/>
                <w:sz w:val="24"/>
                <w:highlight w:val="none"/>
                <w14:textFill>
                  <w14:solidFill>
                    <w14:schemeClr w14:val="tx1"/>
                  </w14:solidFill>
                </w14:textFill>
              </w:rPr>
            </w:pPr>
          </w:p>
        </w:tc>
        <w:tc>
          <w:tcPr>
            <w:tcW w:w="1080" w:type="dxa"/>
          </w:tcPr>
          <w:p>
            <w:pPr>
              <w:spacing w:line="360" w:lineRule="auto"/>
              <w:rPr>
                <w:color w:val="000000" w:themeColor="text1"/>
                <w:sz w:val="24"/>
                <w:highlight w:val="none"/>
                <w14:textFill>
                  <w14:solidFill>
                    <w14:schemeClr w14:val="tx1"/>
                  </w14:solidFill>
                </w14:textFill>
              </w:rPr>
            </w:pPr>
          </w:p>
        </w:tc>
        <w:tc>
          <w:tcPr>
            <w:tcW w:w="953" w:type="dxa"/>
          </w:tcPr>
          <w:p>
            <w:pPr>
              <w:spacing w:line="360" w:lineRule="auto"/>
              <w:rPr>
                <w:color w:val="000000" w:themeColor="text1"/>
                <w:sz w:val="24"/>
                <w:highlight w:val="none"/>
                <w14:textFill>
                  <w14:solidFill>
                    <w14:schemeClr w14:val="tx1"/>
                  </w14:solidFill>
                </w14:textFill>
              </w:rPr>
            </w:pPr>
          </w:p>
        </w:tc>
        <w:tc>
          <w:tcPr>
            <w:tcW w:w="824" w:type="dxa"/>
          </w:tcPr>
          <w:p>
            <w:pPr>
              <w:spacing w:line="360" w:lineRule="auto"/>
              <w:rPr>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1074" w:type="dxa"/>
            <w:vMerge w:val="restart"/>
          </w:tcPr>
          <w:p>
            <w:pPr>
              <w:spacing w:line="360" w:lineRule="auto"/>
              <w:rPr>
                <w:color w:val="000000" w:themeColor="text1"/>
                <w:sz w:val="24"/>
                <w:highlight w:val="none"/>
                <w14:textFill>
                  <w14:solidFill>
                    <w14:schemeClr w14:val="tx1"/>
                  </w14:solidFill>
                </w14:textFill>
              </w:rPr>
            </w:pPr>
            <w:bookmarkStart w:id="135" w:name="_Toc491724599"/>
            <w:r>
              <w:rPr>
                <w:rFonts w:hint="eastAsia"/>
                <w:color w:val="000000" w:themeColor="text1"/>
                <w:sz w:val="24"/>
                <w:highlight w:val="none"/>
                <w14:textFill>
                  <w14:solidFill>
                    <w14:schemeClr w14:val="tx1"/>
                  </w14:solidFill>
                </w14:textFill>
              </w:rPr>
              <w:t>技术</w:t>
            </w:r>
            <w:bookmarkEnd w:id="135"/>
          </w:p>
          <w:p>
            <w:pPr>
              <w:spacing w:line="360" w:lineRule="auto"/>
              <w:rPr>
                <w:color w:val="000000" w:themeColor="text1"/>
                <w:sz w:val="24"/>
                <w:highlight w:val="none"/>
                <w14:textFill>
                  <w14:solidFill>
                    <w14:schemeClr w14:val="tx1"/>
                  </w14:solidFill>
                </w14:textFill>
              </w:rPr>
            </w:pPr>
            <w:bookmarkStart w:id="136" w:name="_Toc491724600"/>
            <w:r>
              <w:rPr>
                <w:rFonts w:hint="eastAsia"/>
                <w:color w:val="000000" w:themeColor="text1"/>
                <w:sz w:val="24"/>
                <w:highlight w:val="none"/>
                <w14:textFill>
                  <w14:solidFill>
                    <w14:schemeClr w14:val="tx1"/>
                  </w14:solidFill>
                </w14:textFill>
              </w:rPr>
              <w:t>人员</w:t>
            </w:r>
            <w:bookmarkEnd w:id="136"/>
          </w:p>
        </w:tc>
        <w:tc>
          <w:tcPr>
            <w:tcW w:w="908" w:type="dxa"/>
          </w:tcPr>
          <w:p>
            <w:pPr>
              <w:spacing w:line="360" w:lineRule="auto"/>
              <w:rPr>
                <w:color w:val="000000" w:themeColor="text1"/>
                <w:sz w:val="24"/>
                <w:highlight w:val="none"/>
                <w14:textFill>
                  <w14:solidFill>
                    <w14:schemeClr w14:val="tx1"/>
                  </w14:solidFill>
                </w14:textFill>
              </w:rPr>
            </w:pPr>
          </w:p>
        </w:tc>
        <w:tc>
          <w:tcPr>
            <w:tcW w:w="908" w:type="dxa"/>
          </w:tcPr>
          <w:p>
            <w:pPr>
              <w:spacing w:line="360" w:lineRule="auto"/>
              <w:rPr>
                <w:color w:val="000000" w:themeColor="text1"/>
                <w:sz w:val="24"/>
                <w:highlight w:val="none"/>
                <w14:textFill>
                  <w14:solidFill>
                    <w14:schemeClr w14:val="tx1"/>
                  </w14:solidFill>
                </w14:textFill>
              </w:rPr>
            </w:pPr>
          </w:p>
        </w:tc>
        <w:tc>
          <w:tcPr>
            <w:tcW w:w="908" w:type="dxa"/>
          </w:tcPr>
          <w:p>
            <w:pPr>
              <w:spacing w:line="360" w:lineRule="auto"/>
              <w:rPr>
                <w:color w:val="000000" w:themeColor="text1"/>
                <w:sz w:val="24"/>
                <w:highlight w:val="none"/>
                <w14:textFill>
                  <w14:solidFill>
                    <w14:schemeClr w14:val="tx1"/>
                  </w14:solidFill>
                </w14:textFill>
              </w:rPr>
            </w:pPr>
          </w:p>
        </w:tc>
        <w:tc>
          <w:tcPr>
            <w:tcW w:w="909" w:type="dxa"/>
          </w:tcPr>
          <w:p>
            <w:pPr>
              <w:spacing w:line="360" w:lineRule="auto"/>
              <w:rPr>
                <w:color w:val="000000" w:themeColor="text1"/>
                <w:sz w:val="24"/>
                <w:highlight w:val="none"/>
                <w14:textFill>
                  <w14:solidFill>
                    <w14:schemeClr w14:val="tx1"/>
                  </w14:solidFill>
                </w14:textFill>
              </w:rPr>
            </w:pPr>
          </w:p>
        </w:tc>
        <w:tc>
          <w:tcPr>
            <w:tcW w:w="958" w:type="dxa"/>
          </w:tcPr>
          <w:p>
            <w:pPr>
              <w:spacing w:line="360" w:lineRule="auto"/>
              <w:rPr>
                <w:color w:val="000000" w:themeColor="text1"/>
                <w:sz w:val="24"/>
                <w:highlight w:val="none"/>
                <w14:textFill>
                  <w14:solidFill>
                    <w14:schemeClr w14:val="tx1"/>
                  </w14:solidFill>
                </w14:textFill>
              </w:rPr>
            </w:pPr>
          </w:p>
        </w:tc>
        <w:tc>
          <w:tcPr>
            <w:tcW w:w="1080" w:type="dxa"/>
          </w:tcPr>
          <w:p>
            <w:pPr>
              <w:spacing w:line="360" w:lineRule="auto"/>
              <w:rPr>
                <w:color w:val="000000" w:themeColor="text1"/>
                <w:sz w:val="24"/>
                <w:highlight w:val="none"/>
                <w14:textFill>
                  <w14:solidFill>
                    <w14:schemeClr w14:val="tx1"/>
                  </w14:solidFill>
                </w14:textFill>
              </w:rPr>
            </w:pPr>
          </w:p>
        </w:tc>
        <w:tc>
          <w:tcPr>
            <w:tcW w:w="953" w:type="dxa"/>
          </w:tcPr>
          <w:p>
            <w:pPr>
              <w:spacing w:line="360" w:lineRule="auto"/>
              <w:rPr>
                <w:color w:val="000000" w:themeColor="text1"/>
                <w:sz w:val="24"/>
                <w:highlight w:val="none"/>
                <w14:textFill>
                  <w14:solidFill>
                    <w14:schemeClr w14:val="tx1"/>
                  </w14:solidFill>
                </w14:textFill>
              </w:rPr>
            </w:pPr>
          </w:p>
        </w:tc>
        <w:tc>
          <w:tcPr>
            <w:tcW w:w="824" w:type="dxa"/>
          </w:tcPr>
          <w:p>
            <w:pPr>
              <w:spacing w:line="360" w:lineRule="auto"/>
              <w:rPr>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1074" w:type="dxa"/>
            <w:vMerge w:val="continue"/>
          </w:tcPr>
          <w:p>
            <w:pPr>
              <w:spacing w:line="360" w:lineRule="auto"/>
              <w:rPr>
                <w:color w:val="000000" w:themeColor="text1"/>
                <w:sz w:val="24"/>
                <w:highlight w:val="none"/>
                <w14:textFill>
                  <w14:solidFill>
                    <w14:schemeClr w14:val="tx1"/>
                  </w14:solidFill>
                </w14:textFill>
              </w:rPr>
            </w:pPr>
          </w:p>
        </w:tc>
        <w:tc>
          <w:tcPr>
            <w:tcW w:w="908" w:type="dxa"/>
          </w:tcPr>
          <w:p>
            <w:pPr>
              <w:spacing w:line="360" w:lineRule="auto"/>
              <w:rPr>
                <w:color w:val="000000" w:themeColor="text1"/>
                <w:sz w:val="24"/>
                <w:highlight w:val="none"/>
                <w14:textFill>
                  <w14:solidFill>
                    <w14:schemeClr w14:val="tx1"/>
                  </w14:solidFill>
                </w14:textFill>
              </w:rPr>
            </w:pPr>
          </w:p>
        </w:tc>
        <w:tc>
          <w:tcPr>
            <w:tcW w:w="908" w:type="dxa"/>
          </w:tcPr>
          <w:p>
            <w:pPr>
              <w:spacing w:line="360" w:lineRule="auto"/>
              <w:rPr>
                <w:color w:val="000000" w:themeColor="text1"/>
                <w:sz w:val="24"/>
                <w:highlight w:val="none"/>
                <w14:textFill>
                  <w14:solidFill>
                    <w14:schemeClr w14:val="tx1"/>
                  </w14:solidFill>
                </w14:textFill>
              </w:rPr>
            </w:pPr>
          </w:p>
        </w:tc>
        <w:tc>
          <w:tcPr>
            <w:tcW w:w="908" w:type="dxa"/>
          </w:tcPr>
          <w:p>
            <w:pPr>
              <w:spacing w:line="360" w:lineRule="auto"/>
              <w:rPr>
                <w:color w:val="000000" w:themeColor="text1"/>
                <w:sz w:val="24"/>
                <w:highlight w:val="none"/>
                <w14:textFill>
                  <w14:solidFill>
                    <w14:schemeClr w14:val="tx1"/>
                  </w14:solidFill>
                </w14:textFill>
              </w:rPr>
            </w:pPr>
          </w:p>
        </w:tc>
        <w:tc>
          <w:tcPr>
            <w:tcW w:w="909" w:type="dxa"/>
          </w:tcPr>
          <w:p>
            <w:pPr>
              <w:spacing w:line="360" w:lineRule="auto"/>
              <w:rPr>
                <w:color w:val="000000" w:themeColor="text1"/>
                <w:sz w:val="24"/>
                <w:highlight w:val="none"/>
                <w14:textFill>
                  <w14:solidFill>
                    <w14:schemeClr w14:val="tx1"/>
                  </w14:solidFill>
                </w14:textFill>
              </w:rPr>
            </w:pPr>
          </w:p>
        </w:tc>
        <w:tc>
          <w:tcPr>
            <w:tcW w:w="958" w:type="dxa"/>
          </w:tcPr>
          <w:p>
            <w:pPr>
              <w:spacing w:line="360" w:lineRule="auto"/>
              <w:rPr>
                <w:color w:val="000000" w:themeColor="text1"/>
                <w:sz w:val="24"/>
                <w:highlight w:val="none"/>
                <w14:textFill>
                  <w14:solidFill>
                    <w14:schemeClr w14:val="tx1"/>
                  </w14:solidFill>
                </w14:textFill>
              </w:rPr>
            </w:pPr>
          </w:p>
        </w:tc>
        <w:tc>
          <w:tcPr>
            <w:tcW w:w="1080" w:type="dxa"/>
          </w:tcPr>
          <w:p>
            <w:pPr>
              <w:spacing w:line="360" w:lineRule="auto"/>
              <w:rPr>
                <w:color w:val="000000" w:themeColor="text1"/>
                <w:sz w:val="24"/>
                <w:highlight w:val="none"/>
                <w14:textFill>
                  <w14:solidFill>
                    <w14:schemeClr w14:val="tx1"/>
                  </w14:solidFill>
                </w14:textFill>
              </w:rPr>
            </w:pPr>
          </w:p>
        </w:tc>
        <w:tc>
          <w:tcPr>
            <w:tcW w:w="953" w:type="dxa"/>
          </w:tcPr>
          <w:p>
            <w:pPr>
              <w:spacing w:line="360" w:lineRule="auto"/>
              <w:rPr>
                <w:color w:val="000000" w:themeColor="text1"/>
                <w:sz w:val="24"/>
                <w:highlight w:val="none"/>
                <w14:textFill>
                  <w14:solidFill>
                    <w14:schemeClr w14:val="tx1"/>
                  </w14:solidFill>
                </w14:textFill>
              </w:rPr>
            </w:pPr>
          </w:p>
        </w:tc>
        <w:tc>
          <w:tcPr>
            <w:tcW w:w="824" w:type="dxa"/>
          </w:tcPr>
          <w:p>
            <w:pPr>
              <w:spacing w:line="360" w:lineRule="auto"/>
              <w:rPr>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1074" w:type="dxa"/>
            <w:vMerge w:val="continue"/>
          </w:tcPr>
          <w:p>
            <w:pPr>
              <w:spacing w:line="360" w:lineRule="auto"/>
              <w:rPr>
                <w:color w:val="000000" w:themeColor="text1"/>
                <w:sz w:val="24"/>
                <w:highlight w:val="none"/>
                <w14:textFill>
                  <w14:solidFill>
                    <w14:schemeClr w14:val="tx1"/>
                  </w14:solidFill>
                </w14:textFill>
              </w:rPr>
            </w:pPr>
          </w:p>
        </w:tc>
        <w:tc>
          <w:tcPr>
            <w:tcW w:w="908" w:type="dxa"/>
          </w:tcPr>
          <w:p>
            <w:pPr>
              <w:spacing w:line="360" w:lineRule="auto"/>
              <w:rPr>
                <w:color w:val="000000" w:themeColor="text1"/>
                <w:sz w:val="24"/>
                <w:highlight w:val="none"/>
                <w14:textFill>
                  <w14:solidFill>
                    <w14:schemeClr w14:val="tx1"/>
                  </w14:solidFill>
                </w14:textFill>
              </w:rPr>
            </w:pPr>
          </w:p>
        </w:tc>
        <w:tc>
          <w:tcPr>
            <w:tcW w:w="908" w:type="dxa"/>
          </w:tcPr>
          <w:p>
            <w:pPr>
              <w:spacing w:line="360" w:lineRule="auto"/>
              <w:rPr>
                <w:color w:val="000000" w:themeColor="text1"/>
                <w:sz w:val="24"/>
                <w:highlight w:val="none"/>
                <w14:textFill>
                  <w14:solidFill>
                    <w14:schemeClr w14:val="tx1"/>
                  </w14:solidFill>
                </w14:textFill>
              </w:rPr>
            </w:pPr>
          </w:p>
        </w:tc>
        <w:tc>
          <w:tcPr>
            <w:tcW w:w="908" w:type="dxa"/>
          </w:tcPr>
          <w:p>
            <w:pPr>
              <w:spacing w:line="360" w:lineRule="auto"/>
              <w:rPr>
                <w:color w:val="000000" w:themeColor="text1"/>
                <w:sz w:val="24"/>
                <w:highlight w:val="none"/>
                <w14:textFill>
                  <w14:solidFill>
                    <w14:schemeClr w14:val="tx1"/>
                  </w14:solidFill>
                </w14:textFill>
              </w:rPr>
            </w:pPr>
          </w:p>
        </w:tc>
        <w:tc>
          <w:tcPr>
            <w:tcW w:w="909" w:type="dxa"/>
          </w:tcPr>
          <w:p>
            <w:pPr>
              <w:spacing w:line="360" w:lineRule="auto"/>
              <w:rPr>
                <w:color w:val="000000" w:themeColor="text1"/>
                <w:sz w:val="24"/>
                <w:highlight w:val="none"/>
                <w14:textFill>
                  <w14:solidFill>
                    <w14:schemeClr w14:val="tx1"/>
                  </w14:solidFill>
                </w14:textFill>
              </w:rPr>
            </w:pPr>
          </w:p>
        </w:tc>
        <w:tc>
          <w:tcPr>
            <w:tcW w:w="958" w:type="dxa"/>
          </w:tcPr>
          <w:p>
            <w:pPr>
              <w:spacing w:line="360" w:lineRule="auto"/>
              <w:rPr>
                <w:color w:val="000000" w:themeColor="text1"/>
                <w:sz w:val="24"/>
                <w:highlight w:val="none"/>
                <w14:textFill>
                  <w14:solidFill>
                    <w14:schemeClr w14:val="tx1"/>
                  </w14:solidFill>
                </w14:textFill>
              </w:rPr>
            </w:pPr>
          </w:p>
        </w:tc>
        <w:tc>
          <w:tcPr>
            <w:tcW w:w="1080" w:type="dxa"/>
          </w:tcPr>
          <w:p>
            <w:pPr>
              <w:spacing w:line="360" w:lineRule="auto"/>
              <w:rPr>
                <w:color w:val="000000" w:themeColor="text1"/>
                <w:sz w:val="24"/>
                <w:highlight w:val="none"/>
                <w14:textFill>
                  <w14:solidFill>
                    <w14:schemeClr w14:val="tx1"/>
                  </w14:solidFill>
                </w14:textFill>
              </w:rPr>
            </w:pPr>
          </w:p>
        </w:tc>
        <w:tc>
          <w:tcPr>
            <w:tcW w:w="953" w:type="dxa"/>
          </w:tcPr>
          <w:p>
            <w:pPr>
              <w:spacing w:line="360" w:lineRule="auto"/>
              <w:rPr>
                <w:color w:val="000000" w:themeColor="text1"/>
                <w:sz w:val="24"/>
                <w:highlight w:val="none"/>
                <w14:textFill>
                  <w14:solidFill>
                    <w14:schemeClr w14:val="tx1"/>
                  </w14:solidFill>
                </w14:textFill>
              </w:rPr>
            </w:pPr>
          </w:p>
        </w:tc>
        <w:tc>
          <w:tcPr>
            <w:tcW w:w="824" w:type="dxa"/>
          </w:tcPr>
          <w:p>
            <w:pPr>
              <w:spacing w:line="360" w:lineRule="auto"/>
              <w:rPr>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1074" w:type="dxa"/>
            <w:vMerge w:val="restart"/>
          </w:tcPr>
          <w:p>
            <w:pPr>
              <w:spacing w:line="360" w:lineRule="auto"/>
              <w:rPr>
                <w:color w:val="000000" w:themeColor="text1"/>
                <w:sz w:val="24"/>
                <w:highlight w:val="none"/>
                <w14:textFill>
                  <w14:solidFill>
                    <w14:schemeClr w14:val="tx1"/>
                  </w14:solidFill>
                </w14:textFill>
              </w:rPr>
            </w:pPr>
            <w:bookmarkStart w:id="137" w:name="_Toc491724601"/>
            <w:r>
              <w:rPr>
                <w:rFonts w:hint="eastAsia"/>
                <w:color w:val="000000" w:themeColor="text1"/>
                <w:sz w:val="24"/>
                <w:highlight w:val="none"/>
                <w14:textFill>
                  <w14:solidFill>
                    <w14:schemeClr w14:val="tx1"/>
                  </w14:solidFill>
                </w14:textFill>
              </w:rPr>
              <w:t>售后服务人员</w:t>
            </w:r>
            <w:bookmarkEnd w:id="137"/>
          </w:p>
        </w:tc>
        <w:tc>
          <w:tcPr>
            <w:tcW w:w="908" w:type="dxa"/>
          </w:tcPr>
          <w:p>
            <w:pPr>
              <w:spacing w:line="360" w:lineRule="auto"/>
              <w:rPr>
                <w:color w:val="000000" w:themeColor="text1"/>
                <w:sz w:val="24"/>
                <w:highlight w:val="none"/>
                <w14:textFill>
                  <w14:solidFill>
                    <w14:schemeClr w14:val="tx1"/>
                  </w14:solidFill>
                </w14:textFill>
              </w:rPr>
            </w:pPr>
          </w:p>
        </w:tc>
        <w:tc>
          <w:tcPr>
            <w:tcW w:w="908" w:type="dxa"/>
          </w:tcPr>
          <w:p>
            <w:pPr>
              <w:spacing w:line="360" w:lineRule="auto"/>
              <w:rPr>
                <w:color w:val="000000" w:themeColor="text1"/>
                <w:sz w:val="24"/>
                <w:highlight w:val="none"/>
                <w14:textFill>
                  <w14:solidFill>
                    <w14:schemeClr w14:val="tx1"/>
                  </w14:solidFill>
                </w14:textFill>
              </w:rPr>
            </w:pPr>
          </w:p>
        </w:tc>
        <w:tc>
          <w:tcPr>
            <w:tcW w:w="908" w:type="dxa"/>
          </w:tcPr>
          <w:p>
            <w:pPr>
              <w:spacing w:line="360" w:lineRule="auto"/>
              <w:rPr>
                <w:color w:val="000000" w:themeColor="text1"/>
                <w:sz w:val="24"/>
                <w:highlight w:val="none"/>
                <w14:textFill>
                  <w14:solidFill>
                    <w14:schemeClr w14:val="tx1"/>
                  </w14:solidFill>
                </w14:textFill>
              </w:rPr>
            </w:pPr>
          </w:p>
        </w:tc>
        <w:tc>
          <w:tcPr>
            <w:tcW w:w="909" w:type="dxa"/>
          </w:tcPr>
          <w:p>
            <w:pPr>
              <w:spacing w:line="360" w:lineRule="auto"/>
              <w:rPr>
                <w:color w:val="000000" w:themeColor="text1"/>
                <w:sz w:val="24"/>
                <w:highlight w:val="none"/>
                <w14:textFill>
                  <w14:solidFill>
                    <w14:schemeClr w14:val="tx1"/>
                  </w14:solidFill>
                </w14:textFill>
              </w:rPr>
            </w:pPr>
          </w:p>
        </w:tc>
        <w:tc>
          <w:tcPr>
            <w:tcW w:w="958" w:type="dxa"/>
          </w:tcPr>
          <w:p>
            <w:pPr>
              <w:spacing w:line="360" w:lineRule="auto"/>
              <w:rPr>
                <w:color w:val="000000" w:themeColor="text1"/>
                <w:sz w:val="24"/>
                <w:highlight w:val="none"/>
                <w14:textFill>
                  <w14:solidFill>
                    <w14:schemeClr w14:val="tx1"/>
                  </w14:solidFill>
                </w14:textFill>
              </w:rPr>
            </w:pPr>
          </w:p>
        </w:tc>
        <w:tc>
          <w:tcPr>
            <w:tcW w:w="1080" w:type="dxa"/>
          </w:tcPr>
          <w:p>
            <w:pPr>
              <w:spacing w:line="360" w:lineRule="auto"/>
              <w:rPr>
                <w:color w:val="000000" w:themeColor="text1"/>
                <w:sz w:val="24"/>
                <w:highlight w:val="none"/>
                <w14:textFill>
                  <w14:solidFill>
                    <w14:schemeClr w14:val="tx1"/>
                  </w14:solidFill>
                </w14:textFill>
              </w:rPr>
            </w:pPr>
          </w:p>
        </w:tc>
        <w:tc>
          <w:tcPr>
            <w:tcW w:w="953" w:type="dxa"/>
          </w:tcPr>
          <w:p>
            <w:pPr>
              <w:spacing w:line="360" w:lineRule="auto"/>
              <w:rPr>
                <w:color w:val="000000" w:themeColor="text1"/>
                <w:sz w:val="24"/>
                <w:highlight w:val="none"/>
                <w14:textFill>
                  <w14:solidFill>
                    <w14:schemeClr w14:val="tx1"/>
                  </w14:solidFill>
                </w14:textFill>
              </w:rPr>
            </w:pPr>
          </w:p>
        </w:tc>
        <w:tc>
          <w:tcPr>
            <w:tcW w:w="824" w:type="dxa"/>
          </w:tcPr>
          <w:p>
            <w:pPr>
              <w:spacing w:line="360" w:lineRule="auto"/>
              <w:rPr>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1074" w:type="dxa"/>
            <w:vMerge w:val="continue"/>
            <w:tcBorders>
              <w:bottom w:val="single" w:color="auto" w:sz="4" w:space="0"/>
            </w:tcBorders>
          </w:tcPr>
          <w:p>
            <w:pPr>
              <w:spacing w:line="360" w:lineRule="auto"/>
              <w:rPr>
                <w:color w:val="000000" w:themeColor="text1"/>
                <w:sz w:val="24"/>
                <w:highlight w:val="none"/>
                <w14:textFill>
                  <w14:solidFill>
                    <w14:schemeClr w14:val="tx1"/>
                  </w14:solidFill>
                </w14:textFill>
              </w:rPr>
            </w:pPr>
          </w:p>
        </w:tc>
        <w:tc>
          <w:tcPr>
            <w:tcW w:w="908" w:type="dxa"/>
            <w:tcBorders>
              <w:bottom w:val="single" w:color="auto" w:sz="4" w:space="0"/>
            </w:tcBorders>
          </w:tcPr>
          <w:p>
            <w:pPr>
              <w:spacing w:line="360" w:lineRule="auto"/>
              <w:rPr>
                <w:color w:val="000000" w:themeColor="text1"/>
                <w:sz w:val="24"/>
                <w:highlight w:val="none"/>
                <w14:textFill>
                  <w14:solidFill>
                    <w14:schemeClr w14:val="tx1"/>
                  </w14:solidFill>
                </w14:textFill>
              </w:rPr>
            </w:pPr>
          </w:p>
        </w:tc>
        <w:tc>
          <w:tcPr>
            <w:tcW w:w="908" w:type="dxa"/>
          </w:tcPr>
          <w:p>
            <w:pPr>
              <w:spacing w:line="360" w:lineRule="auto"/>
              <w:rPr>
                <w:color w:val="000000" w:themeColor="text1"/>
                <w:sz w:val="24"/>
                <w:highlight w:val="none"/>
                <w14:textFill>
                  <w14:solidFill>
                    <w14:schemeClr w14:val="tx1"/>
                  </w14:solidFill>
                </w14:textFill>
              </w:rPr>
            </w:pPr>
          </w:p>
        </w:tc>
        <w:tc>
          <w:tcPr>
            <w:tcW w:w="908" w:type="dxa"/>
          </w:tcPr>
          <w:p>
            <w:pPr>
              <w:spacing w:line="360" w:lineRule="auto"/>
              <w:rPr>
                <w:color w:val="000000" w:themeColor="text1"/>
                <w:sz w:val="24"/>
                <w:highlight w:val="none"/>
                <w14:textFill>
                  <w14:solidFill>
                    <w14:schemeClr w14:val="tx1"/>
                  </w14:solidFill>
                </w14:textFill>
              </w:rPr>
            </w:pPr>
          </w:p>
        </w:tc>
        <w:tc>
          <w:tcPr>
            <w:tcW w:w="909" w:type="dxa"/>
          </w:tcPr>
          <w:p>
            <w:pPr>
              <w:spacing w:line="360" w:lineRule="auto"/>
              <w:rPr>
                <w:color w:val="000000" w:themeColor="text1"/>
                <w:sz w:val="24"/>
                <w:highlight w:val="none"/>
                <w14:textFill>
                  <w14:solidFill>
                    <w14:schemeClr w14:val="tx1"/>
                  </w14:solidFill>
                </w14:textFill>
              </w:rPr>
            </w:pPr>
          </w:p>
        </w:tc>
        <w:tc>
          <w:tcPr>
            <w:tcW w:w="958" w:type="dxa"/>
          </w:tcPr>
          <w:p>
            <w:pPr>
              <w:spacing w:line="360" w:lineRule="auto"/>
              <w:rPr>
                <w:color w:val="000000" w:themeColor="text1"/>
                <w:sz w:val="24"/>
                <w:highlight w:val="none"/>
                <w14:textFill>
                  <w14:solidFill>
                    <w14:schemeClr w14:val="tx1"/>
                  </w14:solidFill>
                </w14:textFill>
              </w:rPr>
            </w:pPr>
          </w:p>
        </w:tc>
        <w:tc>
          <w:tcPr>
            <w:tcW w:w="1080" w:type="dxa"/>
          </w:tcPr>
          <w:p>
            <w:pPr>
              <w:spacing w:line="360" w:lineRule="auto"/>
              <w:rPr>
                <w:color w:val="000000" w:themeColor="text1"/>
                <w:sz w:val="24"/>
                <w:highlight w:val="none"/>
                <w14:textFill>
                  <w14:solidFill>
                    <w14:schemeClr w14:val="tx1"/>
                  </w14:solidFill>
                </w14:textFill>
              </w:rPr>
            </w:pPr>
          </w:p>
        </w:tc>
        <w:tc>
          <w:tcPr>
            <w:tcW w:w="953" w:type="dxa"/>
          </w:tcPr>
          <w:p>
            <w:pPr>
              <w:spacing w:line="360" w:lineRule="auto"/>
              <w:rPr>
                <w:color w:val="000000" w:themeColor="text1"/>
                <w:sz w:val="24"/>
                <w:highlight w:val="none"/>
                <w14:textFill>
                  <w14:solidFill>
                    <w14:schemeClr w14:val="tx1"/>
                  </w14:solidFill>
                </w14:textFill>
              </w:rPr>
            </w:pPr>
          </w:p>
        </w:tc>
        <w:tc>
          <w:tcPr>
            <w:tcW w:w="824" w:type="dxa"/>
          </w:tcPr>
          <w:p>
            <w:pPr>
              <w:spacing w:line="360" w:lineRule="auto"/>
              <w:rPr>
                <w:color w:val="000000" w:themeColor="text1"/>
                <w:sz w:val="24"/>
                <w:highlight w:val="none"/>
                <w14:textFill>
                  <w14:solidFill>
                    <w14:schemeClr w14:val="tx1"/>
                  </w14:solidFill>
                </w14:textFill>
              </w:rPr>
            </w:pPr>
          </w:p>
        </w:tc>
      </w:tr>
    </w:tbl>
    <w:p>
      <w:pPr>
        <w:spacing w:line="360" w:lineRule="auto"/>
        <w:rPr>
          <w:color w:val="000000" w:themeColor="text1"/>
          <w:sz w:val="24"/>
          <w:highlight w:val="none"/>
          <w14:textFill>
            <w14:solidFill>
              <w14:schemeClr w14:val="tx1"/>
            </w14:solidFill>
          </w14:textFill>
        </w:rPr>
      </w:pPr>
    </w:p>
    <w:p>
      <w:pPr>
        <w:spacing w:line="360" w:lineRule="auto"/>
        <w:rPr>
          <w:color w:val="000000" w:themeColor="text1"/>
          <w:sz w:val="24"/>
          <w:highlight w:val="none"/>
          <w14:textFill>
            <w14:solidFill>
              <w14:schemeClr w14:val="tx1"/>
            </w14:solidFill>
          </w14:textFill>
        </w:rPr>
      </w:pPr>
      <w:bookmarkStart w:id="138" w:name="_Toc491724602"/>
      <w:r>
        <w:rPr>
          <w:rFonts w:hint="eastAsia"/>
          <w:color w:val="000000" w:themeColor="text1"/>
          <w:sz w:val="24"/>
          <w:highlight w:val="none"/>
          <w14:textFill>
            <w14:solidFill>
              <w14:schemeClr w14:val="tx1"/>
            </w14:solidFill>
          </w14:textFill>
        </w:rPr>
        <w:t>供应商名称：XXXX（单位盖章）。</w:t>
      </w:r>
      <w:bookmarkEnd w:id="138"/>
    </w:p>
    <w:p>
      <w:pPr>
        <w:spacing w:line="360" w:lineRule="auto"/>
        <w:rPr>
          <w:color w:val="000000" w:themeColor="text1"/>
          <w:sz w:val="24"/>
          <w:highlight w:val="none"/>
          <w14:textFill>
            <w14:solidFill>
              <w14:schemeClr w14:val="tx1"/>
            </w14:solidFill>
          </w14:textFill>
        </w:rPr>
      </w:pPr>
      <w:bookmarkStart w:id="139" w:name="_Toc491724603"/>
      <w:r>
        <w:rPr>
          <w:rFonts w:hint="eastAsia"/>
          <w:color w:val="000000" w:themeColor="text1"/>
          <w:sz w:val="24"/>
          <w:highlight w:val="none"/>
          <w14:textFill>
            <w14:solidFill>
              <w14:schemeClr w14:val="tx1"/>
            </w14:solidFill>
          </w14:textFill>
        </w:rPr>
        <w:t>法定代表人或授权代表（签字或加盖个人名章）：XXXX。</w:t>
      </w:r>
      <w:bookmarkEnd w:id="139"/>
    </w:p>
    <w:p>
      <w:pPr>
        <w:spacing w:line="360" w:lineRule="auto"/>
        <w:rPr>
          <w:rFonts w:ascii="宋体"/>
          <w:b/>
          <w:color w:val="000000" w:themeColor="text1"/>
          <w:highlight w:val="none"/>
          <w14:textFill>
            <w14:solidFill>
              <w14:schemeClr w14:val="tx1"/>
            </w14:solidFill>
          </w14:textFill>
        </w:rPr>
      </w:pPr>
    </w:p>
    <w:p>
      <w:pPr>
        <w:pStyle w:val="5"/>
        <w:jc w:val="center"/>
        <w:rPr>
          <w:rFonts w:ascii="宋体" w:hAnsi="宋体"/>
          <w:color w:val="000000" w:themeColor="text1"/>
          <w:sz w:val="24"/>
          <w:szCs w:val="24"/>
          <w:highlight w:val="none"/>
          <w14:textFill>
            <w14:solidFill>
              <w14:schemeClr w14:val="tx1"/>
            </w14:solidFill>
          </w14:textFill>
        </w:rPr>
      </w:pPr>
      <w:bookmarkStart w:id="140" w:name="_Toc496089851"/>
      <w:r>
        <w:rPr>
          <w:rFonts w:hint="eastAsia" w:ascii="宋体" w:hAnsi="宋体"/>
          <w:color w:val="000000" w:themeColor="text1"/>
          <w:sz w:val="24"/>
          <w:szCs w:val="24"/>
          <w:highlight w:val="none"/>
          <w14:textFill>
            <w14:solidFill>
              <w14:schemeClr w14:val="tx1"/>
            </w14:solidFill>
          </w14:textFill>
        </w:rPr>
        <w:br w:type="column"/>
      </w:r>
      <w:r>
        <w:rPr>
          <w:rFonts w:hint="eastAsia" w:ascii="宋体" w:hAnsi="宋体"/>
          <w:color w:val="000000" w:themeColor="text1"/>
          <w:sz w:val="24"/>
          <w:szCs w:val="24"/>
          <w:highlight w:val="none"/>
          <w14:textFill>
            <w14:solidFill>
              <w14:schemeClr w14:val="tx1"/>
            </w14:solidFill>
          </w14:textFill>
        </w:rPr>
        <w:t>1</w:t>
      </w:r>
      <w:r>
        <w:rPr>
          <w:rFonts w:hint="eastAsia" w:ascii="宋体" w:hAnsi="宋体"/>
          <w:color w:val="000000" w:themeColor="text1"/>
          <w:sz w:val="24"/>
          <w:szCs w:val="24"/>
          <w:highlight w:val="none"/>
          <w:lang w:val="en-US" w:eastAsia="zh-CN"/>
          <w14:textFill>
            <w14:solidFill>
              <w14:schemeClr w14:val="tx1"/>
            </w14:solidFill>
          </w14:textFill>
        </w:rPr>
        <w:t>3</w:t>
      </w:r>
      <w:r>
        <w:rPr>
          <w:rFonts w:hint="eastAsia" w:ascii="宋体" w:hAnsi="宋体"/>
          <w:color w:val="000000" w:themeColor="text1"/>
          <w:sz w:val="24"/>
          <w:szCs w:val="24"/>
          <w:highlight w:val="none"/>
          <w14:textFill>
            <w14:solidFill>
              <w14:schemeClr w14:val="tx1"/>
            </w14:solidFill>
          </w14:textFill>
        </w:rPr>
        <w:t>.项目实施方案</w:t>
      </w:r>
      <w:bookmarkEnd w:id="140"/>
    </w:p>
    <w:p>
      <w:pPr>
        <w:spacing w:line="360" w:lineRule="auto"/>
        <w:jc w:val="center"/>
        <w:rPr>
          <w:rFonts w:ascii="宋体" w:hAnsi="宋体"/>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格式自拟。</w:t>
      </w:r>
      <w:r>
        <w:rPr>
          <w:color w:val="000000" w:themeColor="text1"/>
          <w:highlight w:val="none"/>
          <w14:textFill>
            <w14:solidFill>
              <w14:schemeClr w14:val="tx1"/>
            </w14:solidFill>
          </w14:textFill>
        </w:rPr>
        <w:br w:type="page"/>
      </w:r>
      <w:bookmarkStart w:id="141" w:name="_Toc496089853"/>
      <w:r>
        <w:rPr>
          <w:rFonts w:hint="eastAsia" w:ascii="宋体" w:hAnsi="宋体"/>
          <w:b/>
          <w:bCs/>
          <w:color w:val="000000" w:themeColor="text1"/>
          <w:sz w:val="24"/>
          <w:highlight w:val="none"/>
          <w14:textFill>
            <w14:solidFill>
              <w14:schemeClr w14:val="tx1"/>
            </w14:solidFill>
          </w14:textFill>
        </w:rPr>
        <w:t>1</w:t>
      </w:r>
      <w:r>
        <w:rPr>
          <w:rFonts w:hint="eastAsia" w:ascii="宋体" w:hAnsi="宋体"/>
          <w:b/>
          <w:bCs/>
          <w:color w:val="000000" w:themeColor="text1"/>
          <w:sz w:val="24"/>
          <w:highlight w:val="none"/>
          <w:lang w:val="en-US" w:eastAsia="zh-CN"/>
          <w14:textFill>
            <w14:solidFill>
              <w14:schemeClr w14:val="tx1"/>
            </w14:solidFill>
          </w14:textFill>
        </w:rPr>
        <w:t>4</w:t>
      </w:r>
      <w:r>
        <w:rPr>
          <w:rFonts w:hint="eastAsia" w:ascii="宋体" w:hAnsi="宋体"/>
          <w:b/>
          <w:bCs/>
          <w:color w:val="000000" w:themeColor="text1"/>
          <w:sz w:val="24"/>
          <w:highlight w:val="none"/>
          <w14:textFill>
            <w14:solidFill>
              <w14:schemeClr w14:val="tx1"/>
            </w14:solidFill>
          </w14:textFill>
        </w:rPr>
        <w:t>.知识产权说明（实质性要求）</w:t>
      </w:r>
    </w:p>
    <w:p>
      <w:pPr>
        <w:spacing w:line="360" w:lineRule="auto"/>
        <w:ind w:firstLine="48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根据磋商</w:t>
      </w:r>
      <w:r>
        <w:rPr>
          <w:color w:val="000000" w:themeColor="text1"/>
          <w:sz w:val="24"/>
          <w:highlight w:val="none"/>
          <w14:textFill>
            <w14:solidFill>
              <w14:schemeClr w14:val="tx1"/>
            </w14:solidFill>
          </w14:textFill>
        </w:rPr>
        <w:t>文件要求，我方针对本项目的知识产权</w:t>
      </w:r>
      <w:r>
        <w:rPr>
          <w:rFonts w:hint="eastAsia"/>
          <w:color w:val="000000" w:themeColor="text1"/>
          <w:sz w:val="24"/>
          <w:highlight w:val="none"/>
          <w14:textFill>
            <w14:solidFill>
              <w14:schemeClr w14:val="tx1"/>
            </w14:solidFill>
          </w14:textFill>
        </w:rPr>
        <w:t>作如下</w:t>
      </w:r>
      <w:r>
        <w:rPr>
          <w:color w:val="000000" w:themeColor="text1"/>
          <w:sz w:val="24"/>
          <w:highlight w:val="none"/>
          <w14:textFill>
            <w14:solidFill>
              <w14:schemeClr w14:val="tx1"/>
            </w14:solidFill>
          </w14:textFill>
        </w:rPr>
        <w:t>说明：</w:t>
      </w:r>
    </w:p>
    <w:p>
      <w:pPr>
        <w:spacing w:line="360" w:lineRule="auto"/>
        <w:ind w:firstLine="480"/>
        <w:rPr>
          <w:color w:val="000000" w:themeColor="text1"/>
          <w:sz w:val="24"/>
          <w:highlight w:val="none"/>
          <w14:textFill>
            <w14:solidFill>
              <w14:schemeClr w14:val="tx1"/>
            </w14:solidFill>
          </w14:textFill>
        </w:rPr>
      </w:pPr>
    </w:p>
    <w:p>
      <w:pPr>
        <w:spacing w:line="360" w:lineRule="auto"/>
        <w:ind w:firstLine="480"/>
        <w:rPr>
          <w:rFonts w:asci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w:t>
      </w:r>
      <w:r>
        <w:rPr>
          <w:rFonts w:hint="eastAsia"/>
          <w:color w:val="000000" w:themeColor="text1"/>
          <w:sz w:val="24"/>
          <w:highlight w:val="none"/>
          <w14:textFill>
            <w14:solidFill>
              <w14:schemeClr w14:val="tx1"/>
            </w14:solidFill>
          </w14:textFill>
        </w:rPr>
        <w:t>本项目</w:t>
      </w:r>
      <w:r>
        <w:rPr>
          <w:color w:val="000000" w:themeColor="text1"/>
          <w:sz w:val="24"/>
          <w:highlight w:val="none"/>
          <w14:textFill>
            <w14:solidFill>
              <w14:schemeClr w14:val="tx1"/>
            </w14:solidFill>
          </w14:textFill>
        </w:rPr>
        <w:t>在实施过程中将</w:t>
      </w:r>
      <w:r>
        <w:rPr>
          <w:rFonts w:hint="eastAsia"/>
          <w:color w:val="000000" w:themeColor="text1"/>
          <w:sz w:val="24"/>
          <w:highlight w:val="none"/>
          <w14:textFill>
            <w14:solidFill>
              <w14:schemeClr w14:val="tx1"/>
            </w14:solidFill>
          </w14:textFill>
        </w:rPr>
        <w:t>采用</w:t>
      </w:r>
      <w:r>
        <w:rPr>
          <w:rFonts w:hint="eastAsia" w:ascii="宋体" w:hAnsi="宋体"/>
          <w:color w:val="000000" w:themeColor="text1"/>
          <w:sz w:val="24"/>
          <w:highlight w:val="none"/>
          <w14:textFill>
            <w14:solidFill>
              <w14:schemeClr w14:val="tx1"/>
            </w14:solidFill>
          </w14:textFill>
        </w:rPr>
        <w:t>□</w:t>
      </w:r>
      <w:r>
        <w:rPr>
          <w:rFonts w:hint="eastAsia" w:ascii="宋体"/>
          <w:color w:val="000000" w:themeColor="text1"/>
          <w:sz w:val="24"/>
          <w:highlight w:val="none"/>
          <w14:textFill>
            <w14:solidFill>
              <w14:schemeClr w14:val="tx1"/>
            </w14:solidFill>
          </w14:textFill>
        </w:rPr>
        <w:t>自有知识成果/</w:t>
      </w:r>
      <w:r>
        <w:rPr>
          <w:rFonts w:hint="eastAsia" w:ascii="宋体" w:hAnsi="宋体"/>
          <w:color w:val="000000" w:themeColor="text1"/>
          <w:sz w:val="24"/>
          <w:highlight w:val="none"/>
          <w14:textFill>
            <w14:solidFill>
              <w14:schemeClr w14:val="tx1"/>
            </w14:solidFill>
          </w14:textFill>
        </w:rPr>
        <w:t>□第三方</w:t>
      </w:r>
      <w:r>
        <w:rPr>
          <w:rFonts w:ascii="宋体" w:hAnsi="宋体"/>
          <w:color w:val="000000" w:themeColor="text1"/>
          <w:sz w:val="24"/>
          <w:highlight w:val="none"/>
          <w14:textFill>
            <w14:solidFill>
              <w14:schemeClr w14:val="tx1"/>
            </w14:solidFill>
          </w14:textFill>
        </w:rPr>
        <w:t>知识成果</w:t>
      </w:r>
      <w:r>
        <w:rPr>
          <w:rFonts w:hint="eastAsia" w:ascii="宋体"/>
          <w:color w:val="000000" w:themeColor="text1"/>
          <w:sz w:val="24"/>
          <w:highlight w:val="none"/>
          <w14:textFill>
            <w14:solidFill>
              <w14:schemeClr w14:val="tx1"/>
            </w14:solidFill>
          </w14:textFill>
        </w:rPr>
        <w:t xml:space="preserve"> ，</w:t>
      </w:r>
      <w:r>
        <w:rPr>
          <w:rFonts w:ascii="宋体"/>
          <w:color w:val="000000" w:themeColor="text1"/>
          <w:sz w:val="24"/>
          <w:highlight w:val="none"/>
          <w14:textFill>
            <w14:solidFill>
              <w14:schemeClr w14:val="tx1"/>
            </w14:solidFill>
          </w14:textFill>
        </w:rPr>
        <w:t>相关</w:t>
      </w:r>
      <w:r>
        <w:rPr>
          <w:rFonts w:hint="eastAsia" w:ascii="宋体"/>
          <w:color w:val="000000" w:themeColor="text1"/>
          <w:sz w:val="24"/>
          <w:highlight w:val="none"/>
          <w14:textFill>
            <w14:solidFill>
              <w14:schemeClr w14:val="tx1"/>
            </w14:solidFill>
          </w14:textFill>
        </w:rPr>
        <w:t>知识产权证明文件见本说明附件。我方承诺使用该知识成果后，采购人享有使用权（含采购人委托第三方在该项目后续开发的使用权）。</w:t>
      </w:r>
    </w:p>
    <w:p>
      <w:pPr>
        <w:spacing w:line="360" w:lineRule="auto"/>
        <w:ind w:firstLine="480"/>
        <w:rPr>
          <w:rFonts w:ascii="宋体"/>
          <w:color w:val="000000" w:themeColor="text1"/>
          <w:sz w:val="24"/>
          <w:highlight w:val="none"/>
          <w14:textFill>
            <w14:solidFill>
              <w14:schemeClr w14:val="tx1"/>
            </w14:solidFill>
          </w14:textFill>
        </w:rPr>
      </w:pPr>
    </w:p>
    <w:p>
      <w:pPr>
        <w:spacing w:line="360" w:lineRule="auto"/>
        <w:ind w:firstLine="480"/>
        <w:rPr>
          <w:rFonts w:ascii="宋体"/>
          <w:color w:val="000000" w:themeColor="text1"/>
          <w:sz w:val="24"/>
          <w:highlight w:val="none"/>
          <w14:textFill>
            <w14:solidFill>
              <w14:schemeClr w14:val="tx1"/>
            </w14:solidFill>
          </w14:textFill>
        </w:rPr>
      </w:pPr>
    </w:p>
    <w:p>
      <w:pPr>
        <w:spacing w:line="360" w:lineRule="auto"/>
        <w:ind w:firstLine="480"/>
        <w:rPr>
          <w:rFonts w:asci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w:t>
      </w:r>
      <w:r>
        <w:rPr>
          <w:rFonts w:hint="eastAsia"/>
          <w:color w:val="000000" w:themeColor="text1"/>
          <w:sz w:val="24"/>
          <w:highlight w:val="none"/>
          <w14:textFill>
            <w14:solidFill>
              <w14:schemeClr w14:val="tx1"/>
            </w14:solidFill>
          </w14:textFill>
        </w:rPr>
        <w:t>本项目</w:t>
      </w:r>
      <w:r>
        <w:rPr>
          <w:color w:val="000000" w:themeColor="text1"/>
          <w:sz w:val="24"/>
          <w:highlight w:val="none"/>
          <w14:textFill>
            <w14:solidFill>
              <w14:schemeClr w14:val="tx1"/>
            </w14:solidFill>
          </w14:textFill>
        </w:rPr>
        <w:t>在实施过程中</w:t>
      </w:r>
      <w:r>
        <w:rPr>
          <w:rFonts w:hint="eastAsia"/>
          <w:color w:val="000000" w:themeColor="text1"/>
          <w:sz w:val="24"/>
          <w:highlight w:val="none"/>
          <w14:textFill>
            <w14:solidFill>
              <w14:schemeClr w14:val="tx1"/>
            </w14:solidFill>
          </w14:textFill>
        </w:rPr>
        <w:t>不涉及</w:t>
      </w:r>
      <w:r>
        <w:rPr>
          <w:color w:val="000000" w:themeColor="text1"/>
          <w:sz w:val="24"/>
          <w:highlight w:val="none"/>
          <w14:textFill>
            <w14:solidFill>
              <w14:schemeClr w14:val="tx1"/>
            </w14:solidFill>
          </w14:textFill>
        </w:rPr>
        <w:t>知识成果</w:t>
      </w:r>
      <w:r>
        <w:rPr>
          <w:rFonts w:hint="eastAsia"/>
          <w:color w:val="000000" w:themeColor="text1"/>
          <w:sz w:val="24"/>
          <w:highlight w:val="none"/>
          <w14:textFill>
            <w14:solidFill>
              <w14:schemeClr w14:val="tx1"/>
            </w14:solidFill>
          </w14:textFill>
        </w:rPr>
        <w:t>（产权）</w:t>
      </w:r>
      <w:r>
        <w:rPr>
          <w:color w:val="000000" w:themeColor="text1"/>
          <w:sz w:val="24"/>
          <w:highlight w:val="none"/>
          <w14:textFill>
            <w14:solidFill>
              <w14:schemeClr w14:val="tx1"/>
            </w14:solidFill>
          </w14:textFill>
        </w:rPr>
        <w:t>。</w:t>
      </w:r>
    </w:p>
    <w:p>
      <w:pPr>
        <w:spacing w:line="360" w:lineRule="auto"/>
        <w:ind w:firstLine="480"/>
        <w:rPr>
          <w:rFonts w:ascii="宋体"/>
          <w:color w:val="000000" w:themeColor="text1"/>
          <w:sz w:val="24"/>
          <w:highlight w:val="none"/>
          <w14:textFill>
            <w14:solidFill>
              <w14:schemeClr w14:val="tx1"/>
            </w14:solidFill>
          </w14:textFill>
        </w:rPr>
      </w:pPr>
    </w:p>
    <w:p>
      <w:pPr>
        <w:spacing w:line="360" w:lineRule="auto"/>
        <w:ind w:firstLine="480"/>
        <w:rPr>
          <w:rFonts w:ascii="宋体"/>
          <w:color w:val="000000" w:themeColor="text1"/>
          <w:sz w:val="24"/>
          <w:highlight w:val="none"/>
          <w14:textFill>
            <w14:solidFill>
              <w14:schemeClr w14:val="tx1"/>
            </w14:solidFill>
          </w14:textFill>
        </w:rPr>
      </w:pPr>
    </w:p>
    <w:p>
      <w:pPr>
        <w:spacing w:line="720" w:lineRule="auto"/>
        <w:rPr>
          <w:color w:val="000000" w:themeColor="text1"/>
          <w:sz w:val="24"/>
          <w:highlight w:val="none"/>
          <w14:textFill>
            <w14:solidFill>
              <w14:schemeClr w14:val="tx1"/>
            </w14:solidFill>
          </w14:textFill>
        </w:rPr>
      </w:pPr>
      <w:bookmarkStart w:id="142" w:name="_Toc508878696"/>
      <w:r>
        <w:rPr>
          <w:rFonts w:hint="eastAsia"/>
          <w:color w:val="000000" w:themeColor="text1"/>
          <w:sz w:val="24"/>
          <w:highlight w:val="none"/>
          <w14:textFill>
            <w14:solidFill>
              <w14:schemeClr w14:val="tx1"/>
            </w14:solidFill>
          </w14:textFill>
        </w:rPr>
        <w:t>供应商名称：XXXX（单位盖章）。</w:t>
      </w:r>
      <w:bookmarkEnd w:id="142"/>
    </w:p>
    <w:p>
      <w:pPr>
        <w:spacing w:line="720" w:lineRule="auto"/>
        <w:rPr>
          <w:color w:val="000000" w:themeColor="text1"/>
          <w:sz w:val="24"/>
          <w:highlight w:val="none"/>
          <w14:textFill>
            <w14:solidFill>
              <w14:schemeClr w14:val="tx1"/>
            </w14:solidFill>
          </w14:textFill>
        </w:rPr>
      </w:pPr>
      <w:bookmarkStart w:id="143" w:name="_Toc508878697"/>
      <w:r>
        <w:rPr>
          <w:rFonts w:hint="eastAsia"/>
          <w:color w:val="000000" w:themeColor="text1"/>
          <w:sz w:val="24"/>
          <w:highlight w:val="none"/>
          <w14:textFill>
            <w14:solidFill>
              <w14:schemeClr w14:val="tx1"/>
            </w14:solidFill>
          </w14:textFill>
        </w:rPr>
        <w:t>法定代表人或授权代表（签字或加盖个人名章）：XXXX。</w:t>
      </w:r>
      <w:bookmarkEnd w:id="143"/>
    </w:p>
    <w:p>
      <w:pPr>
        <w:spacing w:line="720" w:lineRule="auto"/>
        <w:rPr>
          <w:color w:val="000000" w:themeColor="text1"/>
          <w:sz w:val="24"/>
          <w:highlight w:val="none"/>
          <w14:textFill>
            <w14:solidFill>
              <w14:schemeClr w14:val="tx1"/>
            </w14:solidFill>
          </w14:textFill>
        </w:rPr>
      </w:pPr>
      <w:bookmarkStart w:id="144" w:name="_Toc508878698"/>
      <w:r>
        <w:rPr>
          <w:rFonts w:hint="eastAsia"/>
          <w:color w:val="000000" w:themeColor="text1"/>
          <w:sz w:val="24"/>
          <w:highlight w:val="none"/>
          <w14:textFill>
            <w14:solidFill>
              <w14:schemeClr w14:val="tx1"/>
            </w14:solidFill>
          </w14:textFill>
        </w:rPr>
        <w:t>日期: XXXX。</w:t>
      </w:r>
      <w:bookmarkEnd w:id="144"/>
    </w:p>
    <w:p>
      <w:pPr>
        <w:rPr>
          <w:color w:val="000000" w:themeColor="text1"/>
          <w:highlight w:val="none"/>
          <w14:textFill>
            <w14:solidFill>
              <w14:schemeClr w14:val="tx1"/>
            </w14:solidFill>
          </w14:textFill>
        </w:rPr>
      </w:pPr>
    </w:p>
    <w:p>
      <w:pPr>
        <w:spacing w:line="360" w:lineRule="auto"/>
        <w:ind w:firstLine="480"/>
        <w:rPr>
          <w:color w:val="000000" w:themeColor="text1"/>
          <w:sz w:val="24"/>
          <w:highlight w:val="none"/>
          <w14:textFill>
            <w14:solidFill>
              <w14:schemeClr w14:val="tx1"/>
            </w14:solidFill>
          </w14:textFill>
        </w:rPr>
      </w:pPr>
    </w:p>
    <w:p>
      <w:pPr>
        <w:spacing w:line="360" w:lineRule="auto"/>
        <w:ind w:firstLine="480"/>
        <w:rPr>
          <w:rFonts w:ascii="宋体" w:hAnsi="宋体"/>
          <w:color w:val="000000" w:themeColor="text1"/>
          <w:sz w:val="24"/>
          <w:highlight w:val="none"/>
          <w14:textFill>
            <w14:solidFill>
              <w14:schemeClr w14:val="tx1"/>
            </w14:solidFill>
          </w14:textFill>
        </w:rPr>
      </w:pPr>
      <w:r>
        <w:rPr>
          <w:rFonts w:hint="eastAsia"/>
          <w:bCs/>
          <w:color w:val="000000" w:themeColor="text1"/>
          <w:sz w:val="24"/>
          <w:highlight w:val="none"/>
          <w14:textFill>
            <w14:solidFill>
              <w14:schemeClr w14:val="tx1"/>
            </w14:solidFill>
          </w14:textFill>
        </w:rPr>
        <w:t>注</w:t>
      </w:r>
      <w:r>
        <w:rPr>
          <w:bCs/>
          <w:color w:val="000000" w:themeColor="text1"/>
          <w:sz w:val="24"/>
          <w:highlight w:val="none"/>
          <w14:textFill>
            <w14:solidFill>
              <w14:schemeClr w14:val="tx1"/>
            </w14:solidFill>
          </w14:textFill>
        </w:rPr>
        <w:t>：</w:t>
      </w:r>
      <w:r>
        <w:rPr>
          <w:rFonts w:hint="eastAsia"/>
          <w:bCs/>
          <w:color w:val="000000" w:themeColor="text1"/>
          <w:sz w:val="24"/>
          <w:highlight w:val="none"/>
          <w14:textFill>
            <w14:solidFill>
              <w14:schemeClr w14:val="tx1"/>
            </w14:solidFill>
          </w14:textFill>
        </w:rPr>
        <w:t>供应商应根据</w:t>
      </w:r>
      <w:r>
        <w:rPr>
          <w:bCs/>
          <w:color w:val="000000" w:themeColor="text1"/>
          <w:sz w:val="24"/>
          <w:highlight w:val="none"/>
          <w14:textFill>
            <w14:solidFill>
              <w14:schemeClr w14:val="tx1"/>
            </w14:solidFill>
          </w14:textFill>
        </w:rPr>
        <w:t>实际情况，</w:t>
      </w:r>
      <w:r>
        <w:rPr>
          <w:rFonts w:hint="eastAsia"/>
          <w:bCs/>
          <w:color w:val="000000" w:themeColor="text1"/>
          <w:sz w:val="24"/>
          <w:highlight w:val="none"/>
          <w14:textFill>
            <w14:solidFill>
              <w14:schemeClr w14:val="tx1"/>
            </w14:solidFill>
          </w14:textFill>
        </w:rPr>
        <w:t>选择适用</w:t>
      </w:r>
      <w:r>
        <w:rPr>
          <w:bCs/>
          <w:color w:val="000000" w:themeColor="text1"/>
          <w:sz w:val="24"/>
          <w:highlight w:val="none"/>
          <w14:textFill>
            <w14:solidFill>
              <w14:schemeClr w14:val="tx1"/>
            </w14:solidFill>
          </w14:textFill>
        </w:rPr>
        <w:t>的</w:t>
      </w:r>
      <w:r>
        <w:rPr>
          <w:rFonts w:hint="eastAsia"/>
          <w:bCs/>
          <w:color w:val="000000" w:themeColor="text1"/>
          <w:sz w:val="24"/>
          <w:highlight w:val="none"/>
          <w14:textFill>
            <w14:solidFill>
              <w14:schemeClr w14:val="tx1"/>
            </w14:solidFill>
          </w14:textFill>
        </w:rPr>
        <w:t>知识产权</w:t>
      </w:r>
      <w:r>
        <w:rPr>
          <w:bCs/>
          <w:color w:val="000000" w:themeColor="text1"/>
          <w:sz w:val="24"/>
          <w:highlight w:val="none"/>
          <w14:textFill>
            <w14:solidFill>
              <w14:schemeClr w14:val="tx1"/>
            </w14:solidFill>
          </w14:textFill>
        </w:rPr>
        <w:t>说明，并在</w:t>
      </w:r>
      <w:r>
        <w:rPr>
          <w:rFonts w:hint="eastAsia"/>
          <w:bCs/>
          <w:color w:val="000000" w:themeColor="text1"/>
          <w:sz w:val="24"/>
          <w:highlight w:val="none"/>
          <w14:textFill>
            <w14:solidFill>
              <w14:schemeClr w14:val="tx1"/>
            </w14:solidFill>
          </w14:textFill>
        </w:rPr>
        <w:t>相应</w:t>
      </w:r>
      <w:r>
        <w:rPr>
          <w:rFonts w:hint="eastAsia" w:ascii="宋体" w:hAnsi="宋体"/>
          <w:color w:val="000000" w:themeColor="text1"/>
          <w:sz w:val="24"/>
          <w:highlight w:val="none"/>
          <w14:textFill>
            <w14:solidFill>
              <w14:schemeClr w14:val="tx1"/>
            </w14:solidFill>
          </w14:textFill>
        </w:rPr>
        <w:t>□中</w:t>
      </w:r>
      <w:r>
        <w:rPr>
          <w:rFonts w:ascii="宋体" w:hAnsi="宋体"/>
          <w:color w:val="000000" w:themeColor="text1"/>
          <w:sz w:val="24"/>
          <w:highlight w:val="none"/>
          <w14:textFill>
            <w14:solidFill>
              <w14:schemeClr w14:val="tx1"/>
            </w14:solidFill>
          </w14:textFill>
        </w:rPr>
        <w:t>打</w:t>
      </w:r>
      <w:r>
        <w:rPr>
          <w:rFonts w:hint="eastAsia" w:ascii="宋体" w:hAnsi="宋体"/>
          <w:color w:val="000000" w:themeColor="text1"/>
          <w:sz w:val="24"/>
          <w:highlight w:val="none"/>
          <w14:textFill>
            <w14:solidFill>
              <w14:schemeClr w14:val="tx1"/>
            </w14:solidFill>
          </w14:textFill>
        </w:rPr>
        <w:t>“√”；</w:t>
      </w:r>
    </w:p>
    <w:bookmarkEnd w:id="141"/>
    <w:p>
      <w:pPr>
        <w:spacing w:line="360" w:lineRule="auto"/>
        <w:ind w:firstLine="456" w:firstLineChars="190"/>
        <w:jc w:val="center"/>
        <w:outlineLvl w:val="2"/>
        <w:rPr>
          <w:rFonts w:hint="eastAsia" w:ascii="宋体" w:hAnsi="宋体"/>
          <w:b/>
          <w:bCs/>
          <w:color w:val="000000" w:themeColor="text1"/>
          <w:sz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br w:type="page"/>
      </w:r>
      <w:bookmarkStart w:id="145" w:name="_Toc28527"/>
      <w:r>
        <w:rPr>
          <w:rFonts w:hint="eastAsia" w:ascii="宋体" w:hAnsi="宋体"/>
          <w:b/>
          <w:bCs/>
          <w:color w:val="000000" w:themeColor="text1"/>
          <w:sz w:val="24"/>
          <w:highlight w:val="none"/>
          <w14:textFill>
            <w14:solidFill>
              <w14:schemeClr w14:val="tx1"/>
            </w14:solidFill>
          </w14:textFill>
        </w:rPr>
        <w:t>1</w:t>
      </w:r>
      <w:r>
        <w:rPr>
          <w:rFonts w:hint="eastAsia" w:ascii="宋体" w:hAnsi="宋体"/>
          <w:b/>
          <w:bCs/>
          <w:color w:val="000000" w:themeColor="text1"/>
          <w:sz w:val="24"/>
          <w:highlight w:val="none"/>
          <w:lang w:val="en-US" w:eastAsia="zh-CN"/>
          <w14:textFill>
            <w14:solidFill>
              <w14:schemeClr w14:val="tx1"/>
            </w14:solidFill>
          </w14:textFill>
        </w:rPr>
        <w:t>5</w:t>
      </w:r>
      <w:r>
        <w:rPr>
          <w:rFonts w:ascii="宋体" w:hAnsi="宋体"/>
          <w:b/>
          <w:bCs/>
          <w:color w:val="000000" w:themeColor="text1"/>
          <w:sz w:val="24"/>
          <w:highlight w:val="none"/>
          <w14:textFill>
            <w14:solidFill>
              <w14:schemeClr w14:val="tx1"/>
            </w14:solidFill>
          </w14:textFill>
        </w:rPr>
        <w:t>.</w:t>
      </w:r>
      <w:r>
        <w:rPr>
          <w:rFonts w:hint="eastAsia" w:ascii="宋体" w:hAnsi="宋体"/>
          <w:b/>
          <w:bCs/>
          <w:color w:val="000000" w:themeColor="text1"/>
          <w:sz w:val="24"/>
          <w:highlight w:val="none"/>
          <w:lang w:val="en-US" w:eastAsia="zh-CN"/>
          <w14:textFill>
            <w14:solidFill>
              <w14:schemeClr w14:val="tx1"/>
            </w14:solidFill>
          </w14:textFill>
        </w:rPr>
        <w:t>现场</w:t>
      </w:r>
      <w:r>
        <w:rPr>
          <w:rFonts w:hint="eastAsia" w:ascii="宋体" w:hAnsi="宋体"/>
          <w:b/>
          <w:bCs/>
          <w:color w:val="000000" w:themeColor="text1"/>
          <w:sz w:val="24"/>
          <w:highlight w:val="none"/>
          <w14:textFill>
            <w14:solidFill>
              <w14:schemeClr w14:val="tx1"/>
            </w14:solidFill>
          </w14:textFill>
        </w:rPr>
        <w:t>报价表</w:t>
      </w:r>
      <w:bookmarkEnd w:id="145"/>
    </w:p>
    <w:p>
      <w:pPr>
        <w:pStyle w:val="2"/>
        <w:rPr>
          <w:color w:val="000000" w:themeColor="text1"/>
          <w:highlight w:val="none"/>
          <w14:textFill>
            <w14:solidFill>
              <w14:schemeClr w14:val="tx1"/>
            </w14:solidFill>
          </w14:textFill>
        </w:rPr>
      </w:pPr>
    </w:p>
    <w:tbl>
      <w:tblPr>
        <w:tblStyle w:val="19"/>
        <w:tblW w:w="8363" w:type="dxa"/>
        <w:jc w:val="center"/>
        <w:tblLayout w:type="fixed"/>
        <w:tblCellMar>
          <w:top w:w="0" w:type="dxa"/>
          <w:left w:w="108" w:type="dxa"/>
          <w:bottom w:w="0" w:type="dxa"/>
          <w:right w:w="108" w:type="dxa"/>
        </w:tblCellMar>
      </w:tblPr>
      <w:tblGrid>
        <w:gridCol w:w="1803"/>
        <w:gridCol w:w="6560"/>
      </w:tblGrid>
      <w:tr>
        <w:tblPrEx>
          <w:tblCellMar>
            <w:top w:w="0" w:type="dxa"/>
            <w:left w:w="108" w:type="dxa"/>
            <w:bottom w:w="0" w:type="dxa"/>
            <w:right w:w="108" w:type="dxa"/>
          </w:tblCellMar>
        </w:tblPrEx>
        <w:trPr>
          <w:trHeight w:val="673" w:hRule="atLeast"/>
          <w:jc w:val="center"/>
        </w:trPr>
        <w:tc>
          <w:tcPr>
            <w:tcW w:w="180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项目名称</w:t>
            </w:r>
          </w:p>
        </w:tc>
        <w:tc>
          <w:tcPr>
            <w:tcW w:w="6560" w:type="dxa"/>
            <w:tcBorders>
              <w:top w:val="single" w:color="auto" w:sz="4" w:space="0"/>
              <w:left w:val="nil"/>
              <w:bottom w:val="single" w:color="auto" w:sz="4" w:space="0"/>
              <w:right w:val="single" w:color="auto" w:sz="4" w:space="0"/>
            </w:tcBorders>
            <w:vAlign w:val="center"/>
          </w:tcPr>
          <w:p>
            <w:pPr>
              <w:spacing w:line="500" w:lineRule="exact"/>
              <w:ind w:firstLine="480" w:firstLineChars="200"/>
              <w:rPr>
                <w:rFonts w:ascii="宋体" w:hAnsi="宋体" w:cs="宋体"/>
                <w:color w:val="000000" w:themeColor="text1"/>
                <w:sz w:val="24"/>
                <w:highlight w:val="none"/>
                <w14:textFill>
                  <w14:solidFill>
                    <w14:schemeClr w14:val="tx1"/>
                  </w14:solidFill>
                </w14:textFill>
              </w:rPr>
            </w:pPr>
          </w:p>
        </w:tc>
      </w:tr>
      <w:tr>
        <w:tblPrEx>
          <w:tblCellMar>
            <w:top w:w="0" w:type="dxa"/>
            <w:left w:w="108" w:type="dxa"/>
            <w:bottom w:w="0" w:type="dxa"/>
            <w:right w:w="108" w:type="dxa"/>
          </w:tblCellMar>
        </w:tblPrEx>
        <w:trPr>
          <w:trHeight w:val="651" w:hRule="atLeast"/>
          <w:jc w:val="center"/>
        </w:trPr>
        <w:tc>
          <w:tcPr>
            <w:tcW w:w="180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项目编号</w:t>
            </w:r>
          </w:p>
        </w:tc>
        <w:tc>
          <w:tcPr>
            <w:tcW w:w="6560" w:type="dxa"/>
            <w:tcBorders>
              <w:top w:val="single" w:color="auto" w:sz="4" w:space="0"/>
              <w:left w:val="nil"/>
              <w:bottom w:val="single" w:color="auto" w:sz="4" w:space="0"/>
              <w:right w:val="single" w:color="auto" w:sz="4" w:space="0"/>
            </w:tcBorders>
            <w:vAlign w:val="center"/>
          </w:tcPr>
          <w:p>
            <w:pPr>
              <w:spacing w:line="500" w:lineRule="exact"/>
              <w:ind w:firstLine="480" w:firstLineChars="200"/>
              <w:rPr>
                <w:rFonts w:ascii="宋体" w:hAnsi="宋体" w:cs="宋体"/>
                <w:color w:val="000000" w:themeColor="text1"/>
                <w:sz w:val="24"/>
                <w:highlight w:val="none"/>
                <w14:textFill>
                  <w14:solidFill>
                    <w14:schemeClr w14:val="tx1"/>
                  </w14:solidFill>
                </w14:textFill>
              </w:rPr>
            </w:pPr>
          </w:p>
        </w:tc>
      </w:tr>
      <w:tr>
        <w:tblPrEx>
          <w:tblCellMar>
            <w:top w:w="0" w:type="dxa"/>
            <w:left w:w="108" w:type="dxa"/>
            <w:bottom w:w="0" w:type="dxa"/>
            <w:right w:w="108" w:type="dxa"/>
          </w:tblCellMar>
        </w:tblPrEx>
        <w:trPr>
          <w:trHeight w:val="682" w:hRule="atLeast"/>
          <w:jc w:val="center"/>
        </w:trPr>
        <w:tc>
          <w:tcPr>
            <w:tcW w:w="1803" w:type="dxa"/>
            <w:tcBorders>
              <w:top w:val="single" w:color="auto" w:sz="4" w:space="0"/>
              <w:left w:val="single" w:color="auto" w:sz="4" w:space="0"/>
              <w:right w:val="single" w:color="auto" w:sz="4" w:space="0"/>
            </w:tcBorders>
            <w:vAlign w:val="center"/>
          </w:tcPr>
          <w:p>
            <w:pPr>
              <w:spacing w:line="50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项目内容</w:t>
            </w:r>
          </w:p>
        </w:tc>
        <w:tc>
          <w:tcPr>
            <w:tcW w:w="6560" w:type="dxa"/>
            <w:tcBorders>
              <w:top w:val="single" w:color="auto" w:sz="4" w:space="0"/>
              <w:left w:val="nil"/>
              <w:bottom w:val="single" w:color="auto" w:sz="4" w:space="0"/>
              <w:right w:val="single" w:color="auto" w:sz="4" w:space="0"/>
            </w:tcBorders>
            <w:vAlign w:val="center"/>
          </w:tcPr>
          <w:p>
            <w:pPr>
              <w:rPr>
                <w:rFonts w:ascii="宋体" w:hAnsi="宋体" w:cs="宋体"/>
                <w:color w:val="000000" w:themeColor="text1"/>
                <w:sz w:val="24"/>
                <w:highlight w:val="none"/>
                <w14:textFill>
                  <w14:solidFill>
                    <w14:schemeClr w14:val="tx1"/>
                  </w14:solidFill>
                </w14:textFill>
              </w:rPr>
            </w:pPr>
          </w:p>
        </w:tc>
      </w:tr>
      <w:tr>
        <w:tblPrEx>
          <w:tblCellMar>
            <w:top w:w="0" w:type="dxa"/>
            <w:left w:w="108" w:type="dxa"/>
            <w:bottom w:w="0" w:type="dxa"/>
            <w:right w:w="108" w:type="dxa"/>
          </w:tblCellMar>
        </w:tblPrEx>
        <w:trPr>
          <w:trHeight w:val="1360" w:hRule="atLeast"/>
          <w:jc w:val="center"/>
        </w:trPr>
        <w:tc>
          <w:tcPr>
            <w:tcW w:w="180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报价（</w:t>
            </w:r>
            <w:r>
              <w:rPr>
                <w:rFonts w:hint="eastAsia" w:ascii="宋体" w:hAnsi="宋体" w:cs="宋体"/>
                <w:color w:val="000000" w:themeColor="text1"/>
                <w:sz w:val="24"/>
                <w:highlight w:val="none"/>
                <w:lang w:val="en-US" w:eastAsia="zh-CN"/>
                <w14:textFill>
                  <w14:solidFill>
                    <w14:schemeClr w14:val="tx1"/>
                  </w14:solidFill>
                </w14:textFill>
              </w:rPr>
              <w:t>万</w:t>
            </w:r>
            <w:r>
              <w:rPr>
                <w:rFonts w:hint="eastAsia" w:ascii="宋体" w:hAnsi="宋体" w:cs="宋体"/>
                <w:color w:val="000000" w:themeColor="text1"/>
                <w:sz w:val="24"/>
                <w:highlight w:val="none"/>
                <w14:textFill>
                  <w14:solidFill>
                    <w14:schemeClr w14:val="tx1"/>
                  </w14:solidFill>
                </w14:textFill>
              </w:rPr>
              <w:t>元</w:t>
            </w:r>
            <w:r>
              <w:rPr>
                <w:rFonts w:hint="eastAsia" w:ascii="宋体" w:hAnsi="宋体" w:cs="宋体"/>
                <w:color w:val="000000" w:themeColor="text1"/>
                <w:sz w:val="24"/>
                <w:highlight w:val="none"/>
                <w:lang w:eastAsia="zh-CN"/>
                <w14:textFill>
                  <w14:solidFill>
                    <w14:schemeClr w14:val="tx1"/>
                  </w14:solidFill>
                </w14:textFill>
              </w:rPr>
              <w:t>）</w:t>
            </w:r>
          </w:p>
        </w:tc>
        <w:tc>
          <w:tcPr>
            <w:tcW w:w="6560" w:type="dxa"/>
            <w:tcBorders>
              <w:top w:val="single" w:color="auto" w:sz="4" w:space="0"/>
              <w:left w:val="nil"/>
              <w:bottom w:val="single" w:color="auto" w:sz="4" w:space="0"/>
              <w:right w:val="single" w:color="auto" w:sz="4" w:space="0"/>
            </w:tcBorders>
            <w:vAlign w:val="center"/>
          </w:tcPr>
          <w:p>
            <w:pPr>
              <w:spacing w:line="500" w:lineRule="exact"/>
              <w:jc w:val="both"/>
              <w:rPr>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小写：</w:t>
            </w:r>
            <w:r>
              <w:rPr>
                <w:rFonts w:hint="eastAsia" w:ascii="宋体" w:hAnsi="宋体" w:cs="宋体"/>
                <w:color w:val="000000" w:themeColor="text1"/>
                <w:sz w:val="24"/>
                <w:highlight w:val="none"/>
                <w:lang w:val="en-US" w:eastAsia="zh-CN"/>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大写：</w:t>
            </w:r>
          </w:p>
        </w:tc>
      </w:tr>
      <w:tr>
        <w:tblPrEx>
          <w:tblCellMar>
            <w:top w:w="0" w:type="dxa"/>
            <w:left w:w="108" w:type="dxa"/>
            <w:bottom w:w="0" w:type="dxa"/>
            <w:right w:w="108" w:type="dxa"/>
          </w:tblCellMar>
        </w:tblPrEx>
        <w:trPr>
          <w:trHeight w:val="702" w:hRule="atLeast"/>
          <w:jc w:val="center"/>
        </w:trPr>
        <w:tc>
          <w:tcPr>
            <w:tcW w:w="180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合计（万元）</w:t>
            </w:r>
          </w:p>
        </w:tc>
        <w:tc>
          <w:tcPr>
            <w:tcW w:w="6560" w:type="dxa"/>
            <w:tcBorders>
              <w:top w:val="single" w:color="auto" w:sz="4" w:space="0"/>
              <w:left w:val="nil"/>
              <w:bottom w:val="single" w:color="auto" w:sz="4" w:space="0"/>
              <w:right w:val="single" w:color="auto" w:sz="4" w:space="0"/>
            </w:tcBorders>
            <w:vAlign w:val="center"/>
          </w:tcPr>
          <w:p>
            <w:pPr>
              <w:spacing w:line="500" w:lineRule="exact"/>
              <w:jc w:val="center"/>
              <w:rPr>
                <w:rFonts w:hint="eastAsia" w:ascii="宋体" w:hAnsi="宋体" w:cs="宋体"/>
                <w:color w:val="000000" w:themeColor="text1"/>
                <w:sz w:val="24"/>
                <w:highlight w:val="none"/>
                <w:lang w:val="en-US" w:eastAsia="zh-CN"/>
                <w14:textFill>
                  <w14:solidFill>
                    <w14:schemeClr w14:val="tx1"/>
                  </w14:solidFill>
                </w14:textFill>
              </w:rPr>
            </w:pPr>
          </w:p>
        </w:tc>
      </w:tr>
    </w:tbl>
    <w:p>
      <w:pPr>
        <w:spacing w:line="440" w:lineRule="exact"/>
        <w:rPr>
          <w:rFonts w:hAnsi="宋体" w:cs="宋体"/>
          <w:b/>
          <w:color w:val="000000" w:themeColor="text1"/>
          <w:spacing w:val="6"/>
          <w:sz w:val="24"/>
          <w:highlight w:val="none"/>
          <w14:textFill>
            <w14:solidFill>
              <w14:schemeClr w14:val="tx1"/>
            </w14:solidFill>
          </w14:textFill>
        </w:rPr>
      </w:pPr>
    </w:p>
    <w:p>
      <w:pPr>
        <w:pStyle w:val="2"/>
        <w:rPr>
          <w:rFonts w:hint="eastAsia" w:hAnsi="宋体" w:cs="宋体"/>
          <w:b/>
          <w:color w:val="000000" w:themeColor="text1"/>
          <w:spacing w:val="6"/>
          <w:sz w:val="24"/>
          <w:highlight w:val="none"/>
          <w:lang w:val="en-US" w:eastAsia="zh-CN"/>
          <w14:textFill>
            <w14:solidFill>
              <w14:schemeClr w14:val="tx1"/>
            </w14:solidFill>
          </w14:textFill>
        </w:rPr>
      </w:pPr>
      <w:r>
        <w:rPr>
          <w:rFonts w:hint="eastAsia" w:hAnsi="宋体" w:cs="宋体"/>
          <w:b/>
          <w:color w:val="000000" w:themeColor="text1"/>
          <w:spacing w:val="6"/>
          <w:sz w:val="24"/>
          <w:highlight w:val="none"/>
          <w:lang w:val="en-US" w:eastAsia="zh-CN"/>
          <w14:textFill>
            <w14:solidFill>
              <w14:schemeClr w14:val="tx1"/>
            </w14:solidFill>
          </w14:textFill>
        </w:rPr>
        <w:t>附件（报价明细表）：</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8"/>
        <w:gridCol w:w="1364"/>
        <w:gridCol w:w="2039"/>
        <w:gridCol w:w="960"/>
        <w:gridCol w:w="864"/>
        <w:gridCol w:w="24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828" w:type="dxa"/>
            <w:vAlign w:val="center"/>
          </w:tcPr>
          <w:p>
            <w:pPr>
              <w:spacing w:line="360" w:lineRule="auto"/>
              <w:jc w:val="center"/>
              <w:rPr>
                <w:rFonts w:hint="eastAsia" w:ascii="宋体" w:hAnsi="宋体" w:eastAsia="宋体" w:cs="宋体"/>
                <w:b/>
                <w:bCs/>
                <w:color w:val="000000" w:themeColor="text1"/>
                <w:sz w:val="24"/>
                <w:szCs w:val="24"/>
                <w:vertAlign w:val="baseline"/>
                <w:lang w:val="en-US" w:eastAsia="zh-CN"/>
                <w14:textFill>
                  <w14:solidFill>
                    <w14:schemeClr w14:val="tx1"/>
                  </w14:solidFill>
                </w14:textFill>
              </w:rPr>
            </w:pPr>
            <w:r>
              <w:rPr>
                <w:rFonts w:hint="eastAsia" w:ascii="宋体" w:hAnsi="宋体" w:eastAsia="宋体" w:cs="宋体"/>
                <w:b/>
                <w:bCs/>
                <w:color w:val="000000" w:themeColor="text1"/>
                <w:sz w:val="24"/>
                <w:szCs w:val="24"/>
                <w:vertAlign w:val="baseline"/>
                <w:lang w:val="en-US" w:eastAsia="zh-CN"/>
                <w14:textFill>
                  <w14:solidFill>
                    <w14:schemeClr w14:val="tx1"/>
                  </w14:solidFill>
                </w14:textFill>
              </w:rPr>
              <w:t>序号</w:t>
            </w:r>
          </w:p>
        </w:tc>
        <w:tc>
          <w:tcPr>
            <w:tcW w:w="1364" w:type="dxa"/>
            <w:vAlign w:val="center"/>
          </w:tcPr>
          <w:p>
            <w:pPr>
              <w:keepNext w:val="0"/>
              <w:keepLines w:val="0"/>
              <w:widowControl/>
              <w:suppressLineNumbers w:val="0"/>
              <w:spacing w:line="360" w:lineRule="auto"/>
              <w:jc w:val="center"/>
              <w:textAlignment w:val="center"/>
              <w:rPr>
                <w:rFonts w:hint="eastAsia" w:ascii="宋体" w:hAnsi="宋体" w:eastAsia="宋体" w:cs="宋体"/>
                <w:b/>
                <w:bCs/>
                <w:i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b/>
                <w:bCs/>
                <w:i w:val="0"/>
                <w:color w:val="000000" w:themeColor="text1"/>
                <w:kern w:val="0"/>
                <w:sz w:val="24"/>
                <w:szCs w:val="24"/>
                <w:u w:val="none"/>
                <w:lang w:val="en-US" w:eastAsia="zh-CN" w:bidi="ar"/>
                <w14:textFill>
                  <w14:solidFill>
                    <w14:schemeClr w14:val="tx1"/>
                  </w14:solidFill>
                </w14:textFill>
              </w:rPr>
              <w:t>品名</w:t>
            </w:r>
          </w:p>
        </w:tc>
        <w:tc>
          <w:tcPr>
            <w:tcW w:w="2039" w:type="dxa"/>
            <w:vAlign w:val="center"/>
          </w:tcPr>
          <w:p>
            <w:pPr>
              <w:keepNext w:val="0"/>
              <w:keepLines w:val="0"/>
              <w:widowControl/>
              <w:suppressLineNumbers w:val="0"/>
              <w:spacing w:line="360" w:lineRule="auto"/>
              <w:jc w:val="center"/>
              <w:textAlignment w:val="center"/>
              <w:rPr>
                <w:rFonts w:hint="eastAsia" w:ascii="宋体" w:hAnsi="宋体" w:eastAsia="宋体" w:cs="宋体"/>
                <w:b/>
                <w:bCs/>
                <w:i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b/>
                <w:bCs/>
                <w:i w:val="0"/>
                <w:color w:val="000000" w:themeColor="text1"/>
                <w:kern w:val="0"/>
                <w:sz w:val="24"/>
                <w:szCs w:val="24"/>
                <w:u w:val="none"/>
                <w:lang w:val="en-US" w:eastAsia="zh-CN" w:bidi="ar"/>
                <w14:textFill>
                  <w14:solidFill>
                    <w14:schemeClr w14:val="tx1"/>
                  </w14:solidFill>
                </w14:textFill>
              </w:rPr>
              <w:t>规格</w:t>
            </w:r>
          </w:p>
        </w:tc>
        <w:tc>
          <w:tcPr>
            <w:tcW w:w="960" w:type="dxa"/>
            <w:vAlign w:val="center"/>
          </w:tcPr>
          <w:p>
            <w:pPr>
              <w:keepNext w:val="0"/>
              <w:keepLines w:val="0"/>
              <w:widowControl/>
              <w:suppressLineNumbers w:val="0"/>
              <w:spacing w:line="360" w:lineRule="auto"/>
              <w:jc w:val="center"/>
              <w:textAlignment w:val="center"/>
              <w:rPr>
                <w:rFonts w:hint="eastAsia" w:ascii="宋体" w:hAnsi="宋体" w:eastAsia="宋体" w:cs="宋体"/>
                <w:b/>
                <w:bCs/>
                <w:i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b/>
                <w:bCs/>
                <w:i w:val="0"/>
                <w:color w:val="000000" w:themeColor="text1"/>
                <w:kern w:val="0"/>
                <w:sz w:val="24"/>
                <w:szCs w:val="24"/>
                <w:u w:val="none"/>
                <w:lang w:val="en-US" w:eastAsia="zh-CN" w:bidi="ar"/>
                <w14:textFill>
                  <w14:solidFill>
                    <w14:schemeClr w14:val="tx1"/>
                  </w14:solidFill>
                </w14:textFill>
              </w:rPr>
              <w:t>单位</w:t>
            </w:r>
          </w:p>
        </w:tc>
        <w:tc>
          <w:tcPr>
            <w:tcW w:w="864" w:type="dxa"/>
          </w:tcPr>
          <w:p>
            <w:pPr>
              <w:spacing w:line="360" w:lineRule="auto"/>
              <w:rPr>
                <w:rFonts w:hint="eastAsia" w:ascii="宋体" w:hAnsi="宋体" w:eastAsia="宋体" w:cs="宋体"/>
                <w:b/>
                <w:bCs/>
                <w:color w:val="000000" w:themeColor="text1"/>
                <w:sz w:val="24"/>
                <w:szCs w:val="24"/>
                <w:vertAlign w:val="baseline"/>
                <w:lang w:val="en-US" w:eastAsia="zh-CN"/>
                <w14:textFill>
                  <w14:solidFill>
                    <w14:schemeClr w14:val="tx1"/>
                  </w14:solidFill>
                </w14:textFill>
              </w:rPr>
            </w:pPr>
            <w:r>
              <w:rPr>
                <w:rFonts w:hint="eastAsia" w:ascii="宋体" w:hAnsi="宋体" w:eastAsia="宋体" w:cs="宋体"/>
                <w:b/>
                <w:bCs/>
                <w:color w:val="000000" w:themeColor="text1"/>
                <w:sz w:val="24"/>
                <w:szCs w:val="24"/>
                <w:vertAlign w:val="baseline"/>
                <w:lang w:val="en-US" w:eastAsia="zh-CN"/>
                <w14:textFill>
                  <w14:solidFill>
                    <w14:schemeClr w14:val="tx1"/>
                  </w14:solidFill>
                </w14:textFill>
              </w:rPr>
              <w:t>数量</w:t>
            </w:r>
          </w:p>
        </w:tc>
        <w:tc>
          <w:tcPr>
            <w:tcW w:w="2408" w:type="dxa"/>
          </w:tcPr>
          <w:p>
            <w:pPr>
              <w:spacing w:line="360" w:lineRule="auto"/>
              <w:rPr>
                <w:rFonts w:hint="eastAsia" w:ascii="宋体" w:hAnsi="宋体" w:eastAsia="宋体" w:cs="宋体"/>
                <w:b/>
                <w:bCs/>
                <w:color w:val="000000" w:themeColor="text1"/>
                <w:sz w:val="24"/>
                <w:szCs w:val="24"/>
                <w:vertAlign w:val="baseline"/>
                <w:lang w:val="en-US" w:eastAsia="zh-CN"/>
                <w14:textFill>
                  <w14:solidFill>
                    <w14:schemeClr w14:val="tx1"/>
                  </w14:solidFill>
                </w14:textFill>
              </w:rPr>
            </w:pPr>
            <w:r>
              <w:rPr>
                <w:rFonts w:hint="eastAsia" w:ascii="宋体" w:hAnsi="宋体" w:eastAsia="宋体" w:cs="宋体"/>
                <w:b/>
                <w:bCs/>
                <w:color w:val="000000" w:themeColor="text1"/>
                <w:sz w:val="24"/>
                <w:szCs w:val="24"/>
                <w:vertAlign w:val="baseline"/>
                <w:lang w:val="en-US" w:eastAsia="zh-CN"/>
                <w14:textFill>
                  <w14:solidFill>
                    <w14:schemeClr w14:val="tx1"/>
                  </w14:solidFill>
                </w14:textFill>
              </w:rPr>
              <w:t>价格（万元）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8463" w:type="dxa"/>
            <w:gridSpan w:val="6"/>
            <w:vAlign w:val="center"/>
          </w:tcPr>
          <w:p>
            <w:pPr>
              <w:spacing w:line="360" w:lineRule="auto"/>
              <w:jc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套房一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pPr>
              <w:spacing w:line="360" w:lineRule="auto"/>
              <w:jc w:val="center"/>
              <w:rPr>
                <w:rFonts w:hint="eastAsia" w:ascii="宋体" w:hAnsi="宋体" w:eastAsia="宋体" w:cs="宋体"/>
                <w:color w:val="000000" w:themeColor="text1"/>
                <w:sz w:val="24"/>
                <w:szCs w:val="24"/>
                <w:vertAlign w:val="baseline"/>
                <w:lang w:val="en-US" w:eastAsia="zh-CN"/>
                <w14:textFill>
                  <w14:solidFill>
                    <w14:schemeClr w14:val="tx1"/>
                  </w14:solidFill>
                </w14:textFill>
              </w:rPr>
            </w:pPr>
            <w:r>
              <w:rPr>
                <w:rFonts w:hint="eastAsia" w:ascii="宋体" w:hAnsi="宋体" w:eastAsia="宋体" w:cs="宋体"/>
                <w:color w:val="000000" w:themeColor="text1"/>
                <w:sz w:val="24"/>
                <w:szCs w:val="24"/>
                <w:vertAlign w:val="baseline"/>
                <w:lang w:val="en-US" w:eastAsia="zh-CN"/>
                <w14:textFill>
                  <w14:solidFill>
                    <w14:schemeClr w14:val="tx1"/>
                  </w14:solidFill>
                </w14:textFill>
              </w:rPr>
              <w:t>1</w:t>
            </w:r>
          </w:p>
        </w:tc>
        <w:tc>
          <w:tcPr>
            <w:tcW w:w="1364" w:type="dxa"/>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三人位沙发</w:t>
            </w:r>
          </w:p>
        </w:tc>
        <w:tc>
          <w:tcPr>
            <w:tcW w:w="2039" w:type="dxa"/>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2108*870*910</w:t>
            </w:r>
          </w:p>
        </w:tc>
        <w:tc>
          <w:tcPr>
            <w:tcW w:w="960" w:type="dxa"/>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套</w:t>
            </w:r>
          </w:p>
        </w:tc>
        <w:tc>
          <w:tcPr>
            <w:tcW w:w="864" w:type="dxa"/>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3</w:t>
            </w:r>
          </w:p>
        </w:tc>
        <w:tc>
          <w:tcPr>
            <w:tcW w:w="2408" w:type="dxa"/>
          </w:tcPr>
          <w:p>
            <w:pPr>
              <w:spacing w:line="360" w:lineRule="auto"/>
              <w:rPr>
                <w:rFonts w:hint="eastAsia" w:ascii="宋体" w:hAnsi="宋体" w:eastAsia="宋体" w:cs="宋体"/>
                <w:color w:val="000000" w:themeColor="text1"/>
                <w:sz w:val="24"/>
                <w:szCs w:val="24"/>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pPr>
              <w:spacing w:line="360" w:lineRule="auto"/>
              <w:jc w:val="center"/>
              <w:rPr>
                <w:rFonts w:hint="eastAsia" w:ascii="宋体" w:hAnsi="宋体" w:eastAsia="宋体" w:cs="宋体"/>
                <w:color w:val="000000" w:themeColor="text1"/>
                <w:sz w:val="24"/>
                <w:szCs w:val="24"/>
                <w:vertAlign w:val="baseline"/>
                <w:lang w:val="en-US" w:eastAsia="zh-CN"/>
                <w14:textFill>
                  <w14:solidFill>
                    <w14:schemeClr w14:val="tx1"/>
                  </w14:solidFill>
                </w14:textFill>
              </w:rPr>
            </w:pPr>
            <w:r>
              <w:rPr>
                <w:rFonts w:hint="eastAsia" w:ascii="宋体" w:hAnsi="宋体" w:eastAsia="宋体" w:cs="宋体"/>
                <w:color w:val="000000" w:themeColor="text1"/>
                <w:sz w:val="24"/>
                <w:szCs w:val="24"/>
                <w:vertAlign w:val="baseline"/>
                <w:lang w:val="en-US" w:eastAsia="zh-CN"/>
                <w14:textFill>
                  <w14:solidFill>
                    <w14:schemeClr w14:val="tx1"/>
                  </w14:solidFill>
                </w14:textFill>
              </w:rPr>
              <w:t>2</w:t>
            </w:r>
          </w:p>
        </w:tc>
        <w:tc>
          <w:tcPr>
            <w:tcW w:w="1364" w:type="dxa"/>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单人位沙发</w:t>
            </w:r>
          </w:p>
        </w:tc>
        <w:tc>
          <w:tcPr>
            <w:tcW w:w="2039" w:type="dxa"/>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660*645*880</w:t>
            </w:r>
          </w:p>
        </w:tc>
        <w:tc>
          <w:tcPr>
            <w:tcW w:w="960" w:type="dxa"/>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套</w:t>
            </w:r>
          </w:p>
        </w:tc>
        <w:tc>
          <w:tcPr>
            <w:tcW w:w="864" w:type="dxa"/>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6</w:t>
            </w:r>
          </w:p>
        </w:tc>
        <w:tc>
          <w:tcPr>
            <w:tcW w:w="2408" w:type="dxa"/>
          </w:tcPr>
          <w:p>
            <w:pPr>
              <w:spacing w:line="360" w:lineRule="auto"/>
              <w:rPr>
                <w:rFonts w:hint="eastAsia" w:ascii="宋体" w:hAnsi="宋体" w:eastAsia="宋体" w:cs="宋体"/>
                <w:color w:val="000000" w:themeColor="text1"/>
                <w:sz w:val="24"/>
                <w:szCs w:val="24"/>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pPr>
              <w:spacing w:line="360" w:lineRule="auto"/>
              <w:jc w:val="center"/>
              <w:rPr>
                <w:rFonts w:hint="eastAsia" w:ascii="宋体" w:hAnsi="宋体" w:eastAsia="宋体" w:cs="宋体"/>
                <w:color w:val="000000" w:themeColor="text1"/>
                <w:sz w:val="24"/>
                <w:szCs w:val="24"/>
                <w:vertAlign w:val="baseline"/>
                <w:lang w:val="en-US" w:eastAsia="zh-CN"/>
                <w14:textFill>
                  <w14:solidFill>
                    <w14:schemeClr w14:val="tx1"/>
                  </w14:solidFill>
                </w14:textFill>
              </w:rPr>
            </w:pPr>
            <w:r>
              <w:rPr>
                <w:rFonts w:hint="eastAsia" w:ascii="宋体" w:hAnsi="宋体" w:eastAsia="宋体" w:cs="宋体"/>
                <w:color w:val="000000" w:themeColor="text1"/>
                <w:sz w:val="24"/>
                <w:szCs w:val="24"/>
                <w:vertAlign w:val="baseline"/>
                <w:lang w:val="en-US" w:eastAsia="zh-CN"/>
                <w14:textFill>
                  <w14:solidFill>
                    <w14:schemeClr w14:val="tx1"/>
                  </w14:solidFill>
                </w14:textFill>
              </w:rPr>
              <w:t>3</w:t>
            </w:r>
          </w:p>
        </w:tc>
        <w:tc>
          <w:tcPr>
            <w:tcW w:w="1364" w:type="dxa"/>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茶几</w:t>
            </w:r>
          </w:p>
        </w:tc>
        <w:tc>
          <w:tcPr>
            <w:tcW w:w="2039" w:type="dxa"/>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1400*800*485</w:t>
            </w:r>
          </w:p>
        </w:tc>
        <w:tc>
          <w:tcPr>
            <w:tcW w:w="960" w:type="dxa"/>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个</w:t>
            </w:r>
          </w:p>
        </w:tc>
        <w:tc>
          <w:tcPr>
            <w:tcW w:w="864" w:type="dxa"/>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3</w:t>
            </w:r>
          </w:p>
        </w:tc>
        <w:tc>
          <w:tcPr>
            <w:tcW w:w="2408" w:type="dxa"/>
          </w:tcPr>
          <w:p>
            <w:pPr>
              <w:spacing w:line="360" w:lineRule="auto"/>
              <w:rPr>
                <w:rFonts w:hint="eastAsia" w:ascii="宋体" w:hAnsi="宋体" w:eastAsia="宋体" w:cs="宋体"/>
                <w:color w:val="000000" w:themeColor="text1"/>
                <w:sz w:val="24"/>
                <w:szCs w:val="24"/>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pPr>
              <w:spacing w:line="360" w:lineRule="auto"/>
              <w:jc w:val="center"/>
              <w:rPr>
                <w:rFonts w:hint="eastAsia" w:ascii="宋体" w:hAnsi="宋体" w:eastAsia="宋体" w:cs="宋体"/>
                <w:color w:val="000000" w:themeColor="text1"/>
                <w:sz w:val="24"/>
                <w:szCs w:val="24"/>
                <w:vertAlign w:val="baseline"/>
                <w:lang w:val="en-US" w:eastAsia="zh-CN"/>
                <w14:textFill>
                  <w14:solidFill>
                    <w14:schemeClr w14:val="tx1"/>
                  </w14:solidFill>
                </w14:textFill>
              </w:rPr>
            </w:pPr>
            <w:r>
              <w:rPr>
                <w:rFonts w:hint="eastAsia" w:ascii="宋体" w:hAnsi="宋体" w:eastAsia="宋体" w:cs="宋体"/>
                <w:color w:val="000000" w:themeColor="text1"/>
                <w:sz w:val="24"/>
                <w:szCs w:val="24"/>
                <w:vertAlign w:val="baseline"/>
                <w:lang w:val="en-US" w:eastAsia="zh-CN"/>
                <w14:textFill>
                  <w14:solidFill>
                    <w14:schemeClr w14:val="tx1"/>
                  </w14:solidFill>
                </w14:textFill>
              </w:rPr>
              <w:t>4</w:t>
            </w:r>
          </w:p>
        </w:tc>
        <w:tc>
          <w:tcPr>
            <w:tcW w:w="1364" w:type="dxa"/>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客厅电视柜</w:t>
            </w:r>
          </w:p>
        </w:tc>
        <w:tc>
          <w:tcPr>
            <w:tcW w:w="2039" w:type="dxa"/>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2006*436*497</w:t>
            </w:r>
          </w:p>
        </w:tc>
        <w:tc>
          <w:tcPr>
            <w:tcW w:w="960" w:type="dxa"/>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个</w:t>
            </w:r>
          </w:p>
        </w:tc>
        <w:tc>
          <w:tcPr>
            <w:tcW w:w="864" w:type="dxa"/>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3</w:t>
            </w:r>
          </w:p>
        </w:tc>
        <w:tc>
          <w:tcPr>
            <w:tcW w:w="2408" w:type="dxa"/>
          </w:tcPr>
          <w:p>
            <w:pPr>
              <w:spacing w:line="360" w:lineRule="auto"/>
              <w:rPr>
                <w:rFonts w:hint="eastAsia" w:ascii="宋体" w:hAnsi="宋体" w:eastAsia="宋体" w:cs="宋体"/>
                <w:color w:val="000000" w:themeColor="text1"/>
                <w:sz w:val="24"/>
                <w:szCs w:val="24"/>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pPr>
              <w:spacing w:line="360" w:lineRule="auto"/>
              <w:jc w:val="center"/>
              <w:rPr>
                <w:rFonts w:hint="eastAsia" w:ascii="宋体" w:hAnsi="宋体" w:eastAsia="宋体" w:cs="宋体"/>
                <w:color w:val="000000" w:themeColor="text1"/>
                <w:sz w:val="24"/>
                <w:szCs w:val="24"/>
                <w:vertAlign w:val="baseline"/>
                <w:lang w:val="en-US" w:eastAsia="zh-CN"/>
                <w14:textFill>
                  <w14:solidFill>
                    <w14:schemeClr w14:val="tx1"/>
                  </w14:solidFill>
                </w14:textFill>
              </w:rPr>
            </w:pPr>
            <w:r>
              <w:rPr>
                <w:rFonts w:hint="eastAsia" w:ascii="宋体" w:hAnsi="宋体" w:eastAsia="宋体" w:cs="宋体"/>
                <w:color w:val="000000" w:themeColor="text1"/>
                <w:sz w:val="24"/>
                <w:szCs w:val="24"/>
                <w:vertAlign w:val="baseline"/>
                <w:lang w:val="en-US" w:eastAsia="zh-CN"/>
                <w14:textFill>
                  <w14:solidFill>
                    <w14:schemeClr w14:val="tx1"/>
                  </w14:solidFill>
                </w14:textFill>
              </w:rPr>
              <w:t>5</w:t>
            </w:r>
          </w:p>
        </w:tc>
        <w:tc>
          <w:tcPr>
            <w:tcW w:w="1364" w:type="dxa"/>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卧室电视柜</w:t>
            </w:r>
          </w:p>
        </w:tc>
        <w:tc>
          <w:tcPr>
            <w:tcW w:w="2039" w:type="dxa"/>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1806*433*573</w:t>
            </w:r>
          </w:p>
        </w:tc>
        <w:tc>
          <w:tcPr>
            <w:tcW w:w="960" w:type="dxa"/>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个</w:t>
            </w:r>
          </w:p>
        </w:tc>
        <w:tc>
          <w:tcPr>
            <w:tcW w:w="864" w:type="dxa"/>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3</w:t>
            </w:r>
          </w:p>
        </w:tc>
        <w:tc>
          <w:tcPr>
            <w:tcW w:w="2408" w:type="dxa"/>
          </w:tcPr>
          <w:p>
            <w:pPr>
              <w:spacing w:line="360" w:lineRule="auto"/>
              <w:rPr>
                <w:rFonts w:hint="eastAsia" w:ascii="宋体" w:hAnsi="宋体" w:eastAsia="宋体" w:cs="宋体"/>
                <w:color w:val="000000" w:themeColor="text1"/>
                <w:sz w:val="24"/>
                <w:szCs w:val="24"/>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pPr>
              <w:spacing w:line="360" w:lineRule="auto"/>
              <w:jc w:val="center"/>
              <w:rPr>
                <w:rFonts w:hint="eastAsia" w:ascii="宋体" w:hAnsi="宋体" w:eastAsia="宋体" w:cs="宋体"/>
                <w:color w:val="000000" w:themeColor="text1"/>
                <w:sz w:val="24"/>
                <w:szCs w:val="24"/>
                <w:vertAlign w:val="baseline"/>
                <w:lang w:val="en-US" w:eastAsia="zh-CN"/>
                <w14:textFill>
                  <w14:solidFill>
                    <w14:schemeClr w14:val="tx1"/>
                  </w14:solidFill>
                </w14:textFill>
              </w:rPr>
            </w:pPr>
            <w:r>
              <w:rPr>
                <w:rFonts w:hint="eastAsia" w:ascii="宋体" w:hAnsi="宋体" w:eastAsia="宋体" w:cs="宋体"/>
                <w:color w:val="000000" w:themeColor="text1"/>
                <w:sz w:val="24"/>
                <w:szCs w:val="24"/>
                <w:vertAlign w:val="baseline"/>
                <w:lang w:val="en-US" w:eastAsia="zh-CN"/>
                <w14:textFill>
                  <w14:solidFill>
                    <w14:schemeClr w14:val="tx1"/>
                  </w14:solidFill>
                </w14:textFill>
              </w:rPr>
              <w:t>6</w:t>
            </w:r>
          </w:p>
        </w:tc>
        <w:tc>
          <w:tcPr>
            <w:tcW w:w="1364" w:type="dxa"/>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客厅茶水柜</w:t>
            </w:r>
          </w:p>
        </w:tc>
        <w:tc>
          <w:tcPr>
            <w:tcW w:w="2039" w:type="dxa"/>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886*436*1097</w:t>
            </w:r>
          </w:p>
        </w:tc>
        <w:tc>
          <w:tcPr>
            <w:tcW w:w="960" w:type="dxa"/>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个</w:t>
            </w:r>
          </w:p>
        </w:tc>
        <w:tc>
          <w:tcPr>
            <w:tcW w:w="864" w:type="dxa"/>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3</w:t>
            </w:r>
          </w:p>
        </w:tc>
        <w:tc>
          <w:tcPr>
            <w:tcW w:w="2408" w:type="dxa"/>
          </w:tcPr>
          <w:p>
            <w:pPr>
              <w:spacing w:line="360" w:lineRule="auto"/>
              <w:rPr>
                <w:rFonts w:hint="eastAsia" w:ascii="宋体" w:hAnsi="宋体" w:eastAsia="宋体" w:cs="宋体"/>
                <w:color w:val="000000" w:themeColor="text1"/>
                <w:sz w:val="24"/>
                <w:szCs w:val="24"/>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pPr>
              <w:spacing w:line="360" w:lineRule="auto"/>
              <w:jc w:val="center"/>
              <w:rPr>
                <w:rFonts w:hint="eastAsia" w:ascii="宋体" w:hAnsi="宋体" w:eastAsia="宋体" w:cs="宋体"/>
                <w:color w:val="000000" w:themeColor="text1"/>
                <w:sz w:val="24"/>
                <w:szCs w:val="24"/>
                <w:vertAlign w:val="baseline"/>
                <w:lang w:val="en-US" w:eastAsia="zh-CN"/>
                <w14:textFill>
                  <w14:solidFill>
                    <w14:schemeClr w14:val="tx1"/>
                  </w14:solidFill>
                </w14:textFill>
              </w:rPr>
            </w:pPr>
            <w:r>
              <w:rPr>
                <w:rFonts w:hint="eastAsia" w:ascii="宋体" w:hAnsi="宋体" w:eastAsia="宋体" w:cs="宋体"/>
                <w:color w:val="000000" w:themeColor="text1"/>
                <w:sz w:val="24"/>
                <w:szCs w:val="24"/>
                <w:vertAlign w:val="baseline"/>
                <w:lang w:val="en-US" w:eastAsia="zh-CN"/>
                <w14:textFill>
                  <w14:solidFill>
                    <w14:schemeClr w14:val="tx1"/>
                  </w14:solidFill>
                </w14:textFill>
              </w:rPr>
              <w:t>7</w:t>
            </w:r>
          </w:p>
        </w:tc>
        <w:tc>
          <w:tcPr>
            <w:tcW w:w="1364" w:type="dxa"/>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沙发角几</w:t>
            </w:r>
          </w:p>
        </w:tc>
        <w:tc>
          <w:tcPr>
            <w:tcW w:w="2039" w:type="dxa"/>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420*470*650</w:t>
            </w:r>
          </w:p>
        </w:tc>
        <w:tc>
          <w:tcPr>
            <w:tcW w:w="960" w:type="dxa"/>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个</w:t>
            </w:r>
          </w:p>
        </w:tc>
        <w:tc>
          <w:tcPr>
            <w:tcW w:w="864" w:type="dxa"/>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3</w:t>
            </w:r>
          </w:p>
        </w:tc>
        <w:tc>
          <w:tcPr>
            <w:tcW w:w="2408" w:type="dxa"/>
          </w:tcPr>
          <w:p>
            <w:pPr>
              <w:spacing w:line="360" w:lineRule="auto"/>
              <w:rPr>
                <w:rFonts w:hint="eastAsia" w:ascii="宋体" w:hAnsi="宋体" w:eastAsia="宋体" w:cs="宋体"/>
                <w:color w:val="000000" w:themeColor="text1"/>
                <w:sz w:val="24"/>
                <w:szCs w:val="24"/>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pPr>
              <w:spacing w:line="360" w:lineRule="auto"/>
              <w:jc w:val="center"/>
              <w:rPr>
                <w:rFonts w:hint="eastAsia" w:ascii="宋体" w:hAnsi="宋体" w:eastAsia="宋体" w:cs="宋体"/>
                <w:color w:val="000000" w:themeColor="text1"/>
                <w:sz w:val="24"/>
                <w:szCs w:val="24"/>
                <w:vertAlign w:val="baseline"/>
                <w:lang w:val="en-US" w:eastAsia="zh-CN"/>
                <w14:textFill>
                  <w14:solidFill>
                    <w14:schemeClr w14:val="tx1"/>
                  </w14:solidFill>
                </w14:textFill>
              </w:rPr>
            </w:pPr>
            <w:r>
              <w:rPr>
                <w:rFonts w:hint="eastAsia" w:ascii="宋体" w:hAnsi="宋体" w:eastAsia="宋体" w:cs="宋体"/>
                <w:color w:val="000000" w:themeColor="text1"/>
                <w:sz w:val="24"/>
                <w:szCs w:val="24"/>
                <w:vertAlign w:val="baseline"/>
                <w:lang w:val="en-US" w:eastAsia="zh-CN"/>
                <w14:textFill>
                  <w14:solidFill>
                    <w14:schemeClr w14:val="tx1"/>
                  </w14:solidFill>
                </w14:textFill>
              </w:rPr>
              <w:t>8</w:t>
            </w:r>
          </w:p>
        </w:tc>
        <w:tc>
          <w:tcPr>
            <w:tcW w:w="1364" w:type="dxa"/>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阳台休闲椅</w:t>
            </w:r>
          </w:p>
        </w:tc>
        <w:tc>
          <w:tcPr>
            <w:tcW w:w="2039" w:type="dxa"/>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690*570*870</w:t>
            </w:r>
          </w:p>
        </w:tc>
        <w:tc>
          <w:tcPr>
            <w:tcW w:w="960" w:type="dxa"/>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把</w:t>
            </w:r>
          </w:p>
        </w:tc>
        <w:tc>
          <w:tcPr>
            <w:tcW w:w="864" w:type="dxa"/>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6</w:t>
            </w:r>
          </w:p>
        </w:tc>
        <w:tc>
          <w:tcPr>
            <w:tcW w:w="2408" w:type="dxa"/>
          </w:tcPr>
          <w:p>
            <w:pPr>
              <w:spacing w:line="360" w:lineRule="auto"/>
              <w:rPr>
                <w:rFonts w:hint="eastAsia" w:ascii="宋体" w:hAnsi="宋体" w:eastAsia="宋体" w:cs="宋体"/>
                <w:color w:val="000000" w:themeColor="text1"/>
                <w:sz w:val="24"/>
                <w:szCs w:val="24"/>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pPr>
              <w:spacing w:line="360" w:lineRule="auto"/>
              <w:jc w:val="center"/>
              <w:rPr>
                <w:rFonts w:hint="eastAsia" w:ascii="宋体" w:hAnsi="宋体" w:eastAsia="宋体" w:cs="宋体"/>
                <w:color w:val="000000" w:themeColor="text1"/>
                <w:sz w:val="24"/>
                <w:szCs w:val="24"/>
                <w:vertAlign w:val="baseline"/>
                <w:lang w:val="en-US" w:eastAsia="zh-CN"/>
                <w14:textFill>
                  <w14:solidFill>
                    <w14:schemeClr w14:val="tx1"/>
                  </w14:solidFill>
                </w14:textFill>
              </w:rPr>
            </w:pPr>
            <w:r>
              <w:rPr>
                <w:rFonts w:hint="eastAsia" w:ascii="宋体" w:hAnsi="宋体" w:eastAsia="宋体" w:cs="宋体"/>
                <w:color w:val="000000" w:themeColor="text1"/>
                <w:sz w:val="24"/>
                <w:szCs w:val="24"/>
                <w:vertAlign w:val="baseline"/>
                <w:lang w:val="en-US" w:eastAsia="zh-CN"/>
                <w14:textFill>
                  <w14:solidFill>
                    <w14:schemeClr w14:val="tx1"/>
                  </w14:solidFill>
                </w14:textFill>
              </w:rPr>
              <w:t>9</w:t>
            </w:r>
          </w:p>
        </w:tc>
        <w:tc>
          <w:tcPr>
            <w:tcW w:w="1364" w:type="dxa"/>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阳台方几</w:t>
            </w:r>
          </w:p>
        </w:tc>
        <w:tc>
          <w:tcPr>
            <w:tcW w:w="2039" w:type="dxa"/>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580*580*600</w:t>
            </w:r>
          </w:p>
        </w:tc>
        <w:tc>
          <w:tcPr>
            <w:tcW w:w="960" w:type="dxa"/>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个</w:t>
            </w:r>
          </w:p>
        </w:tc>
        <w:tc>
          <w:tcPr>
            <w:tcW w:w="864" w:type="dxa"/>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3</w:t>
            </w:r>
          </w:p>
        </w:tc>
        <w:tc>
          <w:tcPr>
            <w:tcW w:w="2408" w:type="dxa"/>
          </w:tcPr>
          <w:p>
            <w:pPr>
              <w:spacing w:line="360" w:lineRule="auto"/>
              <w:rPr>
                <w:rFonts w:hint="eastAsia" w:ascii="宋体" w:hAnsi="宋体" w:eastAsia="宋体" w:cs="宋体"/>
                <w:color w:val="000000" w:themeColor="text1"/>
                <w:sz w:val="24"/>
                <w:szCs w:val="24"/>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pPr>
              <w:spacing w:line="360" w:lineRule="auto"/>
              <w:jc w:val="center"/>
              <w:rPr>
                <w:rFonts w:hint="eastAsia" w:ascii="宋体" w:hAnsi="宋体" w:eastAsia="宋体" w:cs="宋体"/>
                <w:color w:val="000000" w:themeColor="text1"/>
                <w:sz w:val="24"/>
                <w:szCs w:val="24"/>
                <w:vertAlign w:val="baseline"/>
                <w:lang w:val="en-US" w:eastAsia="zh-CN"/>
                <w14:textFill>
                  <w14:solidFill>
                    <w14:schemeClr w14:val="tx1"/>
                  </w14:solidFill>
                </w14:textFill>
              </w:rPr>
            </w:pPr>
            <w:r>
              <w:rPr>
                <w:rFonts w:hint="eastAsia" w:ascii="宋体" w:hAnsi="宋体" w:eastAsia="宋体" w:cs="宋体"/>
                <w:color w:val="000000" w:themeColor="text1"/>
                <w:sz w:val="24"/>
                <w:szCs w:val="24"/>
                <w:vertAlign w:val="baseline"/>
                <w:lang w:val="en-US" w:eastAsia="zh-CN"/>
                <w14:textFill>
                  <w14:solidFill>
                    <w14:schemeClr w14:val="tx1"/>
                  </w14:solidFill>
                </w14:textFill>
              </w:rPr>
              <w:t>10</w:t>
            </w:r>
          </w:p>
        </w:tc>
        <w:tc>
          <w:tcPr>
            <w:tcW w:w="1364" w:type="dxa"/>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床头柜</w:t>
            </w:r>
          </w:p>
        </w:tc>
        <w:tc>
          <w:tcPr>
            <w:tcW w:w="2039" w:type="dxa"/>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460*420*517</w:t>
            </w:r>
          </w:p>
        </w:tc>
        <w:tc>
          <w:tcPr>
            <w:tcW w:w="960" w:type="dxa"/>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个</w:t>
            </w:r>
          </w:p>
        </w:tc>
        <w:tc>
          <w:tcPr>
            <w:tcW w:w="864" w:type="dxa"/>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6</w:t>
            </w:r>
          </w:p>
        </w:tc>
        <w:tc>
          <w:tcPr>
            <w:tcW w:w="2408" w:type="dxa"/>
          </w:tcPr>
          <w:p>
            <w:pPr>
              <w:spacing w:line="360" w:lineRule="auto"/>
              <w:rPr>
                <w:rFonts w:hint="eastAsia" w:ascii="宋体" w:hAnsi="宋体" w:eastAsia="宋体" w:cs="宋体"/>
                <w:color w:val="000000" w:themeColor="text1"/>
                <w:sz w:val="24"/>
                <w:szCs w:val="24"/>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pPr>
              <w:spacing w:line="360" w:lineRule="auto"/>
              <w:jc w:val="center"/>
              <w:rPr>
                <w:rFonts w:hint="eastAsia" w:ascii="宋体" w:hAnsi="宋体" w:eastAsia="宋体" w:cs="宋体"/>
                <w:color w:val="000000" w:themeColor="text1"/>
                <w:sz w:val="24"/>
                <w:szCs w:val="24"/>
                <w:vertAlign w:val="baseline"/>
                <w:lang w:val="en-US" w:eastAsia="zh-CN"/>
                <w14:textFill>
                  <w14:solidFill>
                    <w14:schemeClr w14:val="tx1"/>
                  </w14:solidFill>
                </w14:textFill>
              </w:rPr>
            </w:pPr>
            <w:r>
              <w:rPr>
                <w:rFonts w:hint="eastAsia" w:ascii="宋体" w:hAnsi="宋体" w:eastAsia="宋体" w:cs="宋体"/>
                <w:color w:val="000000" w:themeColor="text1"/>
                <w:sz w:val="24"/>
                <w:szCs w:val="24"/>
                <w:vertAlign w:val="baseline"/>
                <w:lang w:val="en-US" w:eastAsia="zh-CN"/>
                <w14:textFill>
                  <w14:solidFill>
                    <w14:schemeClr w14:val="tx1"/>
                  </w14:solidFill>
                </w14:textFill>
              </w:rPr>
              <w:t>11</w:t>
            </w:r>
          </w:p>
        </w:tc>
        <w:tc>
          <w:tcPr>
            <w:tcW w:w="1364" w:type="dxa"/>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功能书桌</w:t>
            </w:r>
          </w:p>
        </w:tc>
        <w:tc>
          <w:tcPr>
            <w:tcW w:w="2039" w:type="dxa"/>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1100*450*750</w:t>
            </w:r>
          </w:p>
        </w:tc>
        <w:tc>
          <w:tcPr>
            <w:tcW w:w="960" w:type="dxa"/>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个</w:t>
            </w:r>
          </w:p>
        </w:tc>
        <w:tc>
          <w:tcPr>
            <w:tcW w:w="864" w:type="dxa"/>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3</w:t>
            </w:r>
          </w:p>
        </w:tc>
        <w:tc>
          <w:tcPr>
            <w:tcW w:w="2408" w:type="dxa"/>
          </w:tcPr>
          <w:p>
            <w:pPr>
              <w:spacing w:line="360" w:lineRule="auto"/>
              <w:rPr>
                <w:rFonts w:hint="eastAsia" w:ascii="宋体" w:hAnsi="宋体" w:eastAsia="宋体" w:cs="宋体"/>
                <w:color w:val="000000" w:themeColor="text1"/>
                <w:sz w:val="24"/>
                <w:szCs w:val="24"/>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pPr>
              <w:spacing w:line="360" w:lineRule="auto"/>
              <w:jc w:val="center"/>
              <w:rPr>
                <w:rFonts w:hint="eastAsia" w:ascii="宋体" w:hAnsi="宋体" w:eastAsia="宋体" w:cs="宋体"/>
                <w:color w:val="000000" w:themeColor="text1"/>
                <w:sz w:val="24"/>
                <w:szCs w:val="24"/>
                <w:vertAlign w:val="baseline"/>
                <w:lang w:val="en-US" w:eastAsia="zh-CN"/>
                <w14:textFill>
                  <w14:solidFill>
                    <w14:schemeClr w14:val="tx1"/>
                  </w14:solidFill>
                </w14:textFill>
              </w:rPr>
            </w:pPr>
            <w:r>
              <w:rPr>
                <w:rFonts w:hint="eastAsia" w:ascii="宋体" w:hAnsi="宋体" w:eastAsia="宋体" w:cs="宋体"/>
                <w:color w:val="000000" w:themeColor="text1"/>
                <w:sz w:val="24"/>
                <w:szCs w:val="24"/>
                <w:vertAlign w:val="baseline"/>
                <w:lang w:val="en-US" w:eastAsia="zh-CN"/>
                <w14:textFill>
                  <w14:solidFill>
                    <w14:schemeClr w14:val="tx1"/>
                  </w14:solidFill>
                </w14:textFill>
              </w:rPr>
              <w:t>12</w:t>
            </w:r>
          </w:p>
        </w:tc>
        <w:tc>
          <w:tcPr>
            <w:tcW w:w="1364" w:type="dxa"/>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方凳</w:t>
            </w:r>
          </w:p>
        </w:tc>
        <w:tc>
          <w:tcPr>
            <w:tcW w:w="2039" w:type="dxa"/>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365*365*450</w:t>
            </w:r>
          </w:p>
        </w:tc>
        <w:tc>
          <w:tcPr>
            <w:tcW w:w="960" w:type="dxa"/>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把</w:t>
            </w:r>
          </w:p>
        </w:tc>
        <w:tc>
          <w:tcPr>
            <w:tcW w:w="864" w:type="dxa"/>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3</w:t>
            </w:r>
          </w:p>
        </w:tc>
        <w:tc>
          <w:tcPr>
            <w:tcW w:w="2408" w:type="dxa"/>
          </w:tcPr>
          <w:p>
            <w:pPr>
              <w:spacing w:line="360" w:lineRule="auto"/>
              <w:rPr>
                <w:rFonts w:hint="eastAsia" w:ascii="宋体" w:hAnsi="宋体" w:eastAsia="宋体" w:cs="宋体"/>
                <w:color w:val="000000" w:themeColor="text1"/>
                <w:sz w:val="24"/>
                <w:szCs w:val="24"/>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8463" w:type="dxa"/>
            <w:gridSpan w:val="6"/>
            <w:vAlign w:val="center"/>
          </w:tcPr>
          <w:p>
            <w:pPr>
              <w:spacing w:line="360" w:lineRule="auto"/>
              <w:jc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套房二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pPr>
              <w:spacing w:line="360" w:lineRule="auto"/>
              <w:jc w:val="center"/>
              <w:rPr>
                <w:rFonts w:hint="eastAsia" w:ascii="宋体" w:hAnsi="宋体" w:eastAsia="宋体" w:cs="宋体"/>
                <w:color w:val="000000" w:themeColor="text1"/>
                <w:sz w:val="24"/>
                <w:szCs w:val="24"/>
                <w:vertAlign w:val="baseline"/>
                <w:lang w:val="en-US" w:eastAsia="zh-CN"/>
                <w14:textFill>
                  <w14:solidFill>
                    <w14:schemeClr w14:val="tx1"/>
                  </w14:solidFill>
                </w14:textFill>
              </w:rPr>
            </w:pPr>
            <w:r>
              <w:rPr>
                <w:rFonts w:hint="eastAsia" w:ascii="宋体" w:hAnsi="宋体" w:eastAsia="宋体" w:cs="宋体"/>
                <w:color w:val="000000" w:themeColor="text1"/>
                <w:sz w:val="24"/>
                <w:szCs w:val="24"/>
                <w:vertAlign w:val="baseline"/>
                <w:lang w:val="en-US" w:eastAsia="zh-CN"/>
                <w14:textFill>
                  <w14:solidFill>
                    <w14:schemeClr w14:val="tx1"/>
                  </w14:solidFill>
                </w14:textFill>
              </w:rPr>
              <w:t>13</w:t>
            </w:r>
          </w:p>
        </w:tc>
        <w:tc>
          <w:tcPr>
            <w:tcW w:w="1364" w:type="dxa"/>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罗汉沙发</w:t>
            </w:r>
          </w:p>
        </w:tc>
        <w:tc>
          <w:tcPr>
            <w:tcW w:w="2039" w:type="dxa"/>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1940*795*732</w:t>
            </w:r>
          </w:p>
        </w:tc>
        <w:tc>
          <w:tcPr>
            <w:tcW w:w="960" w:type="dxa"/>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套</w:t>
            </w:r>
          </w:p>
        </w:tc>
        <w:tc>
          <w:tcPr>
            <w:tcW w:w="864" w:type="dxa"/>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w:t>
            </w:r>
          </w:p>
        </w:tc>
        <w:tc>
          <w:tcPr>
            <w:tcW w:w="2408" w:type="dxa"/>
          </w:tcPr>
          <w:p>
            <w:pPr>
              <w:spacing w:line="360" w:lineRule="auto"/>
              <w:rPr>
                <w:rFonts w:hint="eastAsia" w:ascii="宋体" w:hAnsi="宋体" w:eastAsia="宋体" w:cs="宋体"/>
                <w:color w:val="000000" w:themeColor="text1"/>
                <w:sz w:val="24"/>
                <w:szCs w:val="24"/>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pPr>
              <w:spacing w:line="360" w:lineRule="auto"/>
              <w:jc w:val="center"/>
              <w:rPr>
                <w:rFonts w:hint="eastAsia" w:ascii="宋体" w:hAnsi="宋体" w:eastAsia="宋体" w:cs="宋体"/>
                <w:color w:val="000000" w:themeColor="text1"/>
                <w:sz w:val="24"/>
                <w:szCs w:val="24"/>
                <w:vertAlign w:val="baseline"/>
                <w:lang w:val="en-US" w:eastAsia="zh-CN"/>
                <w14:textFill>
                  <w14:solidFill>
                    <w14:schemeClr w14:val="tx1"/>
                  </w14:solidFill>
                </w14:textFill>
              </w:rPr>
            </w:pPr>
            <w:r>
              <w:rPr>
                <w:rFonts w:hint="eastAsia" w:ascii="宋体" w:hAnsi="宋体" w:eastAsia="宋体" w:cs="宋体"/>
                <w:color w:val="000000" w:themeColor="text1"/>
                <w:sz w:val="24"/>
                <w:szCs w:val="24"/>
                <w:vertAlign w:val="baseline"/>
                <w:lang w:val="en-US" w:eastAsia="zh-CN"/>
                <w14:textFill>
                  <w14:solidFill>
                    <w14:schemeClr w14:val="tx1"/>
                  </w14:solidFill>
                </w14:textFill>
              </w:rPr>
              <w:t>14</w:t>
            </w:r>
          </w:p>
        </w:tc>
        <w:tc>
          <w:tcPr>
            <w:tcW w:w="1364" w:type="dxa"/>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单人位沙发</w:t>
            </w:r>
          </w:p>
        </w:tc>
        <w:tc>
          <w:tcPr>
            <w:tcW w:w="2039" w:type="dxa"/>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660*645*880</w:t>
            </w:r>
          </w:p>
        </w:tc>
        <w:tc>
          <w:tcPr>
            <w:tcW w:w="960" w:type="dxa"/>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套</w:t>
            </w:r>
          </w:p>
        </w:tc>
        <w:tc>
          <w:tcPr>
            <w:tcW w:w="864" w:type="dxa"/>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w:t>
            </w:r>
          </w:p>
        </w:tc>
        <w:tc>
          <w:tcPr>
            <w:tcW w:w="2408" w:type="dxa"/>
          </w:tcPr>
          <w:p>
            <w:pPr>
              <w:spacing w:line="360" w:lineRule="auto"/>
              <w:rPr>
                <w:rFonts w:hint="eastAsia" w:ascii="宋体" w:hAnsi="宋体" w:eastAsia="宋体" w:cs="宋体"/>
                <w:color w:val="000000" w:themeColor="text1"/>
                <w:sz w:val="24"/>
                <w:szCs w:val="24"/>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pPr>
              <w:spacing w:line="360" w:lineRule="auto"/>
              <w:jc w:val="center"/>
              <w:rPr>
                <w:rFonts w:hint="eastAsia" w:ascii="宋体" w:hAnsi="宋体" w:eastAsia="宋体" w:cs="宋体"/>
                <w:color w:val="000000" w:themeColor="text1"/>
                <w:sz w:val="24"/>
                <w:szCs w:val="24"/>
                <w:vertAlign w:val="baseline"/>
                <w:lang w:val="en-US" w:eastAsia="zh-CN"/>
                <w14:textFill>
                  <w14:solidFill>
                    <w14:schemeClr w14:val="tx1"/>
                  </w14:solidFill>
                </w14:textFill>
              </w:rPr>
            </w:pPr>
            <w:r>
              <w:rPr>
                <w:rFonts w:hint="eastAsia" w:ascii="宋体" w:hAnsi="宋体" w:eastAsia="宋体" w:cs="宋体"/>
                <w:color w:val="000000" w:themeColor="text1"/>
                <w:sz w:val="24"/>
                <w:szCs w:val="24"/>
                <w:vertAlign w:val="baseline"/>
                <w:lang w:val="en-US" w:eastAsia="zh-CN"/>
                <w14:textFill>
                  <w14:solidFill>
                    <w14:schemeClr w14:val="tx1"/>
                  </w14:solidFill>
                </w14:textFill>
              </w:rPr>
              <w:t>15</w:t>
            </w:r>
          </w:p>
        </w:tc>
        <w:tc>
          <w:tcPr>
            <w:tcW w:w="1364" w:type="dxa"/>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茶几</w:t>
            </w:r>
          </w:p>
        </w:tc>
        <w:tc>
          <w:tcPr>
            <w:tcW w:w="2039" w:type="dxa"/>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1400*800*485</w:t>
            </w:r>
          </w:p>
        </w:tc>
        <w:tc>
          <w:tcPr>
            <w:tcW w:w="960" w:type="dxa"/>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个</w:t>
            </w:r>
          </w:p>
        </w:tc>
        <w:tc>
          <w:tcPr>
            <w:tcW w:w="864" w:type="dxa"/>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w:t>
            </w:r>
          </w:p>
        </w:tc>
        <w:tc>
          <w:tcPr>
            <w:tcW w:w="2408" w:type="dxa"/>
          </w:tcPr>
          <w:p>
            <w:pPr>
              <w:spacing w:line="360" w:lineRule="auto"/>
              <w:rPr>
                <w:rFonts w:hint="eastAsia" w:ascii="宋体" w:hAnsi="宋体" w:eastAsia="宋体" w:cs="宋体"/>
                <w:color w:val="000000" w:themeColor="text1"/>
                <w:sz w:val="24"/>
                <w:szCs w:val="24"/>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pPr>
              <w:spacing w:line="360" w:lineRule="auto"/>
              <w:jc w:val="center"/>
              <w:rPr>
                <w:rFonts w:hint="eastAsia" w:ascii="宋体" w:hAnsi="宋体" w:eastAsia="宋体" w:cs="宋体"/>
                <w:color w:val="000000" w:themeColor="text1"/>
                <w:sz w:val="24"/>
                <w:szCs w:val="24"/>
                <w:vertAlign w:val="baseline"/>
                <w:lang w:val="en-US" w:eastAsia="zh-CN"/>
                <w14:textFill>
                  <w14:solidFill>
                    <w14:schemeClr w14:val="tx1"/>
                  </w14:solidFill>
                </w14:textFill>
              </w:rPr>
            </w:pPr>
            <w:r>
              <w:rPr>
                <w:rFonts w:hint="eastAsia" w:ascii="宋体" w:hAnsi="宋体" w:eastAsia="宋体" w:cs="宋体"/>
                <w:color w:val="000000" w:themeColor="text1"/>
                <w:sz w:val="24"/>
                <w:szCs w:val="24"/>
                <w:vertAlign w:val="baseline"/>
                <w:lang w:val="en-US" w:eastAsia="zh-CN"/>
                <w14:textFill>
                  <w14:solidFill>
                    <w14:schemeClr w14:val="tx1"/>
                  </w14:solidFill>
                </w14:textFill>
              </w:rPr>
              <w:t>16</w:t>
            </w:r>
          </w:p>
        </w:tc>
        <w:tc>
          <w:tcPr>
            <w:tcW w:w="1364" w:type="dxa"/>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电视柜</w:t>
            </w:r>
          </w:p>
        </w:tc>
        <w:tc>
          <w:tcPr>
            <w:tcW w:w="2039" w:type="dxa"/>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2006*436*497</w:t>
            </w:r>
          </w:p>
        </w:tc>
        <w:tc>
          <w:tcPr>
            <w:tcW w:w="960" w:type="dxa"/>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个</w:t>
            </w:r>
          </w:p>
        </w:tc>
        <w:tc>
          <w:tcPr>
            <w:tcW w:w="864" w:type="dxa"/>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w:t>
            </w:r>
          </w:p>
        </w:tc>
        <w:tc>
          <w:tcPr>
            <w:tcW w:w="2408" w:type="dxa"/>
          </w:tcPr>
          <w:p>
            <w:pPr>
              <w:spacing w:line="360" w:lineRule="auto"/>
              <w:rPr>
                <w:rFonts w:hint="eastAsia" w:ascii="宋体" w:hAnsi="宋体" w:eastAsia="宋体" w:cs="宋体"/>
                <w:color w:val="000000" w:themeColor="text1"/>
                <w:sz w:val="24"/>
                <w:szCs w:val="24"/>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pPr>
              <w:spacing w:line="360" w:lineRule="auto"/>
              <w:jc w:val="center"/>
              <w:rPr>
                <w:rFonts w:hint="eastAsia" w:ascii="宋体" w:hAnsi="宋体" w:eastAsia="宋体" w:cs="宋体"/>
                <w:color w:val="000000" w:themeColor="text1"/>
                <w:sz w:val="24"/>
                <w:szCs w:val="24"/>
                <w:vertAlign w:val="baseline"/>
                <w:lang w:val="en-US" w:eastAsia="zh-CN"/>
                <w14:textFill>
                  <w14:solidFill>
                    <w14:schemeClr w14:val="tx1"/>
                  </w14:solidFill>
                </w14:textFill>
              </w:rPr>
            </w:pPr>
            <w:r>
              <w:rPr>
                <w:rFonts w:hint="eastAsia" w:ascii="宋体" w:hAnsi="宋体" w:eastAsia="宋体" w:cs="宋体"/>
                <w:color w:val="000000" w:themeColor="text1"/>
                <w:sz w:val="24"/>
                <w:szCs w:val="24"/>
                <w:vertAlign w:val="baseline"/>
                <w:lang w:val="en-US" w:eastAsia="zh-CN"/>
                <w14:textFill>
                  <w14:solidFill>
                    <w14:schemeClr w14:val="tx1"/>
                  </w14:solidFill>
                </w14:textFill>
              </w:rPr>
              <w:t>17</w:t>
            </w:r>
          </w:p>
        </w:tc>
        <w:tc>
          <w:tcPr>
            <w:tcW w:w="1364" w:type="dxa"/>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茶水柜</w:t>
            </w:r>
          </w:p>
        </w:tc>
        <w:tc>
          <w:tcPr>
            <w:tcW w:w="2039" w:type="dxa"/>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886*436*1097</w:t>
            </w:r>
          </w:p>
        </w:tc>
        <w:tc>
          <w:tcPr>
            <w:tcW w:w="960" w:type="dxa"/>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个</w:t>
            </w:r>
          </w:p>
        </w:tc>
        <w:tc>
          <w:tcPr>
            <w:tcW w:w="864" w:type="dxa"/>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w:t>
            </w:r>
          </w:p>
        </w:tc>
        <w:tc>
          <w:tcPr>
            <w:tcW w:w="2408" w:type="dxa"/>
          </w:tcPr>
          <w:p>
            <w:pPr>
              <w:spacing w:line="360" w:lineRule="auto"/>
              <w:rPr>
                <w:rFonts w:hint="eastAsia" w:ascii="宋体" w:hAnsi="宋体" w:eastAsia="宋体" w:cs="宋体"/>
                <w:color w:val="000000" w:themeColor="text1"/>
                <w:sz w:val="24"/>
                <w:szCs w:val="24"/>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pPr>
              <w:spacing w:line="360" w:lineRule="auto"/>
              <w:jc w:val="center"/>
              <w:rPr>
                <w:rFonts w:hint="eastAsia" w:ascii="宋体" w:hAnsi="宋体" w:eastAsia="宋体" w:cs="宋体"/>
                <w:color w:val="000000" w:themeColor="text1"/>
                <w:sz w:val="24"/>
                <w:szCs w:val="24"/>
                <w:vertAlign w:val="baseline"/>
                <w:lang w:val="en-US" w:eastAsia="zh-CN"/>
                <w14:textFill>
                  <w14:solidFill>
                    <w14:schemeClr w14:val="tx1"/>
                  </w14:solidFill>
                </w14:textFill>
              </w:rPr>
            </w:pPr>
            <w:r>
              <w:rPr>
                <w:rFonts w:hint="eastAsia" w:ascii="宋体" w:hAnsi="宋体" w:eastAsia="宋体" w:cs="宋体"/>
                <w:color w:val="000000" w:themeColor="text1"/>
                <w:sz w:val="24"/>
                <w:szCs w:val="24"/>
                <w:vertAlign w:val="baseline"/>
                <w:lang w:val="en-US" w:eastAsia="zh-CN"/>
                <w14:textFill>
                  <w14:solidFill>
                    <w14:schemeClr w14:val="tx1"/>
                  </w14:solidFill>
                </w14:textFill>
              </w:rPr>
              <w:t>18</w:t>
            </w:r>
          </w:p>
        </w:tc>
        <w:tc>
          <w:tcPr>
            <w:tcW w:w="1364" w:type="dxa"/>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床头柜</w:t>
            </w:r>
          </w:p>
        </w:tc>
        <w:tc>
          <w:tcPr>
            <w:tcW w:w="2039" w:type="dxa"/>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460*420*517</w:t>
            </w:r>
          </w:p>
        </w:tc>
        <w:tc>
          <w:tcPr>
            <w:tcW w:w="960" w:type="dxa"/>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个</w:t>
            </w:r>
          </w:p>
        </w:tc>
        <w:tc>
          <w:tcPr>
            <w:tcW w:w="864" w:type="dxa"/>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4</w:t>
            </w:r>
          </w:p>
        </w:tc>
        <w:tc>
          <w:tcPr>
            <w:tcW w:w="2408" w:type="dxa"/>
          </w:tcPr>
          <w:p>
            <w:pPr>
              <w:spacing w:line="360" w:lineRule="auto"/>
              <w:rPr>
                <w:rFonts w:hint="eastAsia" w:ascii="宋体" w:hAnsi="宋体" w:eastAsia="宋体" w:cs="宋体"/>
                <w:color w:val="000000" w:themeColor="text1"/>
                <w:sz w:val="24"/>
                <w:szCs w:val="24"/>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pPr>
              <w:spacing w:line="360" w:lineRule="auto"/>
              <w:jc w:val="center"/>
              <w:rPr>
                <w:rFonts w:hint="eastAsia" w:ascii="宋体" w:hAnsi="宋体" w:eastAsia="宋体" w:cs="宋体"/>
                <w:color w:val="000000" w:themeColor="text1"/>
                <w:sz w:val="24"/>
                <w:szCs w:val="24"/>
                <w:vertAlign w:val="baseline"/>
                <w:lang w:val="en-US" w:eastAsia="zh-CN"/>
                <w14:textFill>
                  <w14:solidFill>
                    <w14:schemeClr w14:val="tx1"/>
                  </w14:solidFill>
                </w14:textFill>
              </w:rPr>
            </w:pPr>
            <w:r>
              <w:rPr>
                <w:rFonts w:hint="eastAsia" w:ascii="宋体" w:hAnsi="宋体" w:eastAsia="宋体" w:cs="宋体"/>
                <w:color w:val="000000" w:themeColor="text1"/>
                <w:sz w:val="24"/>
                <w:szCs w:val="24"/>
                <w:vertAlign w:val="baseline"/>
                <w:lang w:val="en-US" w:eastAsia="zh-CN"/>
                <w14:textFill>
                  <w14:solidFill>
                    <w14:schemeClr w14:val="tx1"/>
                  </w14:solidFill>
                </w14:textFill>
              </w:rPr>
              <w:t>19</w:t>
            </w:r>
          </w:p>
        </w:tc>
        <w:tc>
          <w:tcPr>
            <w:tcW w:w="1364" w:type="dxa"/>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功能书桌</w:t>
            </w:r>
          </w:p>
        </w:tc>
        <w:tc>
          <w:tcPr>
            <w:tcW w:w="2039" w:type="dxa"/>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1100*450*750</w:t>
            </w:r>
          </w:p>
        </w:tc>
        <w:tc>
          <w:tcPr>
            <w:tcW w:w="960" w:type="dxa"/>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个</w:t>
            </w:r>
          </w:p>
        </w:tc>
        <w:tc>
          <w:tcPr>
            <w:tcW w:w="864" w:type="dxa"/>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w:t>
            </w:r>
          </w:p>
        </w:tc>
        <w:tc>
          <w:tcPr>
            <w:tcW w:w="2408" w:type="dxa"/>
          </w:tcPr>
          <w:p>
            <w:pPr>
              <w:spacing w:line="360" w:lineRule="auto"/>
              <w:rPr>
                <w:rFonts w:hint="eastAsia" w:ascii="宋体" w:hAnsi="宋体" w:eastAsia="宋体" w:cs="宋体"/>
                <w:color w:val="000000" w:themeColor="text1"/>
                <w:sz w:val="24"/>
                <w:szCs w:val="24"/>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pPr>
              <w:spacing w:line="360" w:lineRule="auto"/>
              <w:jc w:val="center"/>
              <w:rPr>
                <w:rFonts w:hint="eastAsia" w:ascii="宋体" w:hAnsi="宋体" w:eastAsia="宋体" w:cs="宋体"/>
                <w:color w:val="000000" w:themeColor="text1"/>
                <w:sz w:val="24"/>
                <w:szCs w:val="24"/>
                <w:vertAlign w:val="baseline"/>
                <w:lang w:val="en-US" w:eastAsia="zh-CN"/>
                <w14:textFill>
                  <w14:solidFill>
                    <w14:schemeClr w14:val="tx1"/>
                  </w14:solidFill>
                </w14:textFill>
              </w:rPr>
            </w:pPr>
            <w:r>
              <w:rPr>
                <w:rFonts w:hint="eastAsia" w:ascii="宋体" w:hAnsi="宋体" w:eastAsia="宋体" w:cs="宋体"/>
                <w:color w:val="000000" w:themeColor="text1"/>
                <w:sz w:val="24"/>
                <w:szCs w:val="24"/>
                <w:vertAlign w:val="baseline"/>
                <w:lang w:val="en-US" w:eastAsia="zh-CN"/>
                <w14:textFill>
                  <w14:solidFill>
                    <w14:schemeClr w14:val="tx1"/>
                  </w14:solidFill>
                </w14:textFill>
              </w:rPr>
              <w:t>20</w:t>
            </w:r>
          </w:p>
        </w:tc>
        <w:tc>
          <w:tcPr>
            <w:tcW w:w="1364" w:type="dxa"/>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方凳</w:t>
            </w:r>
          </w:p>
        </w:tc>
        <w:tc>
          <w:tcPr>
            <w:tcW w:w="2039" w:type="dxa"/>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365*365*450</w:t>
            </w:r>
          </w:p>
        </w:tc>
        <w:tc>
          <w:tcPr>
            <w:tcW w:w="960" w:type="dxa"/>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把</w:t>
            </w:r>
          </w:p>
        </w:tc>
        <w:tc>
          <w:tcPr>
            <w:tcW w:w="864" w:type="dxa"/>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w:t>
            </w:r>
          </w:p>
        </w:tc>
        <w:tc>
          <w:tcPr>
            <w:tcW w:w="2408" w:type="dxa"/>
          </w:tcPr>
          <w:p>
            <w:pPr>
              <w:spacing w:line="360" w:lineRule="auto"/>
              <w:rPr>
                <w:rFonts w:hint="eastAsia" w:ascii="宋体" w:hAnsi="宋体" w:eastAsia="宋体" w:cs="宋体"/>
                <w:color w:val="000000" w:themeColor="text1"/>
                <w:sz w:val="24"/>
                <w:szCs w:val="24"/>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3" w:type="dxa"/>
            <w:gridSpan w:val="6"/>
            <w:vAlign w:val="center"/>
          </w:tcPr>
          <w:p>
            <w:pPr>
              <w:spacing w:line="360" w:lineRule="auto"/>
              <w:rPr>
                <w:rFonts w:hint="eastAsia" w:ascii="宋体" w:hAnsi="宋体" w:eastAsia="宋体" w:cs="宋体"/>
                <w:color w:val="000000" w:themeColor="text1"/>
                <w:sz w:val="24"/>
                <w:szCs w:val="24"/>
                <w:vertAlign w:val="baseli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 xml:space="preserve">合计（万元）：   </w:t>
            </w:r>
            <w:r>
              <w:rPr>
                <w:rFonts w:hint="eastAsia" w:ascii="宋体" w:hAnsi="宋体" w:cs="宋体"/>
                <w:color w:val="000000" w:themeColor="text1"/>
                <w:sz w:val="24"/>
                <w:highlight w:val="none"/>
                <w14:textFill>
                  <w14:solidFill>
                    <w14:schemeClr w14:val="tx1"/>
                  </w14:solidFill>
                </w14:textFill>
              </w:rPr>
              <w:t>小写：</w:t>
            </w:r>
            <w:r>
              <w:rPr>
                <w:rFonts w:hint="eastAsia" w:ascii="宋体" w:hAnsi="宋体" w:cs="宋体"/>
                <w:color w:val="000000" w:themeColor="text1"/>
                <w:sz w:val="24"/>
                <w:highlight w:val="none"/>
                <w:lang w:val="en-US" w:eastAsia="zh-CN"/>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大写：</w:t>
            </w:r>
          </w:p>
        </w:tc>
      </w:tr>
    </w:tbl>
    <w:p>
      <w:pPr>
        <w:rPr>
          <w:rFonts w:hint="eastAsia"/>
          <w:color w:val="000000" w:themeColor="text1"/>
          <w:lang w:val="en-US" w:eastAsia="zh-CN"/>
          <w14:textFill>
            <w14:solidFill>
              <w14:schemeClr w14:val="tx1"/>
            </w14:solidFill>
          </w14:textFill>
        </w:rPr>
      </w:pPr>
    </w:p>
    <w:p>
      <w:pPr>
        <w:spacing w:line="440" w:lineRule="exact"/>
        <w:rPr>
          <w:rFonts w:hAnsi="宋体" w:cs="宋体"/>
          <w:b/>
          <w:color w:val="000000" w:themeColor="text1"/>
          <w:spacing w:val="6"/>
          <w:sz w:val="24"/>
          <w:highlight w:val="none"/>
          <w14:textFill>
            <w14:solidFill>
              <w14:schemeClr w14:val="tx1"/>
            </w14:solidFill>
          </w14:textFill>
        </w:rPr>
      </w:pPr>
      <w:r>
        <w:rPr>
          <w:rFonts w:hint="eastAsia" w:hAnsi="宋体" w:cs="宋体"/>
          <w:b/>
          <w:color w:val="000000" w:themeColor="text1"/>
          <w:spacing w:val="6"/>
          <w:sz w:val="24"/>
          <w:highlight w:val="none"/>
          <w14:textFill>
            <w14:solidFill>
              <w14:schemeClr w14:val="tx1"/>
            </w14:solidFill>
          </w14:textFill>
        </w:rPr>
        <w:t>注：1、报价金额包括供应商完成本项目所需的一切费用</w:t>
      </w:r>
      <w:r>
        <w:rPr>
          <w:rFonts w:hint="eastAsia" w:hAnsi="宋体" w:cs="宋体"/>
          <w:b/>
          <w:color w:val="000000" w:themeColor="text1"/>
          <w:spacing w:val="6"/>
          <w:sz w:val="24"/>
          <w:highlight w:val="none"/>
          <w:lang w:eastAsia="zh-CN"/>
          <w14:textFill>
            <w14:solidFill>
              <w14:schemeClr w14:val="tx1"/>
            </w14:solidFill>
          </w14:textFill>
        </w:rPr>
        <w:t>；</w:t>
      </w:r>
      <w:r>
        <w:rPr>
          <w:rFonts w:hint="eastAsia" w:hAnsi="宋体" w:cs="宋体"/>
          <w:b/>
          <w:color w:val="000000" w:themeColor="text1"/>
          <w:spacing w:val="6"/>
          <w:sz w:val="24"/>
          <w:highlight w:val="none"/>
          <w14:textFill>
            <w14:solidFill>
              <w14:schemeClr w14:val="tx1"/>
            </w14:solidFill>
          </w14:textFill>
        </w:rPr>
        <w:t>报价须含税、运费、送货至指定地点、</w:t>
      </w:r>
      <w:r>
        <w:rPr>
          <w:rFonts w:hint="eastAsia" w:hAnsi="宋体" w:cs="宋体"/>
          <w:b/>
          <w:color w:val="000000" w:themeColor="text1"/>
          <w:spacing w:val="6"/>
          <w:sz w:val="24"/>
          <w:highlight w:val="none"/>
          <w:lang w:eastAsia="zh-CN"/>
          <w14:textFill>
            <w14:solidFill>
              <w14:schemeClr w14:val="tx1"/>
            </w14:solidFill>
          </w14:textFill>
        </w:rPr>
        <w:t>人员食宿交通、</w:t>
      </w:r>
      <w:r>
        <w:rPr>
          <w:rFonts w:hint="eastAsia" w:hAnsi="宋体" w:cs="宋体"/>
          <w:b/>
          <w:color w:val="000000" w:themeColor="text1"/>
          <w:spacing w:val="6"/>
          <w:sz w:val="24"/>
          <w:highlight w:val="none"/>
          <w14:textFill>
            <w14:solidFill>
              <w14:schemeClr w14:val="tx1"/>
            </w14:solidFill>
          </w14:textFill>
        </w:rPr>
        <w:t>其他服务承诺</w:t>
      </w:r>
      <w:r>
        <w:rPr>
          <w:rFonts w:hint="eastAsia" w:hAnsi="宋体" w:cs="宋体"/>
          <w:b/>
          <w:color w:val="000000" w:themeColor="text1"/>
          <w:spacing w:val="6"/>
          <w:sz w:val="24"/>
          <w:highlight w:val="none"/>
          <w:lang w:eastAsia="zh-CN"/>
          <w14:textFill>
            <w14:solidFill>
              <w14:schemeClr w14:val="tx1"/>
            </w14:solidFill>
          </w14:textFill>
        </w:rPr>
        <w:t>等</w:t>
      </w:r>
      <w:r>
        <w:rPr>
          <w:rFonts w:hint="eastAsia" w:hAnsi="宋体" w:cs="宋体"/>
          <w:b/>
          <w:color w:val="000000" w:themeColor="text1"/>
          <w:spacing w:val="6"/>
          <w:sz w:val="24"/>
          <w:highlight w:val="none"/>
          <w14:textFill>
            <w14:solidFill>
              <w14:schemeClr w14:val="tx1"/>
            </w14:solidFill>
          </w14:textFill>
        </w:rPr>
        <w:t>。</w:t>
      </w:r>
    </w:p>
    <w:p>
      <w:pPr>
        <w:spacing w:line="440" w:lineRule="exact"/>
        <w:ind w:firstLine="506" w:firstLineChars="200"/>
        <w:rPr>
          <w:rFonts w:hAnsi="宋体" w:cs="宋体"/>
          <w:b/>
          <w:color w:val="000000" w:themeColor="text1"/>
          <w:spacing w:val="6"/>
          <w:sz w:val="24"/>
          <w:highlight w:val="none"/>
          <w14:textFill>
            <w14:solidFill>
              <w14:schemeClr w14:val="tx1"/>
            </w14:solidFill>
          </w14:textFill>
        </w:rPr>
      </w:pPr>
      <w:r>
        <w:rPr>
          <w:rFonts w:hint="eastAsia" w:hAnsi="宋体" w:cs="宋体"/>
          <w:b/>
          <w:color w:val="000000" w:themeColor="text1"/>
          <w:spacing w:val="6"/>
          <w:sz w:val="24"/>
          <w:highlight w:val="none"/>
          <w14:textFill>
            <w14:solidFill>
              <w14:schemeClr w14:val="tx1"/>
            </w14:solidFill>
          </w14:textFill>
        </w:rPr>
        <w:t>2、本报价表不需要封装在响应文件中；</w:t>
      </w:r>
    </w:p>
    <w:p>
      <w:pPr>
        <w:spacing w:line="440" w:lineRule="exact"/>
        <w:ind w:firstLine="506" w:firstLineChars="200"/>
        <w:rPr>
          <w:rFonts w:hAnsi="宋体" w:cs="宋体"/>
          <w:b/>
          <w:color w:val="000000" w:themeColor="text1"/>
          <w:spacing w:val="6"/>
          <w:sz w:val="24"/>
          <w:highlight w:val="none"/>
          <w14:textFill>
            <w14:solidFill>
              <w14:schemeClr w14:val="tx1"/>
            </w14:solidFill>
          </w14:textFill>
        </w:rPr>
      </w:pPr>
      <w:r>
        <w:rPr>
          <w:rFonts w:hint="eastAsia" w:hAnsi="宋体" w:cs="宋体"/>
          <w:b/>
          <w:color w:val="000000" w:themeColor="text1"/>
          <w:spacing w:val="6"/>
          <w:sz w:val="24"/>
          <w:highlight w:val="none"/>
          <w14:textFill>
            <w14:solidFill>
              <w14:schemeClr w14:val="tx1"/>
            </w14:solidFill>
          </w14:textFill>
        </w:rPr>
        <w:t>3、</w:t>
      </w:r>
      <w:r>
        <w:rPr>
          <w:rFonts w:hint="eastAsia" w:hAnsi="宋体" w:cs="宋体"/>
          <w:b/>
          <w:color w:val="000000" w:themeColor="text1"/>
          <w:spacing w:val="6"/>
          <w:sz w:val="24"/>
          <w:highlight w:val="none"/>
          <w:lang w:eastAsia="zh-CN"/>
          <w14:textFill>
            <w14:solidFill>
              <w14:schemeClr w14:val="tx1"/>
            </w14:solidFill>
          </w14:textFill>
        </w:rPr>
        <w:t>现场</w:t>
      </w:r>
      <w:r>
        <w:rPr>
          <w:rFonts w:hint="eastAsia" w:hAnsi="宋体" w:cs="宋体"/>
          <w:b/>
          <w:color w:val="000000" w:themeColor="text1"/>
          <w:spacing w:val="6"/>
          <w:sz w:val="24"/>
          <w:highlight w:val="none"/>
          <w14:textFill>
            <w14:solidFill>
              <w14:schemeClr w14:val="tx1"/>
            </w14:solidFill>
          </w14:textFill>
        </w:rPr>
        <w:t>报价表是在通过相关评审后，向磋商小组单独密封递交的文件，需由法定代表人或授权代表签字；</w:t>
      </w:r>
    </w:p>
    <w:p>
      <w:pPr>
        <w:spacing w:line="440" w:lineRule="exact"/>
        <w:ind w:firstLine="506" w:firstLineChars="200"/>
        <w:rPr>
          <w:rFonts w:hAnsi="宋体" w:cs="宋体"/>
          <w:b/>
          <w:color w:val="000000" w:themeColor="text1"/>
          <w:spacing w:val="6"/>
          <w:sz w:val="24"/>
          <w:highlight w:val="none"/>
          <w14:textFill>
            <w14:solidFill>
              <w14:schemeClr w14:val="tx1"/>
            </w14:solidFill>
          </w14:textFill>
        </w:rPr>
      </w:pPr>
      <w:r>
        <w:rPr>
          <w:rFonts w:hint="eastAsia" w:hAnsi="宋体" w:cs="宋体"/>
          <w:b/>
          <w:color w:val="000000" w:themeColor="text1"/>
          <w:spacing w:val="6"/>
          <w:sz w:val="24"/>
          <w:highlight w:val="none"/>
          <w14:textFill>
            <w14:solidFill>
              <w14:schemeClr w14:val="tx1"/>
            </w14:solidFill>
          </w14:textFill>
        </w:rPr>
        <w:t>4、</w:t>
      </w:r>
      <w:r>
        <w:rPr>
          <w:rFonts w:hint="eastAsia" w:hAnsi="宋体" w:cs="宋体"/>
          <w:b/>
          <w:color w:val="000000" w:themeColor="text1"/>
          <w:spacing w:val="6"/>
          <w:sz w:val="24"/>
          <w:highlight w:val="none"/>
          <w:lang w:eastAsia="zh-CN"/>
          <w14:textFill>
            <w14:solidFill>
              <w14:schemeClr w14:val="tx1"/>
            </w14:solidFill>
          </w14:textFill>
        </w:rPr>
        <w:t>现场</w:t>
      </w:r>
      <w:r>
        <w:rPr>
          <w:rFonts w:hint="eastAsia" w:hAnsi="宋体" w:cs="宋体"/>
          <w:b/>
          <w:color w:val="000000" w:themeColor="text1"/>
          <w:spacing w:val="6"/>
          <w:sz w:val="24"/>
          <w:highlight w:val="none"/>
          <w14:textFill>
            <w14:solidFill>
              <w14:schemeClr w14:val="tx1"/>
            </w14:solidFill>
          </w14:textFill>
        </w:rPr>
        <w:t>报价表可以是供应商的法定代表人或授权代表在报价时手工填写；</w:t>
      </w:r>
    </w:p>
    <w:p>
      <w:pPr>
        <w:spacing w:line="440" w:lineRule="exact"/>
        <w:ind w:firstLine="506" w:firstLineChars="200"/>
        <w:rPr>
          <w:rFonts w:hAnsi="宋体" w:cs="宋体"/>
          <w:b/>
          <w:color w:val="000000" w:themeColor="text1"/>
          <w:spacing w:val="6"/>
          <w:sz w:val="24"/>
          <w:highlight w:val="none"/>
          <w14:textFill>
            <w14:solidFill>
              <w14:schemeClr w14:val="tx1"/>
            </w14:solidFill>
          </w14:textFill>
        </w:rPr>
      </w:pPr>
      <w:r>
        <w:rPr>
          <w:rFonts w:hint="eastAsia" w:hAnsi="宋体" w:cs="宋体"/>
          <w:b/>
          <w:color w:val="000000" w:themeColor="text1"/>
          <w:spacing w:val="6"/>
          <w:sz w:val="24"/>
          <w:highlight w:val="none"/>
          <w14:textFill>
            <w14:solidFill>
              <w14:schemeClr w14:val="tx1"/>
            </w14:solidFill>
          </w14:textFill>
        </w:rPr>
        <w:t>5、</w:t>
      </w:r>
      <w:r>
        <w:rPr>
          <w:rFonts w:hint="eastAsia" w:hAnsi="宋体" w:cs="宋体"/>
          <w:b/>
          <w:color w:val="000000" w:themeColor="text1"/>
          <w:spacing w:val="6"/>
          <w:sz w:val="24"/>
          <w:highlight w:val="none"/>
          <w:lang w:eastAsia="zh-CN"/>
          <w14:textFill>
            <w14:solidFill>
              <w14:schemeClr w14:val="tx1"/>
            </w14:solidFill>
          </w14:textFill>
        </w:rPr>
        <w:t>现场</w:t>
      </w:r>
      <w:r>
        <w:rPr>
          <w:rFonts w:hint="eastAsia" w:hAnsi="宋体" w:cs="宋体"/>
          <w:b/>
          <w:color w:val="000000" w:themeColor="text1"/>
          <w:spacing w:val="6"/>
          <w:sz w:val="24"/>
          <w:highlight w:val="none"/>
          <w14:textFill>
            <w14:solidFill>
              <w14:schemeClr w14:val="tx1"/>
            </w14:solidFill>
          </w14:textFill>
        </w:rPr>
        <w:t>报价超过第一次报价（上一轮报价）或超过本项目最高限价的，不能推荐为成交候选人。</w:t>
      </w:r>
    </w:p>
    <w:p>
      <w:pPr>
        <w:spacing w:line="440" w:lineRule="exact"/>
        <w:ind w:firstLine="420"/>
        <w:rPr>
          <w:rFonts w:hAnsi="宋体" w:cs="宋体"/>
          <w:b/>
          <w:color w:val="000000" w:themeColor="text1"/>
          <w:spacing w:val="6"/>
          <w:sz w:val="24"/>
          <w:highlight w:val="none"/>
          <w14:textFill>
            <w14:solidFill>
              <w14:schemeClr w14:val="tx1"/>
            </w14:solidFill>
          </w14:textFill>
        </w:rPr>
      </w:pPr>
    </w:p>
    <w:p>
      <w:pPr>
        <w:spacing w:line="440" w:lineRule="exact"/>
        <w:ind w:firstLine="420"/>
        <w:rPr>
          <w:rFonts w:hAnsi="宋体" w:cs="宋体"/>
          <w:b/>
          <w:color w:val="000000" w:themeColor="text1"/>
          <w:spacing w:val="6"/>
          <w:sz w:val="24"/>
          <w:highlight w:val="none"/>
          <w14:textFill>
            <w14:solidFill>
              <w14:schemeClr w14:val="tx1"/>
            </w14:solidFill>
          </w14:textFill>
        </w:rPr>
      </w:pPr>
      <w:r>
        <w:rPr>
          <w:rFonts w:hint="eastAsia" w:hAnsi="宋体" w:cs="宋体"/>
          <w:b/>
          <w:color w:val="000000" w:themeColor="text1"/>
          <w:spacing w:val="6"/>
          <w:sz w:val="24"/>
          <w:highlight w:val="none"/>
          <w14:textFill>
            <w14:solidFill>
              <w14:schemeClr w14:val="tx1"/>
            </w14:solidFill>
          </w14:textFill>
        </w:rPr>
        <w:t>供应商全称：      （盖单位公章）</w:t>
      </w:r>
    </w:p>
    <w:p>
      <w:pPr>
        <w:spacing w:line="440" w:lineRule="exact"/>
        <w:ind w:firstLine="420"/>
        <w:rPr>
          <w:rFonts w:hAnsi="宋体" w:cs="宋体"/>
          <w:b/>
          <w:color w:val="000000" w:themeColor="text1"/>
          <w:spacing w:val="6"/>
          <w:sz w:val="24"/>
          <w:highlight w:val="none"/>
          <w14:textFill>
            <w14:solidFill>
              <w14:schemeClr w14:val="tx1"/>
            </w14:solidFill>
          </w14:textFill>
        </w:rPr>
      </w:pPr>
      <w:r>
        <w:rPr>
          <w:rFonts w:hint="eastAsia" w:hAnsi="宋体" w:cs="宋体"/>
          <w:b/>
          <w:color w:val="000000" w:themeColor="text1"/>
          <w:spacing w:val="6"/>
          <w:sz w:val="24"/>
          <w:highlight w:val="none"/>
          <w14:textFill>
            <w14:solidFill>
              <w14:schemeClr w14:val="tx1"/>
            </w14:solidFill>
          </w14:textFill>
        </w:rPr>
        <w:t>法定代表人或授权代表：　　   （签字或法人签章）</w:t>
      </w:r>
    </w:p>
    <w:p>
      <w:pPr>
        <w:spacing w:line="440" w:lineRule="exact"/>
        <w:ind w:firstLine="420"/>
        <w:rPr>
          <w:rFonts w:cs="宋体"/>
          <w:color w:val="000000" w:themeColor="text1"/>
          <w:highlight w:val="none"/>
          <w14:textFill>
            <w14:solidFill>
              <w14:schemeClr w14:val="tx1"/>
            </w14:solidFill>
          </w14:textFill>
        </w:rPr>
      </w:pPr>
      <w:r>
        <w:rPr>
          <w:rFonts w:hint="eastAsia" w:hAnsi="宋体" w:cs="宋体"/>
          <w:b/>
          <w:color w:val="000000" w:themeColor="text1"/>
          <w:spacing w:val="6"/>
          <w:sz w:val="24"/>
          <w:highlight w:val="none"/>
          <w14:textFill>
            <w14:solidFill>
              <w14:schemeClr w14:val="tx1"/>
            </w14:solidFill>
          </w14:textFill>
        </w:rPr>
        <w:t>日期：　　　年　　　月　　　日</w:t>
      </w:r>
    </w:p>
    <w:p>
      <w:pPr>
        <w:pStyle w:val="4"/>
        <w:keepNext w:val="0"/>
        <w:keepLines w:val="0"/>
        <w:spacing w:before="0" w:after="0" w:line="400" w:lineRule="exact"/>
        <w:jc w:val="center"/>
        <w:rPr>
          <w:color w:val="000000" w:themeColor="text1"/>
          <w:highlight w:val="none"/>
          <w14:textFill>
            <w14:solidFill>
              <w14:schemeClr w14:val="tx1"/>
            </w14:solidFill>
          </w14:textFill>
        </w:rPr>
      </w:pPr>
      <w:r>
        <w:rPr>
          <w:rFonts w:hint="eastAsia" w:ascii="宋体" w:hAnsi="宋体"/>
          <w:bCs w:val="0"/>
          <w:color w:val="000000" w:themeColor="text1"/>
          <w:highlight w:val="none"/>
          <w14:textFill>
            <w14:solidFill>
              <w14:schemeClr w14:val="tx1"/>
            </w14:solidFill>
          </w14:textFill>
        </w:rPr>
        <w:br w:type="page"/>
      </w:r>
      <w:r>
        <w:rPr>
          <w:rFonts w:hint="eastAsia" w:ascii="宋体" w:hAnsi="宋体"/>
          <w:color w:val="000000" w:themeColor="text1"/>
          <w:highlight w:val="none"/>
          <w14:textFill>
            <w14:solidFill>
              <w14:schemeClr w14:val="tx1"/>
            </w14:solidFill>
          </w14:textFill>
        </w:rPr>
        <w:t xml:space="preserve">第六章 </w:t>
      </w:r>
      <w:r>
        <w:rPr>
          <w:rFonts w:hint="eastAsia" w:ascii="宋体" w:hAnsi="宋体"/>
          <w:bCs w:val="0"/>
          <w:color w:val="000000" w:themeColor="text1"/>
          <w:highlight w:val="none"/>
          <w14:textFill>
            <w14:solidFill>
              <w14:schemeClr w14:val="tx1"/>
            </w14:solidFill>
          </w14:textFill>
        </w:rPr>
        <w:t xml:space="preserve"> 评审方法</w:t>
      </w:r>
    </w:p>
    <w:p>
      <w:pPr>
        <w:pStyle w:val="4"/>
        <w:keepNext w:val="0"/>
        <w:keepLines w:val="0"/>
        <w:spacing w:before="0" w:after="0" w:line="400" w:lineRule="exact"/>
        <w:ind w:firstLine="472" w:firstLineChars="196"/>
        <w:rPr>
          <w:rFonts w:ascii="宋体" w:hAnsi="宋体" w:eastAsia="宋体"/>
          <w:color w:val="000000" w:themeColor="text1"/>
          <w:sz w:val="24"/>
          <w:szCs w:val="24"/>
          <w:highlight w:val="none"/>
          <w14:textFill>
            <w14:solidFill>
              <w14:schemeClr w14:val="tx1"/>
            </w14:solidFill>
          </w14:textFill>
        </w:rPr>
      </w:pPr>
      <w:bookmarkStart w:id="146" w:name="_Toc209847065"/>
      <w:bookmarkStart w:id="147" w:name="_Toc101250640"/>
      <w:bookmarkStart w:id="148" w:name="_Toc101338358"/>
      <w:bookmarkStart w:id="149" w:name="_Toc101174146"/>
      <w:bookmarkStart w:id="150" w:name="_Toc430773924"/>
      <w:r>
        <w:rPr>
          <w:rFonts w:hint="eastAsia" w:ascii="宋体" w:hAnsi="宋体" w:eastAsia="宋体"/>
          <w:color w:val="000000" w:themeColor="text1"/>
          <w:sz w:val="24"/>
          <w:szCs w:val="24"/>
          <w:highlight w:val="none"/>
          <w14:textFill>
            <w14:solidFill>
              <w14:schemeClr w14:val="tx1"/>
            </w14:solidFill>
          </w14:textFill>
        </w:rPr>
        <w:t>1.总则</w:t>
      </w:r>
    </w:p>
    <w:p>
      <w:pPr>
        <w:pStyle w:val="4"/>
        <w:keepNext w:val="0"/>
        <w:keepLines w:val="0"/>
        <w:spacing w:before="0" w:after="0" w:line="400" w:lineRule="exact"/>
        <w:ind w:firstLine="470" w:firstLineChars="196"/>
        <w:rPr>
          <w:rFonts w:ascii="宋体" w:hAnsi="宋体" w:eastAsia="宋体"/>
          <w:b w:val="0"/>
          <w:color w:val="000000" w:themeColor="text1"/>
          <w:sz w:val="24"/>
          <w:szCs w:val="24"/>
          <w:highlight w:val="none"/>
          <w14:textFill>
            <w14:solidFill>
              <w14:schemeClr w14:val="tx1"/>
            </w14:solidFill>
          </w14:textFill>
        </w:rPr>
      </w:pPr>
      <w:r>
        <w:rPr>
          <w:rFonts w:hint="eastAsia" w:ascii="宋体" w:hAnsi="宋体" w:eastAsia="宋体"/>
          <w:b w:val="0"/>
          <w:color w:val="000000" w:themeColor="text1"/>
          <w:sz w:val="24"/>
          <w:szCs w:val="24"/>
          <w:highlight w:val="none"/>
          <w14:textFill>
            <w14:solidFill>
              <w14:schemeClr w14:val="tx1"/>
            </w14:solidFill>
          </w14:textFill>
        </w:rPr>
        <w:t>1.1 参照《中华人民共和国政府采购法》、《中华人民共和国政府采购法实施条例》、《政府采购竞争性磋商采购方式管理暂行办法》等法律制度，结合本采购项目特点制定本磋商方法。</w:t>
      </w:r>
    </w:p>
    <w:p>
      <w:pPr>
        <w:pStyle w:val="4"/>
        <w:keepNext w:val="0"/>
        <w:keepLines w:val="0"/>
        <w:spacing w:before="0" w:after="0" w:line="400" w:lineRule="exact"/>
        <w:ind w:firstLine="470" w:firstLineChars="196"/>
        <w:rPr>
          <w:rFonts w:ascii="宋体" w:hAnsi="宋体" w:eastAsia="宋体"/>
          <w:b w:val="0"/>
          <w:color w:val="000000" w:themeColor="text1"/>
          <w:sz w:val="24"/>
          <w:szCs w:val="24"/>
          <w:highlight w:val="none"/>
          <w14:textFill>
            <w14:solidFill>
              <w14:schemeClr w14:val="tx1"/>
            </w14:solidFill>
          </w14:textFill>
        </w:rPr>
      </w:pPr>
      <w:r>
        <w:rPr>
          <w:rFonts w:hint="eastAsia" w:ascii="宋体" w:hAnsi="宋体" w:eastAsia="宋体"/>
          <w:b w:val="0"/>
          <w:color w:val="000000" w:themeColor="text1"/>
          <w:sz w:val="24"/>
          <w:szCs w:val="24"/>
          <w:highlight w:val="none"/>
          <w14:textFill>
            <w14:solidFill>
              <w14:schemeClr w14:val="tx1"/>
            </w14:solidFill>
          </w14:textFill>
        </w:rPr>
        <w:t>1.2 磋商工作由采购人/采购代理机构负责组织，具体磋商由采购人/采购代理机构依法组建的磋商小组负责。</w:t>
      </w:r>
    </w:p>
    <w:p>
      <w:pPr>
        <w:pStyle w:val="4"/>
        <w:keepNext w:val="0"/>
        <w:keepLines w:val="0"/>
        <w:spacing w:before="0" w:after="0" w:line="400" w:lineRule="exact"/>
        <w:ind w:firstLine="470" w:firstLineChars="196"/>
        <w:rPr>
          <w:rFonts w:ascii="宋体" w:hAnsi="宋体" w:eastAsia="宋体"/>
          <w:b w:val="0"/>
          <w:color w:val="000000" w:themeColor="text1"/>
          <w:sz w:val="24"/>
          <w:szCs w:val="24"/>
          <w:highlight w:val="none"/>
          <w14:textFill>
            <w14:solidFill>
              <w14:schemeClr w14:val="tx1"/>
            </w14:solidFill>
          </w14:textFill>
        </w:rPr>
      </w:pPr>
      <w:r>
        <w:rPr>
          <w:rFonts w:hint="eastAsia" w:ascii="宋体" w:hAnsi="宋体" w:eastAsia="宋体"/>
          <w:b w:val="0"/>
          <w:color w:val="000000" w:themeColor="text1"/>
          <w:sz w:val="24"/>
          <w:szCs w:val="24"/>
          <w:highlight w:val="none"/>
          <w14:textFill>
            <w14:solidFill>
              <w14:schemeClr w14:val="tx1"/>
            </w14:solidFill>
          </w14:textFill>
        </w:rPr>
        <w:t>1.3 磋商工作应遵循公平、公正、科学及择优的原则，并以相同的磋商程序和标准对待所有的供应商。</w:t>
      </w:r>
    </w:p>
    <w:p>
      <w:pPr>
        <w:pStyle w:val="4"/>
        <w:keepNext w:val="0"/>
        <w:keepLines w:val="0"/>
        <w:spacing w:before="0" w:after="0" w:line="400" w:lineRule="exact"/>
        <w:ind w:firstLine="470" w:firstLineChars="196"/>
        <w:rPr>
          <w:rFonts w:ascii="宋体" w:hAnsi="宋体" w:eastAsia="宋体"/>
          <w:b w:val="0"/>
          <w:color w:val="000000" w:themeColor="text1"/>
          <w:sz w:val="24"/>
          <w:szCs w:val="24"/>
          <w:highlight w:val="none"/>
          <w14:textFill>
            <w14:solidFill>
              <w14:schemeClr w14:val="tx1"/>
            </w14:solidFill>
          </w14:textFill>
        </w:rPr>
      </w:pPr>
      <w:r>
        <w:rPr>
          <w:rFonts w:hint="eastAsia" w:ascii="宋体" w:hAnsi="宋体" w:eastAsia="宋体"/>
          <w:b w:val="0"/>
          <w:color w:val="000000" w:themeColor="text1"/>
          <w:sz w:val="24"/>
          <w:szCs w:val="24"/>
          <w:highlight w:val="none"/>
          <w14:textFill>
            <w14:solidFill>
              <w14:schemeClr w14:val="tx1"/>
            </w14:solidFill>
          </w14:textFill>
        </w:rPr>
        <w:t>1.4 磋商小组按照磋商文件规定的磋商程序、评分方法和标准进行评审，并独立履行下列职责：</w:t>
      </w:r>
    </w:p>
    <w:p>
      <w:pPr>
        <w:pStyle w:val="4"/>
        <w:keepNext w:val="0"/>
        <w:keepLines w:val="0"/>
        <w:spacing w:before="0" w:after="0" w:line="400" w:lineRule="exact"/>
        <w:ind w:firstLine="470" w:firstLineChars="196"/>
        <w:rPr>
          <w:rFonts w:ascii="宋体" w:hAnsi="宋体" w:eastAsia="宋体"/>
          <w:b w:val="0"/>
          <w:color w:val="000000" w:themeColor="text1"/>
          <w:sz w:val="24"/>
          <w:szCs w:val="24"/>
          <w:highlight w:val="none"/>
          <w14:textFill>
            <w14:solidFill>
              <w14:schemeClr w14:val="tx1"/>
            </w14:solidFill>
          </w14:textFill>
        </w:rPr>
      </w:pPr>
      <w:r>
        <w:rPr>
          <w:rFonts w:hint="eastAsia" w:ascii="宋体" w:hAnsi="宋体" w:eastAsia="宋体"/>
          <w:b w:val="0"/>
          <w:color w:val="000000" w:themeColor="text1"/>
          <w:sz w:val="24"/>
          <w:szCs w:val="24"/>
          <w:highlight w:val="none"/>
          <w14:textFill>
            <w14:solidFill>
              <w14:schemeClr w14:val="tx1"/>
            </w14:solidFill>
          </w14:textFill>
        </w:rPr>
        <w:t>（一）熟悉和理解磋商文件，确定磋商文件是否存在歧义、重大缺陷，根据需要书面要求采购人、采购代理机构对磋商文件作出解释；</w:t>
      </w:r>
    </w:p>
    <w:p>
      <w:pPr>
        <w:pStyle w:val="4"/>
        <w:keepNext w:val="0"/>
        <w:keepLines w:val="0"/>
        <w:spacing w:before="0" w:after="0" w:line="400" w:lineRule="exact"/>
        <w:ind w:firstLine="470" w:firstLineChars="196"/>
        <w:rPr>
          <w:rFonts w:ascii="宋体" w:hAnsi="宋体" w:eastAsia="宋体"/>
          <w:b w:val="0"/>
          <w:color w:val="000000" w:themeColor="text1"/>
          <w:sz w:val="24"/>
          <w:szCs w:val="24"/>
          <w:highlight w:val="none"/>
          <w14:textFill>
            <w14:solidFill>
              <w14:schemeClr w14:val="tx1"/>
            </w14:solidFill>
          </w14:textFill>
        </w:rPr>
      </w:pPr>
      <w:r>
        <w:rPr>
          <w:rFonts w:hint="eastAsia" w:ascii="宋体" w:hAnsi="宋体" w:eastAsia="宋体"/>
          <w:b w:val="0"/>
          <w:color w:val="000000" w:themeColor="text1"/>
          <w:sz w:val="24"/>
          <w:szCs w:val="24"/>
          <w:highlight w:val="none"/>
          <w14:textFill>
            <w14:solidFill>
              <w14:schemeClr w14:val="tx1"/>
            </w14:solidFill>
          </w14:textFill>
        </w:rPr>
        <w:t>（二）审查供应商响应文件是否满足磋商文件要求，并作出公正评价；</w:t>
      </w:r>
    </w:p>
    <w:p>
      <w:pPr>
        <w:pStyle w:val="4"/>
        <w:keepNext w:val="0"/>
        <w:keepLines w:val="0"/>
        <w:spacing w:before="0" w:after="0" w:line="400" w:lineRule="exact"/>
        <w:ind w:firstLine="470" w:firstLineChars="196"/>
        <w:rPr>
          <w:rFonts w:ascii="宋体" w:hAnsi="宋体" w:eastAsia="宋体"/>
          <w:b w:val="0"/>
          <w:color w:val="000000" w:themeColor="text1"/>
          <w:sz w:val="24"/>
          <w:szCs w:val="24"/>
          <w:highlight w:val="none"/>
          <w14:textFill>
            <w14:solidFill>
              <w14:schemeClr w14:val="tx1"/>
            </w14:solidFill>
          </w14:textFill>
        </w:rPr>
      </w:pPr>
      <w:r>
        <w:rPr>
          <w:rFonts w:hint="eastAsia" w:ascii="宋体" w:hAnsi="宋体" w:eastAsia="宋体"/>
          <w:b w:val="0"/>
          <w:color w:val="000000" w:themeColor="text1"/>
          <w:sz w:val="24"/>
          <w:szCs w:val="24"/>
          <w:highlight w:val="none"/>
          <w14:textFill>
            <w14:solidFill>
              <w14:schemeClr w14:val="tx1"/>
            </w14:solidFill>
          </w14:textFill>
        </w:rPr>
        <w:t>（三）根据需要要求供应商对响应文件中含义不明确、同类问题表述不一致或者有明显文字和计算错误的内容等作出必要的澄清、说明或者更正；</w:t>
      </w:r>
    </w:p>
    <w:p>
      <w:pPr>
        <w:pStyle w:val="4"/>
        <w:keepNext w:val="0"/>
        <w:keepLines w:val="0"/>
        <w:spacing w:before="0" w:after="0" w:line="400" w:lineRule="exact"/>
        <w:ind w:firstLine="470" w:firstLineChars="196"/>
        <w:rPr>
          <w:rFonts w:ascii="宋体" w:hAnsi="宋体" w:eastAsia="宋体"/>
          <w:b w:val="0"/>
          <w:color w:val="000000" w:themeColor="text1"/>
          <w:sz w:val="24"/>
          <w:szCs w:val="24"/>
          <w:highlight w:val="none"/>
          <w14:textFill>
            <w14:solidFill>
              <w14:schemeClr w14:val="tx1"/>
            </w14:solidFill>
          </w14:textFill>
        </w:rPr>
      </w:pPr>
      <w:r>
        <w:rPr>
          <w:rFonts w:hint="eastAsia" w:ascii="宋体" w:hAnsi="宋体" w:eastAsia="宋体"/>
          <w:b w:val="0"/>
          <w:color w:val="000000" w:themeColor="text1"/>
          <w:sz w:val="24"/>
          <w:szCs w:val="24"/>
          <w:highlight w:val="none"/>
          <w14:textFill>
            <w14:solidFill>
              <w14:schemeClr w14:val="tx1"/>
            </w14:solidFill>
          </w14:textFill>
        </w:rPr>
        <w:t>（四）推荐成交供应商，或者受采购人委托确定成交供应商；</w:t>
      </w:r>
    </w:p>
    <w:p>
      <w:pPr>
        <w:pStyle w:val="4"/>
        <w:keepNext w:val="0"/>
        <w:keepLines w:val="0"/>
        <w:spacing w:before="0" w:after="0" w:line="400" w:lineRule="exact"/>
        <w:ind w:firstLine="470" w:firstLineChars="196"/>
        <w:rPr>
          <w:rFonts w:ascii="宋体" w:hAnsi="宋体" w:eastAsia="宋体"/>
          <w:b w:val="0"/>
          <w:color w:val="000000" w:themeColor="text1"/>
          <w:sz w:val="24"/>
          <w:szCs w:val="24"/>
          <w:highlight w:val="none"/>
          <w14:textFill>
            <w14:solidFill>
              <w14:schemeClr w14:val="tx1"/>
            </w14:solidFill>
          </w14:textFill>
        </w:rPr>
      </w:pPr>
      <w:r>
        <w:rPr>
          <w:rFonts w:hint="eastAsia" w:ascii="宋体" w:hAnsi="宋体" w:eastAsia="宋体"/>
          <w:b w:val="0"/>
          <w:color w:val="000000" w:themeColor="text1"/>
          <w:sz w:val="24"/>
          <w:szCs w:val="24"/>
          <w:highlight w:val="none"/>
          <w14:textFill>
            <w14:solidFill>
              <w14:schemeClr w14:val="tx1"/>
            </w14:solidFill>
          </w14:textFill>
        </w:rPr>
        <w:t>（五）起草评审报告并进行签署；</w:t>
      </w:r>
    </w:p>
    <w:p>
      <w:pPr>
        <w:pStyle w:val="4"/>
        <w:keepNext w:val="0"/>
        <w:keepLines w:val="0"/>
        <w:spacing w:before="0" w:after="0" w:line="400" w:lineRule="exact"/>
        <w:ind w:firstLine="470" w:firstLineChars="196"/>
        <w:rPr>
          <w:rFonts w:ascii="宋体" w:hAnsi="宋体" w:eastAsia="宋体"/>
          <w:b w:val="0"/>
          <w:color w:val="000000" w:themeColor="text1"/>
          <w:sz w:val="24"/>
          <w:szCs w:val="24"/>
          <w:highlight w:val="none"/>
          <w14:textFill>
            <w14:solidFill>
              <w14:schemeClr w14:val="tx1"/>
            </w14:solidFill>
          </w14:textFill>
        </w:rPr>
      </w:pPr>
      <w:r>
        <w:rPr>
          <w:rFonts w:hint="eastAsia" w:ascii="宋体" w:hAnsi="宋体" w:eastAsia="宋体"/>
          <w:b w:val="0"/>
          <w:color w:val="000000" w:themeColor="text1"/>
          <w:sz w:val="24"/>
          <w:szCs w:val="24"/>
          <w:highlight w:val="none"/>
          <w14:textFill>
            <w14:solidFill>
              <w14:schemeClr w14:val="tx1"/>
            </w14:solidFill>
          </w14:textFill>
        </w:rPr>
        <w:t>（六）向采购人/采购代理机构或者其他监督部门报告非法干预评审工作的行为；</w:t>
      </w:r>
    </w:p>
    <w:p>
      <w:pPr>
        <w:pStyle w:val="4"/>
        <w:keepNext w:val="0"/>
        <w:keepLines w:val="0"/>
        <w:spacing w:before="0" w:after="0" w:line="400" w:lineRule="exact"/>
        <w:ind w:firstLine="470" w:firstLineChars="196"/>
        <w:rPr>
          <w:rFonts w:ascii="宋体" w:hAnsi="宋体" w:eastAsia="宋体"/>
          <w:b w:val="0"/>
          <w:color w:val="000000" w:themeColor="text1"/>
          <w:sz w:val="24"/>
          <w:szCs w:val="24"/>
          <w:highlight w:val="none"/>
          <w14:textFill>
            <w14:solidFill>
              <w14:schemeClr w14:val="tx1"/>
            </w14:solidFill>
          </w14:textFill>
        </w:rPr>
      </w:pPr>
      <w:r>
        <w:rPr>
          <w:rFonts w:hint="eastAsia" w:ascii="宋体" w:hAnsi="宋体" w:eastAsia="宋体"/>
          <w:b w:val="0"/>
          <w:color w:val="000000" w:themeColor="text1"/>
          <w:sz w:val="24"/>
          <w:szCs w:val="24"/>
          <w:highlight w:val="none"/>
          <w14:textFill>
            <w14:solidFill>
              <w14:schemeClr w14:val="tx1"/>
            </w14:solidFill>
          </w14:textFill>
        </w:rPr>
        <w:t>（七）法律、法规和规章规定的其他职责。</w:t>
      </w:r>
    </w:p>
    <w:p>
      <w:pPr>
        <w:pStyle w:val="4"/>
        <w:keepNext w:val="0"/>
        <w:keepLines w:val="0"/>
        <w:spacing w:before="0" w:after="0" w:line="400" w:lineRule="exact"/>
        <w:ind w:firstLine="470" w:firstLineChars="196"/>
        <w:rPr>
          <w:rFonts w:ascii="宋体" w:hAnsi="宋体" w:eastAsia="宋体"/>
          <w:b w:val="0"/>
          <w:color w:val="000000" w:themeColor="text1"/>
          <w:sz w:val="24"/>
          <w:szCs w:val="24"/>
          <w:highlight w:val="none"/>
          <w14:textFill>
            <w14:solidFill>
              <w14:schemeClr w14:val="tx1"/>
            </w14:solidFill>
          </w14:textFill>
        </w:rPr>
      </w:pPr>
      <w:r>
        <w:rPr>
          <w:rFonts w:hint="eastAsia" w:ascii="宋体" w:hAnsi="宋体" w:eastAsia="宋体"/>
          <w:b w:val="0"/>
          <w:color w:val="000000" w:themeColor="text1"/>
          <w:sz w:val="24"/>
          <w:szCs w:val="24"/>
          <w:highlight w:val="none"/>
          <w14:textFill>
            <w14:solidFill>
              <w14:schemeClr w14:val="tx1"/>
            </w14:solidFill>
          </w14:textFill>
        </w:rPr>
        <w:t>1.5 （实质性要求）磋商过程独立、保密。供应商非法干预磋商过程的，其响应文件作无效处理。</w:t>
      </w:r>
    </w:p>
    <w:p>
      <w:pPr>
        <w:ind w:firstLine="413"/>
        <w:rPr>
          <w:color w:val="000000" w:themeColor="text1"/>
          <w:highlight w:val="none"/>
          <w14:textFill>
            <w14:solidFill>
              <w14:schemeClr w14:val="tx1"/>
            </w14:solidFill>
          </w14:textFill>
        </w:rPr>
      </w:pPr>
    </w:p>
    <w:p>
      <w:pPr>
        <w:pStyle w:val="4"/>
        <w:keepNext w:val="0"/>
        <w:keepLines w:val="0"/>
        <w:spacing w:before="0" w:after="0" w:line="400" w:lineRule="exact"/>
        <w:ind w:firstLine="472" w:firstLineChars="196"/>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2.磋商程序</w:t>
      </w:r>
    </w:p>
    <w:p>
      <w:pPr>
        <w:pStyle w:val="4"/>
        <w:keepNext w:val="0"/>
        <w:keepLines w:val="0"/>
        <w:spacing w:before="0" w:after="0" w:line="400" w:lineRule="exact"/>
        <w:ind w:firstLine="470" w:firstLineChars="196"/>
        <w:rPr>
          <w:rFonts w:ascii="宋体" w:hAnsi="宋体" w:eastAsia="宋体"/>
          <w:b w:val="0"/>
          <w:color w:val="000000" w:themeColor="text1"/>
          <w:sz w:val="24"/>
          <w:szCs w:val="24"/>
          <w:highlight w:val="none"/>
          <w14:textFill>
            <w14:solidFill>
              <w14:schemeClr w14:val="tx1"/>
            </w14:solidFill>
          </w14:textFill>
        </w:rPr>
      </w:pPr>
      <w:r>
        <w:rPr>
          <w:rFonts w:hint="eastAsia" w:ascii="宋体" w:hAnsi="宋体" w:eastAsia="宋体"/>
          <w:b w:val="0"/>
          <w:color w:val="000000" w:themeColor="text1"/>
          <w:sz w:val="24"/>
          <w:szCs w:val="24"/>
          <w:highlight w:val="none"/>
          <w14:textFill>
            <w14:solidFill>
              <w14:schemeClr w14:val="tx1"/>
            </w14:solidFill>
          </w14:textFill>
        </w:rPr>
        <w:t>2.1审查磋商文件和停止评审。</w:t>
      </w:r>
    </w:p>
    <w:p>
      <w:pPr>
        <w:pStyle w:val="4"/>
        <w:keepNext w:val="0"/>
        <w:keepLines w:val="0"/>
        <w:spacing w:before="0" w:after="0" w:line="400" w:lineRule="exact"/>
        <w:ind w:firstLine="470" w:firstLineChars="196"/>
        <w:rPr>
          <w:rFonts w:ascii="宋体" w:hAnsi="宋体" w:eastAsia="宋体"/>
          <w:b w:val="0"/>
          <w:color w:val="000000" w:themeColor="text1"/>
          <w:sz w:val="24"/>
          <w:szCs w:val="24"/>
          <w:highlight w:val="none"/>
          <w14:textFill>
            <w14:solidFill>
              <w14:schemeClr w14:val="tx1"/>
            </w14:solidFill>
          </w14:textFill>
        </w:rPr>
      </w:pPr>
      <w:r>
        <w:rPr>
          <w:rFonts w:hint="eastAsia" w:ascii="宋体" w:hAnsi="宋体" w:eastAsia="宋体"/>
          <w:b w:val="0"/>
          <w:color w:val="000000" w:themeColor="text1"/>
          <w:sz w:val="24"/>
          <w:szCs w:val="24"/>
          <w:highlight w:val="none"/>
          <w14:textFill>
            <w14:solidFill>
              <w14:schemeClr w14:val="tx1"/>
            </w14:solidFill>
          </w14:textFill>
        </w:rPr>
        <w:t>2.1.1 磋商小组正式评审前，应当对磋商文件进行熟悉和理解，内容主要包括磋商文件中供应商资格条件要求、采购项目技术、服务和商务要求、磋商办法和标准以及采购合同主要条款等。</w:t>
      </w:r>
    </w:p>
    <w:p>
      <w:pPr>
        <w:pStyle w:val="4"/>
        <w:keepNext w:val="0"/>
        <w:keepLines w:val="0"/>
        <w:spacing w:before="0" w:after="0" w:line="400" w:lineRule="exact"/>
        <w:ind w:firstLine="470" w:firstLineChars="196"/>
        <w:rPr>
          <w:rFonts w:ascii="宋体" w:hAnsi="宋体" w:eastAsia="宋体"/>
          <w:b w:val="0"/>
          <w:color w:val="000000" w:themeColor="text1"/>
          <w:sz w:val="24"/>
          <w:szCs w:val="24"/>
          <w:highlight w:val="none"/>
          <w14:textFill>
            <w14:solidFill>
              <w14:schemeClr w14:val="tx1"/>
            </w14:solidFill>
          </w14:textFill>
        </w:rPr>
      </w:pPr>
      <w:r>
        <w:rPr>
          <w:rFonts w:hint="eastAsia" w:ascii="宋体" w:hAnsi="宋体" w:eastAsia="宋体"/>
          <w:b w:val="0"/>
          <w:color w:val="000000" w:themeColor="text1"/>
          <w:sz w:val="24"/>
          <w:szCs w:val="24"/>
          <w:highlight w:val="none"/>
          <w14:textFill>
            <w14:solidFill>
              <w14:schemeClr w14:val="tx1"/>
            </w14:solidFill>
          </w14:textFill>
        </w:rPr>
        <w:t>2.1.2 本磋商文件有下列情形之一的，磋商小组应当停止评审：</w:t>
      </w:r>
    </w:p>
    <w:p>
      <w:pPr>
        <w:pStyle w:val="4"/>
        <w:keepNext w:val="0"/>
        <w:keepLines w:val="0"/>
        <w:spacing w:before="0" w:after="0" w:line="400" w:lineRule="exact"/>
        <w:ind w:firstLine="470" w:firstLineChars="196"/>
        <w:rPr>
          <w:rFonts w:ascii="宋体" w:hAnsi="宋体" w:eastAsia="宋体"/>
          <w:b w:val="0"/>
          <w:color w:val="000000" w:themeColor="text1"/>
          <w:sz w:val="24"/>
          <w:szCs w:val="24"/>
          <w:highlight w:val="none"/>
          <w14:textFill>
            <w14:solidFill>
              <w14:schemeClr w14:val="tx1"/>
            </w14:solidFill>
          </w14:textFill>
        </w:rPr>
      </w:pPr>
      <w:r>
        <w:rPr>
          <w:rFonts w:hint="eastAsia" w:ascii="宋体" w:hAnsi="宋体" w:eastAsia="宋体"/>
          <w:b w:val="0"/>
          <w:color w:val="000000" w:themeColor="text1"/>
          <w:sz w:val="24"/>
          <w:szCs w:val="24"/>
          <w:highlight w:val="none"/>
          <w14:textFill>
            <w14:solidFill>
              <w14:schemeClr w14:val="tx1"/>
            </w14:solidFill>
          </w14:textFill>
        </w:rPr>
        <w:t>（1）磋商文件的规定存在歧义、重大缺陷的；</w:t>
      </w:r>
    </w:p>
    <w:p>
      <w:pPr>
        <w:pStyle w:val="4"/>
        <w:keepNext w:val="0"/>
        <w:keepLines w:val="0"/>
        <w:spacing w:before="0" w:after="0" w:line="400" w:lineRule="exact"/>
        <w:ind w:firstLine="470" w:firstLineChars="196"/>
        <w:rPr>
          <w:rFonts w:ascii="宋体" w:hAnsi="宋体" w:eastAsia="宋体"/>
          <w:b w:val="0"/>
          <w:color w:val="000000" w:themeColor="text1"/>
          <w:sz w:val="24"/>
          <w:szCs w:val="24"/>
          <w:highlight w:val="none"/>
          <w14:textFill>
            <w14:solidFill>
              <w14:schemeClr w14:val="tx1"/>
            </w14:solidFill>
          </w14:textFill>
        </w:rPr>
      </w:pPr>
      <w:r>
        <w:rPr>
          <w:rFonts w:hint="eastAsia" w:ascii="宋体" w:hAnsi="宋体" w:eastAsia="宋体"/>
          <w:b w:val="0"/>
          <w:color w:val="000000" w:themeColor="text1"/>
          <w:sz w:val="24"/>
          <w:szCs w:val="24"/>
          <w:highlight w:val="none"/>
          <w14:textFill>
            <w14:solidFill>
              <w14:schemeClr w14:val="tx1"/>
            </w14:solidFill>
          </w14:textFill>
        </w:rPr>
        <w:t>（2）磋商文件明显以不合理条件对供应商实行差别待遇或者歧视待遇的；</w:t>
      </w:r>
    </w:p>
    <w:p>
      <w:pPr>
        <w:pStyle w:val="4"/>
        <w:keepNext w:val="0"/>
        <w:keepLines w:val="0"/>
        <w:spacing w:before="0" w:after="0" w:line="400" w:lineRule="exact"/>
        <w:ind w:firstLine="470" w:firstLineChars="196"/>
        <w:rPr>
          <w:rFonts w:ascii="宋体" w:hAnsi="宋体" w:eastAsia="宋体"/>
          <w:b w:val="0"/>
          <w:color w:val="000000" w:themeColor="text1"/>
          <w:sz w:val="24"/>
          <w:szCs w:val="24"/>
          <w:highlight w:val="none"/>
          <w14:textFill>
            <w14:solidFill>
              <w14:schemeClr w14:val="tx1"/>
            </w14:solidFill>
          </w14:textFill>
        </w:rPr>
      </w:pPr>
      <w:r>
        <w:rPr>
          <w:rFonts w:hint="eastAsia" w:ascii="宋体" w:hAnsi="宋体" w:eastAsia="宋体"/>
          <w:b w:val="0"/>
          <w:color w:val="000000" w:themeColor="text1"/>
          <w:sz w:val="24"/>
          <w:szCs w:val="24"/>
          <w:highlight w:val="none"/>
          <w14:textFill>
            <w14:solidFill>
              <w14:schemeClr w14:val="tx1"/>
            </w14:solidFill>
          </w14:textFill>
        </w:rPr>
        <w:t>（</w:t>
      </w:r>
      <w:r>
        <w:rPr>
          <w:rFonts w:ascii="宋体" w:hAnsi="宋体" w:eastAsia="宋体"/>
          <w:b w:val="0"/>
          <w:color w:val="000000" w:themeColor="text1"/>
          <w:sz w:val="24"/>
          <w:szCs w:val="24"/>
          <w:highlight w:val="none"/>
          <w14:textFill>
            <w14:solidFill>
              <w14:schemeClr w14:val="tx1"/>
            </w14:solidFill>
          </w14:textFill>
        </w:rPr>
        <w:t>3</w:t>
      </w:r>
      <w:r>
        <w:rPr>
          <w:rFonts w:hint="eastAsia" w:ascii="宋体" w:hAnsi="宋体" w:eastAsia="宋体"/>
          <w:b w:val="0"/>
          <w:color w:val="000000" w:themeColor="text1"/>
          <w:sz w:val="24"/>
          <w:szCs w:val="24"/>
          <w:highlight w:val="none"/>
          <w14:textFill>
            <w14:solidFill>
              <w14:schemeClr w14:val="tx1"/>
            </w14:solidFill>
          </w14:textFill>
        </w:rPr>
        <w:t>）磋商文件将供应商的资格条件列为评分因素的；</w:t>
      </w:r>
    </w:p>
    <w:p>
      <w:pPr>
        <w:pStyle w:val="4"/>
        <w:keepNext w:val="0"/>
        <w:keepLines w:val="0"/>
        <w:spacing w:before="0" w:after="0" w:line="400" w:lineRule="exact"/>
        <w:ind w:firstLine="470" w:firstLineChars="196"/>
        <w:rPr>
          <w:rFonts w:ascii="宋体" w:hAnsi="宋体" w:eastAsia="宋体"/>
          <w:b w:val="0"/>
          <w:color w:val="000000" w:themeColor="text1"/>
          <w:sz w:val="24"/>
          <w:szCs w:val="24"/>
          <w:highlight w:val="none"/>
          <w14:textFill>
            <w14:solidFill>
              <w14:schemeClr w14:val="tx1"/>
            </w14:solidFill>
          </w14:textFill>
        </w:rPr>
      </w:pPr>
      <w:r>
        <w:rPr>
          <w:rFonts w:hint="eastAsia" w:ascii="宋体" w:hAnsi="宋体" w:eastAsia="宋体"/>
          <w:b w:val="0"/>
          <w:color w:val="000000" w:themeColor="text1"/>
          <w:sz w:val="24"/>
          <w:szCs w:val="24"/>
          <w:highlight w:val="none"/>
          <w14:textFill>
            <w14:solidFill>
              <w14:schemeClr w14:val="tx1"/>
            </w14:solidFill>
          </w14:textFill>
        </w:rPr>
        <w:t>（</w:t>
      </w:r>
      <w:r>
        <w:rPr>
          <w:rFonts w:ascii="宋体" w:hAnsi="宋体" w:eastAsia="宋体"/>
          <w:b w:val="0"/>
          <w:color w:val="000000" w:themeColor="text1"/>
          <w:sz w:val="24"/>
          <w:szCs w:val="24"/>
          <w:highlight w:val="none"/>
          <w14:textFill>
            <w14:solidFill>
              <w14:schemeClr w14:val="tx1"/>
            </w14:solidFill>
          </w14:textFill>
        </w:rPr>
        <w:t>4</w:t>
      </w:r>
      <w:r>
        <w:rPr>
          <w:rFonts w:hint="eastAsia" w:ascii="宋体" w:hAnsi="宋体" w:eastAsia="宋体"/>
          <w:b w:val="0"/>
          <w:color w:val="000000" w:themeColor="text1"/>
          <w:sz w:val="24"/>
          <w:szCs w:val="24"/>
          <w:highlight w:val="none"/>
          <w14:textFill>
            <w14:solidFill>
              <w14:schemeClr w14:val="tx1"/>
            </w14:solidFill>
          </w14:textFill>
        </w:rPr>
        <w:t>）磋商文件载明的成交原则不合法的；</w:t>
      </w:r>
    </w:p>
    <w:p>
      <w:pPr>
        <w:pStyle w:val="4"/>
        <w:keepNext w:val="0"/>
        <w:keepLines w:val="0"/>
        <w:spacing w:before="0" w:after="0" w:line="400" w:lineRule="exact"/>
        <w:ind w:firstLine="470" w:firstLineChars="196"/>
        <w:rPr>
          <w:rFonts w:ascii="宋体" w:hAnsi="宋体" w:eastAsia="宋体"/>
          <w:b w:val="0"/>
          <w:color w:val="000000" w:themeColor="text1"/>
          <w:sz w:val="24"/>
          <w:szCs w:val="24"/>
          <w:highlight w:val="none"/>
          <w14:textFill>
            <w14:solidFill>
              <w14:schemeClr w14:val="tx1"/>
            </w14:solidFill>
          </w14:textFill>
        </w:rPr>
      </w:pPr>
      <w:r>
        <w:rPr>
          <w:rFonts w:hint="eastAsia" w:ascii="宋体" w:hAnsi="宋体" w:eastAsia="宋体"/>
          <w:b w:val="0"/>
          <w:color w:val="000000" w:themeColor="text1"/>
          <w:sz w:val="24"/>
          <w:szCs w:val="24"/>
          <w:highlight w:val="none"/>
          <w14:textFill>
            <w14:solidFill>
              <w14:schemeClr w14:val="tx1"/>
            </w14:solidFill>
          </w14:textFill>
        </w:rPr>
        <w:t>（</w:t>
      </w:r>
      <w:r>
        <w:rPr>
          <w:rFonts w:ascii="宋体" w:hAnsi="宋体" w:eastAsia="宋体"/>
          <w:b w:val="0"/>
          <w:color w:val="000000" w:themeColor="text1"/>
          <w:sz w:val="24"/>
          <w:szCs w:val="24"/>
          <w:highlight w:val="none"/>
          <w14:textFill>
            <w14:solidFill>
              <w14:schemeClr w14:val="tx1"/>
            </w14:solidFill>
          </w14:textFill>
        </w:rPr>
        <w:t>5</w:t>
      </w:r>
      <w:r>
        <w:rPr>
          <w:rFonts w:hint="eastAsia" w:ascii="宋体" w:hAnsi="宋体" w:eastAsia="宋体"/>
          <w:b w:val="0"/>
          <w:color w:val="000000" w:themeColor="text1"/>
          <w:sz w:val="24"/>
          <w:szCs w:val="24"/>
          <w:highlight w:val="none"/>
          <w14:textFill>
            <w14:solidFill>
              <w14:schemeClr w14:val="tx1"/>
            </w14:solidFill>
          </w14:textFill>
        </w:rPr>
        <w:t>）磋商文件有违反国家其他有关强制性规定的情形。</w:t>
      </w:r>
    </w:p>
    <w:p>
      <w:pPr>
        <w:pStyle w:val="4"/>
        <w:keepNext w:val="0"/>
        <w:keepLines w:val="0"/>
        <w:spacing w:before="0" w:after="0" w:line="400" w:lineRule="exact"/>
        <w:ind w:firstLine="470" w:firstLineChars="196"/>
        <w:rPr>
          <w:rFonts w:ascii="宋体" w:hAnsi="宋体" w:eastAsia="宋体"/>
          <w:b w:val="0"/>
          <w:color w:val="000000" w:themeColor="text1"/>
          <w:sz w:val="24"/>
          <w:szCs w:val="24"/>
          <w:highlight w:val="none"/>
          <w14:textFill>
            <w14:solidFill>
              <w14:schemeClr w14:val="tx1"/>
            </w14:solidFill>
          </w14:textFill>
        </w:rPr>
      </w:pPr>
      <w:r>
        <w:rPr>
          <w:rFonts w:hint="eastAsia" w:ascii="宋体" w:hAnsi="宋体" w:eastAsia="宋体"/>
          <w:b w:val="0"/>
          <w:color w:val="000000" w:themeColor="text1"/>
          <w:sz w:val="24"/>
          <w:szCs w:val="24"/>
          <w:highlight w:val="none"/>
          <w14:textFill>
            <w14:solidFill>
              <w14:schemeClr w14:val="tx1"/>
            </w14:solidFill>
          </w14:textFill>
        </w:rPr>
        <w:t>2.1.3 出现本条2.1.2规定应当停止评审情形的，磋商小组应当向采购人书面说明情况。除本条规定的情形外，磋商小组不得以任何方式和理由停止评审。</w:t>
      </w:r>
    </w:p>
    <w:p>
      <w:pPr>
        <w:pStyle w:val="4"/>
        <w:keepNext w:val="0"/>
        <w:keepLines w:val="0"/>
        <w:spacing w:before="0" w:after="0" w:line="400" w:lineRule="exact"/>
        <w:ind w:firstLine="470" w:firstLineChars="196"/>
        <w:rPr>
          <w:rFonts w:ascii="宋体" w:hAnsi="宋体" w:eastAsia="宋体"/>
          <w:b w:val="0"/>
          <w:color w:val="000000" w:themeColor="text1"/>
          <w:sz w:val="24"/>
          <w:szCs w:val="24"/>
          <w:highlight w:val="none"/>
          <w14:textFill>
            <w14:solidFill>
              <w14:schemeClr w14:val="tx1"/>
            </w14:solidFill>
          </w14:textFill>
        </w:rPr>
      </w:pPr>
      <w:r>
        <w:rPr>
          <w:rFonts w:hint="eastAsia" w:ascii="宋体" w:hAnsi="宋体" w:eastAsia="宋体"/>
          <w:b w:val="0"/>
          <w:color w:val="000000" w:themeColor="text1"/>
          <w:sz w:val="24"/>
          <w:szCs w:val="24"/>
          <w:highlight w:val="none"/>
          <w14:textFill>
            <w14:solidFill>
              <w14:schemeClr w14:val="tx1"/>
            </w14:solidFill>
          </w14:textFill>
        </w:rPr>
        <w:t>2.2资格性审查。</w:t>
      </w:r>
    </w:p>
    <w:p>
      <w:pPr>
        <w:pStyle w:val="4"/>
        <w:keepNext w:val="0"/>
        <w:keepLines w:val="0"/>
        <w:spacing w:before="0" w:after="0" w:line="400" w:lineRule="exact"/>
        <w:ind w:firstLine="470" w:firstLineChars="196"/>
        <w:rPr>
          <w:rFonts w:ascii="宋体" w:hAnsi="宋体" w:eastAsia="宋体"/>
          <w:b w:val="0"/>
          <w:color w:val="000000" w:themeColor="text1"/>
          <w:sz w:val="24"/>
          <w:szCs w:val="24"/>
          <w:highlight w:val="none"/>
          <w14:textFill>
            <w14:solidFill>
              <w14:schemeClr w14:val="tx1"/>
            </w14:solidFill>
          </w14:textFill>
        </w:rPr>
      </w:pPr>
      <w:r>
        <w:rPr>
          <w:rFonts w:hint="eastAsia" w:ascii="宋体" w:hAnsi="宋体" w:eastAsia="宋体"/>
          <w:b w:val="0"/>
          <w:color w:val="000000" w:themeColor="text1"/>
          <w:sz w:val="24"/>
          <w:szCs w:val="24"/>
          <w:highlight w:val="none"/>
          <w14:textFill>
            <w14:solidFill>
              <w14:schemeClr w14:val="tx1"/>
            </w14:solidFill>
          </w14:textFill>
        </w:rPr>
        <w:t>2.2.1本项目需要磋商小组进行资格性检查。</w:t>
      </w:r>
    </w:p>
    <w:p>
      <w:pPr>
        <w:pStyle w:val="4"/>
        <w:keepNext w:val="0"/>
        <w:keepLines w:val="0"/>
        <w:spacing w:before="0" w:after="0" w:line="400" w:lineRule="exact"/>
        <w:ind w:firstLine="470" w:firstLineChars="196"/>
        <w:rPr>
          <w:rFonts w:ascii="宋体" w:hAnsi="宋体" w:eastAsia="宋体"/>
          <w:b w:val="0"/>
          <w:color w:val="000000" w:themeColor="text1"/>
          <w:sz w:val="24"/>
          <w:szCs w:val="24"/>
          <w:highlight w:val="none"/>
          <w14:textFill>
            <w14:solidFill>
              <w14:schemeClr w14:val="tx1"/>
            </w14:solidFill>
          </w14:textFill>
        </w:rPr>
      </w:pPr>
      <w:r>
        <w:rPr>
          <w:rFonts w:hint="eastAsia" w:ascii="宋体" w:hAnsi="宋体" w:eastAsia="宋体"/>
          <w:b w:val="0"/>
          <w:color w:val="000000" w:themeColor="text1"/>
          <w:sz w:val="24"/>
          <w:szCs w:val="24"/>
          <w:highlight w:val="none"/>
          <w14:textFill>
            <w14:solidFill>
              <w14:schemeClr w14:val="tx1"/>
            </w14:solidFill>
          </w14:textFill>
        </w:rPr>
        <w:t>磋商小组应依据法律法规和磋商文件的规定，对响应文件是否按照规定要求提供资格性证明材料、是否属于禁止参加磋商的供应商等进行审查，以确定供应商是否具备磋商资格。</w:t>
      </w:r>
    </w:p>
    <w:p>
      <w:pPr>
        <w:pStyle w:val="4"/>
        <w:keepNext w:val="0"/>
        <w:keepLines w:val="0"/>
        <w:spacing w:before="0" w:after="0" w:line="400" w:lineRule="exact"/>
        <w:ind w:firstLine="470" w:firstLineChars="196"/>
        <w:rPr>
          <w:rFonts w:ascii="宋体" w:hAnsi="宋体" w:eastAsia="宋体"/>
          <w:b w:val="0"/>
          <w:color w:val="000000" w:themeColor="text1"/>
          <w:sz w:val="24"/>
          <w:szCs w:val="24"/>
          <w:highlight w:val="none"/>
          <w14:textFill>
            <w14:solidFill>
              <w14:schemeClr w14:val="tx1"/>
            </w14:solidFill>
          </w14:textFill>
        </w:rPr>
      </w:pPr>
      <w:r>
        <w:rPr>
          <w:rFonts w:hint="eastAsia" w:ascii="宋体" w:hAnsi="宋体" w:eastAsia="宋体"/>
          <w:b w:val="0"/>
          <w:color w:val="000000" w:themeColor="text1"/>
          <w:sz w:val="24"/>
          <w:szCs w:val="24"/>
          <w:highlight w:val="none"/>
          <w14:textFill>
            <w14:solidFill>
              <w14:schemeClr w14:val="tx1"/>
            </w14:solidFill>
          </w14:textFill>
        </w:rPr>
        <w:t>2.2.2资格性审查结束后，磋商小组应当出具资格性审查报告，没有通过资格审查的供应商，磋商小组应当在资格审查报告中说明原因。</w:t>
      </w:r>
    </w:p>
    <w:p>
      <w:pPr>
        <w:pStyle w:val="4"/>
        <w:keepNext w:val="0"/>
        <w:keepLines w:val="0"/>
        <w:spacing w:before="0" w:after="0" w:line="400" w:lineRule="exact"/>
        <w:ind w:firstLine="470" w:firstLineChars="196"/>
        <w:rPr>
          <w:rFonts w:ascii="宋体" w:hAnsi="宋体" w:eastAsia="宋体"/>
          <w:b w:val="0"/>
          <w:color w:val="000000" w:themeColor="text1"/>
          <w:sz w:val="24"/>
          <w:szCs w:val="24"/>
          <w:highlight w:val="none"/>
          <w14:textFill>
            <w14:solidFill>
              <w14:schemeClr w14:val="tx1"/>
            </w14:solidFill>
          </w14:textFill>
        </w:rPr>
      </w:pPr>
      <w:r>
        <w:rPr>
          <w:rFonts w:hint="eastAsia" w:ascii="宋体" w:hAnsi="宋体" w:eastAsia="宋体"/>
          <w:b w:val="0"/>
          <w:color w:val="000000" w:themeColor="text1"/>
          <w:sz w:val="24"/>
          <w:szCs w:val="24"/>
          <w:highlight w:val="none"/>
          <w14:textFill>
            <w14:solidFill>
              <w14:schemeClr w14:val="tx1"/>
            </w14:solidFill>
          </w14:textFill>
        </w:rPr>
        <w:t>2.2.3评审委员会按照磋商文件的规定与通过资格审查的供应商分别进行磋商。</w:t>
      </w:r>
    </w:p>
    <w:p>
      <w:pPr>
        <w:pStyle w:val="4"/>
        <w:keepNext w:val="0"/>
        <w:keepLines w:val="0"/>
        <w:spacing w:before="0" w:after="0" w:line="400" w:lineRule="exact"/>
        <w:ind w:firstLine="470" w:firstLineChars="196"/>
        <w:rPr>
          <w:rFonts w:ascii="宋体" w:hAnsi="宋体" w:eastAsia="宋体"/>
          <w:b w:val="0"/>
          <w:color w:val="000000" w:themeColor="text1"/>
          <w:sz w:val="24"/>
          <w:szCs w:val="24"/>
          <w:highlight w:val="none"/>
          <w14:textFill>
            <w14:solidFill>
              <w14:schemeClr w14:val="tx1"/>
            </w14:solidFill>
          </w14:textFill>
        </w:rPr>
      </w:pPr>
      <w:r>
        <w:rPr>
          <w:rFonts w:hint="eastAsia" w:ascii="宋体" w:hAnsi="宋体" w:eastAsia="宋体"/>
          <w:b w:val="0"/>
          <w:color w:val="000000" w:themeColor="text1"/>
          <w:sz w:val="24"/>
          <w:szCs w:val="24"/>
          <w:highlight w:val="none"/>
          <w14:textFill>
            <w14:solidFill>
              <w14:schemeClr w14:val="tx1"/>
            </w14:solidFill>
          </w14:textFill>
        </w:rPr>
        <w:t>2.2.4采购人或者采购代理机构宣布未通过资格性审查的供应商名单时，应当告知供应商未通过审查的原因。</w:t>
      </w:r>
    </w:p>
    <w:p>
      <w:pPr>
        <w:pStyle w:val="4"/>
        <w:keepNext w:val="0"/>
        <w:keepLines w:val="0"/>
        <w:spacing w:before="0" w:after="0" w:line="400" w:lineRule="exact"/>
        <w:ind w:firstLine="470" w:firstLineChars="196"/>
        <w:rPr>
          <w:rFonts w:ascii="宋体" w:hAnsi="宋体" w:eastAsia="宋体"/>
          <w:b w:val="0"/>
          <w:color w:val="000000" w:themeColor="text1"/>
          <w:sz w:val="24"/>
          <w:szCs w:val="24"/>
          <w:highlight w:val="none"/>
          <w14:textFill>
            <w14:solidFill>
              <w14:schemeClr w14:val="tx1"/>
            </w14:solidFill>
          </w14:textFill>
        </w:rPr>
      </w:pPr>
      <w:r>
        <w:rPr>
          <w:rFonts w:hint="eastAsia" w:ascii="宋体" w:hAnsi="宋体" w:eastAsia="宋体"/>
          <w:b w:val="0"/>
          <w:color w:val="000000" w:themeColor="text1"/>
          <w:sz w:val="24"/>
          <w:szCs w:val="24"/>
          <w:highlight w:val="none"/>
          <w14:textFill>
            <w14:solidFill>
              <w14:schemeClr w14:val="tx1"/>
            </w14:solidFill>
          </w14:textFill>
        </w:rPr>
        <w:t>2.3 通过资格性审查的供应商不足3家的，终止本次采购活动，并发布终止采购活动公告。</w:t>
      </w:r>
    </w:p>
    <w:p>
      <w:pPr>
        <w:pStyle w:val="4"/>
        <w:keepNext w:val="0"/>
        <w:keepLines w:val="0"/>
        <w:spacing w:before="0" w:after="0" w:line="400" w:lineRule="exact"/>
        <w:ind w:firstLine="470" w:firstLineChars="196"/>
        <w:rPr>
          <w:rFonts w:ascii="宋体" w:hAnsi="宋体" w:eastAsia="宋体"/>
          <w:b w:val="0"/>
          <w:color w:val="000000" w:themeColor="text1"/>
          <w:sz w:val="24"/>
          <w:szCs w:val="24"/>
          <w:highlight w:val="none"/>
          <w14:textFill>
            <w14:solidFill>
              <w14:schemeClr w14:val="tx1"/>
            </w14:solidFill>
          </w14:textFill>
        </w:rPr>
      </w:pPr>
      <w:r>
        <w:rPr>
          <w:rFonts w:hint="eastAsia" w:ascii="宋体" w:hAnsi="宋体" w:eastAsia="宋体"/>
          <w:b w:val="0"/>
          <w:color w:val="000000" w:themeColor="text1"/>
          <w:sz w:val="24"/>
          <w:szCs w:val="24"/>
          <w:highlight w:val="none"/>
          <w14:textFill>
            <w14:solidFill>
              <w14:schemeClr w14:val="tx1"/>
            </w14:solidFill>
          </w14:textFill>
        </w:rPr>
        <w:t>2.4磋商。</w:t>
      </w:r>
    </w:p>
    <w:p>
      <w:pPr>
        <w:pStyle w:val="4"/>
        <w:keepNext w:val="0"/>
        <w:keepLines w:val="0"/>
        <w:spacing w:before="0" w:after="0" w:line="400" w:lineRule="exact"/>
        <w:ind w:firstLine="470" w:firstLineChars="196"/>
        <w:rPr>
          <w:rFonts w:ascii="宋体" w:hAnsi="宋体" w:eastAsia="宋体"/>
          <w:b w:val="0"/>
          <w:color w:val="000000" w:themeColor="text1"/>
          <w:sz w:val="24"/>
          <w:szCs w:val="24"/>
          <w:highlight w:val="none"/>
          <w14:textFill>
            <w14:solidFill>
              <w14:schemeClr w14:val="tx1"/>
            </w14:solidFill>
          </w14:textFill>
        </w:rPr>
      </w:pPr>
      <w:r>
        <w:rPr>
          <w:rFonts w:hint="eastAsia" w:ascii="宋体" w:hAnsi="宋体" w:eastAsia="宋体"/>
          <w:b w:val="0"/>
          <w:color w:val="000000" w:themeColor="text1"/>
          <w:sz w:val="24"/>
          <w:szCs w:val="24"/>
          <w:highlight w:val="none"/>
          <w14:textFill>
            <w14:solidFill>
              <w14:schemeClr w14:val="tx1"/>
            </w14:solidFill>
          </w14:textFill>
        </w:rPr>
        <w:t>2.4.1磋商小组所有成员集中与单一供应商分别进行一轮或多轮磋商，并给予所有参加磋商的供应商平等的磋商机会。磋商顺序以现场抽签的方式确定。磋商过程中，磋商小组可以根据磋商情况调整磋商轮次。</w:t>
      </w:r>
    </w:p>
    <w:p>
      <w:pPr>
        <w:pStyle w:val="4"/>
        <w:keepNext w:val="0"/>
        <w:keepLines w:val="0"/>
        <w:spacing w:before="0" w:after="0" w:line="400" w:lineRule="exact"/>
        <w:ind w:firstLine="470" w:firstLineChars="196"/>
        <w:rPr>
          <w:rFonts w:ascii="宋体" w:hAnsi="宋体" w:eastAsia="宋体"/>
          <w:b w:val="0"/>
          <w:color w:val="000000" w:themeColor="text1"/>
          <w:sz w:val="24"/>
          <w:szCs w:val="24"/>
          <w:highlight w:val="none"/>
          <w14:textFill>
            <w14:solidFill>
              <w14:schemeClr w14:val="tx1"/>
            </w14:solidFill>
          </w14:textFill>
        </w:rPr>
      </w:pPr>
      <w:r>
        <w:rPr>
          <w:rFonts w:hint="eastAsia" w:ascii="宋体" w:hAnsi="宋体" w:eastAsia="宋体"/>
          <w:b w:val="0"/>
          <w:color w:val="000000" w:themeColor="text1"/>
          <w:sz w:val="24"/>
          <w:szCs w:val="24"/>
          <w:highlight w:val="none"/>
          <w14:textFill>
            <w14:solidFill>
              <w14:schemeClr w14:val="tx1"/>
            </w14:solidFill>
          </w14:textFill>
        </w:rPr>
        <w:t>2.4.2每轮磋商开始前，磋商小组应根据磋商文件的规定，并结合各供应商的响应文件拟定磋商内容。</w:t>
      </w:r>
    </w:p>
    <w:p>
      <w:pPr>
        <w:pStyle w:val="4"/>
        <w:keepNext w:val="0"/>
        <w:keepLines w:val="0"/>
        <w:spacing w:before="0" w:after="0" w:line="400" w:lineRule="exact"/>
        <w:ind w:firstLine="470" w:firstLineChars="196"/>
        <w:rPr>
          <w:rFonts w:ascii="宋体" w:hAnsi="宋体" w:eastAsia="宋体"/>
          <w:b w:val="0"/>
          <w:color w:val="000000" w:themeColor="text1"/>
          <w:sz w:val="24"/>
          <w:szCs w:val="24"/>
          <w:highlight w:val="none"/>
          <w14:textFill>
            <w14:solidFill>
              <w14:schemeClr w14:val="tx1"/>
            </w14:solidFill>
          </w14:textFill>
        </w:rPr>
      </w:pPr>
      <w:r>
        <w:rPr>
          <w:rFonts w:hint="eastAsia" w:ascii="宋体" w:hAnsi="宋体" w:eastAsia="宋体"/>
          <w:b w:val="0"/>
          <w:color w:val="000000" w:themeColor="text1"/>
          <w:sz w:val="24"/>
          <w:szCs w:val="24"/>
          <w:highlight w:val="none"/>
          <w14:textFill>
            <w14:solidFill>
              <w14:schemeClr w14:val="tx1"/>
            </w14:solidFill>
          </w14:textFill>
        </w:rPr>
        <w:t>2.4.3在磋商过程中，磋商小组可以根据磋商文件和磋商情况实质性变动磋商文件的技术、服务要求以及合同草案条款，但不得变动磋商文件中的其他内容。实质性变动的内容，须经采购人代表书面确认。</w:t>
      </w:r>
    </w:p>
    <w:p>
      <w:pPr>
        <w:pStyle w:val="4"/>
        <w:keepNext w:val="0"/>
        <w:keepLines w:val="0"/>
        <w:spacing w:before="0" w:after="0" w:line="400" w:lineRule="exact"/>
        <w:ind w:firstLine="470" w:firstLineChars="196"/>
        <w:rPr>
          <w:rFonts w:ascii="宋体" w:hAnsi="宋体" w:eastAsia="宋体"/>
          <w:b w:val="0"/>
          <w:color w:val="000000" w:themeColor="text1"/>
          <w:sz w:val="24"/>
          <w:szCs w:val="24"/>
          <w:highlight w:val="none"/>
          <w14:textFill>
            <w14:solidFill>
              <w14:schemeClr w14:val="tx1"/>
            </w14:solidFill>
          </w14:textFill>
        </w:rPr>
      </w:pPr>
      <w:r>
        <w:rPr>
          <w:rFonts w:hint="eastAsia" w:ascii="宋体" w:hAnsi="宋体" w:eastAsia="宋体"/>
          <w:b w:val="0"/>
          <w:color w:val="000000" w:themeColor="text1"/>
          <w:sz w:val="24"/>
          <w:szCs w:val="24"/>
          <w:highlight w:val="none"/>
          <w14:textFill>
            <w14:solidFill>
              <w14:schemeClr w14:val="tx1"/>
            </w14:solidFill>
          </w14:textFill>
        </w:rPr>
        <w:t>2.4.4对磋商文件作出的实质性变动是磋商文件的有效组成部分，磋商小组应当及时以书面形式同时通知所有参加磋商的供应商。</w:t>
      </w:r>
    </w:p>
    <w:p>
      <w:pPr>
        <w:pStyle w:val="4"/>
        <w:keepNext w:val="0"/>
        <w:keepLines w:val="0"/>
        <w:spacing w:before="0" w:after="0" w:line="400" w:lineRule="exact"/>
        <w:ind w:firstLine="470" w:firstLineChars="196"/>
        <w:rPr>
          <w:rFonts w:ascii="宋体" w:hAnsi="宋体" w:eastAsia="宋体"/>
          <w:b w:val="0"/>
          <w:color w:val="000000" w:themeColor="text1"/>
          <w:sz w:val="24"/>
          <w:szCs w:val="24"/>
          <w:highlight w:val="none"/>
          <w14:textFill>
            <w14:solidFill>
              <w14:schemeClr w14:val="tx1"/>
            </w14:solidFill>
          </w14:textFill>
        </w:rPr>
      </w:pPr>
      <w:r>
        <w:rPr>
          <w:rFonts w:hint="eastAsia" w:ascii="宋体" w:hAnsi="宋体" w:eastAsia="宋体"/>
          <w:b w:val="0"/>
          <w:color w:val="000000" w:themeColor="text1"/>
          <w:sz w:val="24"/>
          <w:szCs w:val="24"/>
          <w:highlight w:val="none"/>
          <w14:textFill>
            <w14:solidFill>
              <w14:schemeClr w14:val="tx1"/>
            </w14:solidFill>
          </w14:textFill>
        </w:rPr>
        <w:t>2.4.5磋商过程中，磋商文件变动的，供应商应当按照磋商文件的变动情况和磋商小组的要求重新提交响应文件，并由其法定代表人/主要负责人/本人或其授权代表签字或者加盖公章。磋商过程中，供应商根据磋商情况自行决定变更其响应文件的，磋商小组不得拒绝，并应当给予供应商必要的时间，但是供应商变更其响应文件，应当以有利于满足磋商文件要求为原则，不得变更为不利于满足磋商文件规定，否则，其响应文件作为无效处理。</w:t>
      </w:r>
    </w:p>
    <w:p>
      <w:pPr>
        <w:pStyle w:val="4"/>
        <w:keepNext w:val="0"/>
        <w:keepLines w:val="0"/>
        <w:spacing w:before="0" w:after="0" w:line="400" w:lineRule="exact"/>
        <w:ind w:firstLine="470" w:firstLineChars="196"/>
        <w:rPr>
          <w:rFonts w:ascii="宋体" w:hAnsi="宋体" w:eastAsia="宋体"/>
          <w:b w:val="0"/>
          <w:color w:val="000000" w:themeColor="text1"/>
          <w:sz w:val="24"/>
          <w:szCs w:val="24"/>
          <w:highlight w:val="none"/>
          <w14:textFill>
            <w14:solidFill>
              <w14:schemeClr w14:val="tx1"/>
            </w14:solidFill>
          </w14:textFill>
        </w:rPr>
      </w:pPr>
      <w:r>
        <w:rPr>
          <w:rFonts w:hint="eastAsia" w:ascii="宋体" w:hAnsi="宋体" w:eastAsia="宋体"/>
          <w:b w:val="0"/>
          <w:color w:val="000000" w:themeColor="text1"/>
          <w:sz w:val="24"/>
          <w:szCs w:val="24"/>
          <w:highlight w:val="none"/>
          <w14:textFill>
            <w14:solidFill>
              <w14:schemeClr w14:val="tx1"/>
            </w14:solidFill>
          </w14:textFill>
        </w:rPr>
        <w:t>2.4.6磋商过程中，磋商的任何一方不得透露与磋商有关的其他供应商的技术资料、价格和其他信息。</w:t>
      </w:r>
    </w:p>
    <w:p>
      <w:pPr>
        <w:pStyle w:val="4"/>
        <w:keepNext w:val="0"/>
        <w:keepLines w:val="0"/>
        <w:spacing w:before="0" w:after="0" w:line="400" w:lineRule="exact"/>
        <w:ind w:firstLine="470" w:firstLineChars="196"/>
        <w:rPr>
          <w:rFonts w:ascii="宋体" w:hAnsi="宋体" w:eastAsia="宋体"/>
          <w:b w:val="0"/>
          <w:color w:val="000000" w:themeColor="text1"/>
          <w:sz w:val="24"/>
          <w:szCs w:val="24"/>
          <w:highlight w:val="none"/>
          <w14:textFill>
            <w14:solidFill>
              <w14:schemeClr w14:val="tx1"/>
            </w14:solidFill>
          </w14:textFill>
        </w:rPr>
      </w:pPr>
      <w:r>
        <w:rPr>
          <w:rFonts w:hint="eastAsia" w:ascii="宋体" w:hAnsi="宋体" w:eastAsia="宋体"/>
          <w:b w:val="0"/>
          <w:color w:val="000000" w:themeColor="text1"/>
          <w:sz w:val="24"/>
          <w:szCs w:val="24"/>
          <w:highlight w:val="none"/>
          <w14:textFill>
            <w14:solidFill>
              <w14:schemeClr w14:val="tx1"/>
            </w14:solidFill>
          </w14:textFill>
        </w:rPr>
        <w:t>2.4.7磋商过程中，磋商小组发现或者知晓供应商存在违法、违纪行为的，磋商小组应当将该供应商响应文件作无效处理，不允许其提交最后报价。</w:t>
      </w:r>
    </w:p>
    <w:p>
      <w:pPr>
        <w:pStyle w:val="4"/>
        <w:keepNext w:val="0"/>
        <w:keepLines w:val="0"/>
        <w:spacing w:before="0" w:after="0" w:line="400" w:lineRule="exact"/>
        <w:ind w:firstLine="470" w:firstLineChars="196"/>
        <w:rPr>
          <w:rFonts w:ascii="宋体" w:hAnsi="宋体" w:eastAsia="宋体"/>
          <w:b w:val="0"/>
          <w:color w:val="000000" w:themeColor="text1"/>
          <w:sz w:val="24"/>
          <w:szCs w:val="24"/>
          <w:highlight w:val="none"/>
          <w14:textFill>
            <w14:solidFill>
              <w14:schemeClr w14:val="tx1"/>
            </w14:solidFill>
          </w14:textFill>
        </w:rPr>
      </w:pPr>
      <w:r>
        <w:rPr>
          <w:rFonts w:hint="eastAsia" w:ascii="宋体" w:hAnsi="宋体" w:eastAsia="宋体"/>
          <w:b w:val="0"/>
          <w:color w:val="000000" w:themeColor="text1"/>
          <w:sz w:val="24"/>
          <w:szCs w:val="24"/>
          <w:highlight w:val="none"/>
          <w14:textFill>
            <w14:solidFill>
              <w14:schemeClr w14:val="tx1"/>
            </w14:solidFill>
          </w14:textFill>
        </w:rPr>
        <w:t xml:space="preserve">2.4.8磋商完成后，磋商小组应出具磋商情况记录表，磋商情况记录表需包含磋商内容、磋商意见、实质性变动内容等。   </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2.5最后报价。</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2.5.1磋商文件能够详细列明采购标的的技术、服务要求的，磋商结束后，磋商小组应当要求所有实质性响应的供应商在规定时间内提交最后报价，提交最后报价的供应商不得少于3家。或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2.5.2磋商结束后，磋商小组应当要求所有实质性响应的供应商在规定时间内提交最后报价。两轮（若有）以上报价的，供应商在未提高响应文件中承诺的产品及其服务质量的情况下，其最后报价不得高于对该项目之前的报价，否则，磋商小组应当对其响应文件按无效处理，不允许进入综合评分，并书面告知供应商，说明理由。</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2.5.3供应商最后报价应当由法定代表人/主要负责人/本人或其授权代表签字确认或加盖公章。最后报价是供应商响应文件的有效组成部分。</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2.5.4最后报价中的算术错误将按以下方法修正：响应文件的大写金额和小写金额不一致的，以大写金额为准；总价金额与按单价汇总金额不一致的，以单价金额计算结果为准；单价金额小数点有明显错位的，应以总价为准，并修改单价。如果小写、大写金额和单价、总价金额出现明显文字错误，应当按照澄清、说明或者更正程序先纠正错误后，再行修正，不得不经过澄清、说明或者更正，直接将供应商响应文件作为无效处理。对不同文字文本响应文件的解释发生异议的，以中文文本为准。</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2.6比较与评价。由磋商小组采用综合评分法对提交最后报价的供应商的响应文件和最后报价进行综合评分，具体要求详见本章综合评分部分。</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2.7推荐成交候选供应商。磋商小组应当根据综合评分情况，按照评审得分由高到低顺序推荐3家以上成交候选供应商，并编写磋商报告。评审得分相同的，按照最后报价由低到高的顺序推荐。评审得分且最后报价相同的，按照技术指标优劣顺序推荐。评审得分且最后报价且技术指标分项得分均相同的，成交候选供应商并列。</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2.8磋商小组复核。磋商小组评分汇总结束后，磋商小组应当进行评审复核，对拟推荐为成交候选供应商的、报价最低的、供应商资格审查未通过的、供应商响应文件作无效处理的重点复核。</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2.9采购组织单位现场复核评审结果。</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2.9.1评审结果汇总完成后，磋商小组拟出具磋商评审报告前，采购人/采购代理机构应当组织2名以上的本单位工作人员，在采购现场监督人员的监督之下，依据有关的法律制度和磋商文件对评审结果进行复核，出具复核报告，存在下列情形之一的，采购人/采购代理机构应当根据情况书面建议磋商小组现场修改评审结果：</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（1）资格性审查认定错误的；</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（2）分值汇总计算错误的；</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（3）分项评分超出评分标准范围的；</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（4）客观评分不一致的。</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存在本条上述情形的，由磋商小组自主决定是否采纳采购人/采购代理机构的书面建议，并承担独立评审责任。磋商小组采纳采购人/采购代理机构书面建议的，应当按照规定现场修改评审结果或者重新评审，并在磋商报告中详细记载有关事宜；不采纳采购人/采购代理机构书面建议的，应当书面说明理由。采购人/采购代理机构书面建议未被磋商小组采纳的，应当接照规定程序要求继续组织实施采购活动，不得擅自中止采购活动。采购人/采购代理机构认为磋商小组评审结果不合法的，应当书面报告采购项目监督部门。</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采购人/采购代理机构复核过程中，磋商小组成员不得离开评审现场。</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2.9.2有下列情形之一的，不得现场修改评审结果：</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（1）磋商小组已经出具磋商报告并且离开评审现场的；</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（2）采购人/采购代理机构现场复核时，复核工作人员数量不足的；</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（3）采购人/采购代理机构现场复核时，没有采购监督人员现场监督的；</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（4）采购人/采购代理机构现场复核内容超出规定范围的；</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（5）采购人/采购代理机构未提供书面建议的。</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2.10编写磋商报告。磋商小组推荐成交候选供应商后，应向采购人/采购代理机构出具磋商报告。磋商报告应当包括以下主要内容：</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（1）邀请供应商参加采购活动的具体方式和相关情况；</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（2）响应文件开启日期和地点；</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（3）获取磋商文件的供应商名单和磋商小组成员名单；</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（4）评审情况记录和说明，包括对供应商的资格审查情况、供应商响应文件审查情况、磋商情况、报价情况等；</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（5）提出的成交候选供应商的排序名单及理由。</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磋商报告应当由磋商小组全体人员签字认可。磋商小组成员对磋商报告有异议的，磋商小组按照少数服从多数的原则推荐成交候选供应商，采购程序继续进行。对磋商报告有异议的磋商小组成员，应当在报告上签署不同意见并说明理由，由磋商小组书面记录相关情况。磋商小组成员拒绝在报告上签字又不书面说明其不同意见和理由的，视为同意磋商报告。</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2.11磋商异议处理规则。在磋商过程中，磋商小组成员对响应文件是否符合磋商文件规定存在争议的，应当以少数服从多数的原则处理，但不违背磋商文件规定。有不同意见的磋商小组成员认为认定过程和结果不符合法律法规或者磋商文件规定的，应当在磋商报告中予以反映。</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2.12供应商澄清、说明</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2.12.1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2.12.2磋商小组要求供应商澄清、说明或者更正响应文件应当以书面形式作出。供应商的澄清、说明或者更正应当由法定代表人/主要负责人/本人或其授权代表签字或者加盖公章。</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2.13终止磋商采购活动。</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出现下列情形之一的，采购人或者采购代理机构应当终止竞争性磋商采购活动，发布项目终止公告并说明原因，重新开展采购活动：</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（1）因情况变化，不再符合规定的竞争性磋商采购方式适用情形的；</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（2）出现影响采购公正的违法、违规行为的；</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（3）在采购过程中符合要求的供应商或者报价未超过采购预算的供应商不足3家的。</w:t>
      </w:r>
    </w:p>
    <w:p>
      <w:pPr>
        <w:spacing w:line="400" w:lineRule="exact"/>
        <w:ind w:firstLine="480" w:firstLineChars="200"/>
        <w:rPr>
          <w:rFonts w:ascii="宋体"/>
          <w:color w:val="000000" w:themeColor="text1"/>
          <w:sz w:val="24"/>
          <w:highlight w:val="none"/>
          <w14:textFill>
            <w14:solidFill>
              <w14:schemeClr w14:val="tx1"/>
            </w14:solidFill>
          </w14:textFill>
        </w:rPr>
      </w:pPr>
    </w:p>
    <w:p>
      <w:pPr>
        <w:spacing w:line="400" w:lineRule="exact"/>
        <w:ind w:firstLine="482" w:firstLineChars="200"/>
        <w:rPr>
          <w:rFonts w:ascii="宋体"/>
          <w:b/>
          <w:color w:val="000000" w:themeColor="text1"/>
          <w:sz w:val="24"/>
          <w:highlight w:val="none"/>
          <w14:textFill>
            <w14:solidFill>
              <w14:schemeClr w14:val="tx1"/>
            </w14:solidFill>
          </w14:textFill>
        </w:rPr>
      </w:pPr>
      <w:r>
        <w:rPr>
          <w:rFonts w:hint="eastAsia" w:ascii="宋体"/>
          <w:b/>
          <w:color w:val="000000" w:themeColor="text1"/>
          <w:sz w:val="24"/>
          <w:highlight w:val="none"/>
          <w14:textFill>
            <w14:solidFill>
              <w14:schemeClr w14:val="tx1"/>
            </w14:solidFill>
          </w14:textFill>
        </w:rPr>
        <w:t>3.综合评分</w:t>
      </w:r>
    </w:p>
    <w:p>
      <w:pPr>
        <w:spacing w:line="400" w:lineRule="exact"/>
        <w:ind w:firstLine="480" w:firstLineChars="200"/>
        <w:rPr>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3.1</w:t>
      </w:r>
      <w:r>
        <w:rPr>
          <w:rFonts w:hint="eastAsia"/>
          <w:color w:val="000000" w:themeColor="text1"/>
          <w:sz w:val="24"/>
          <w:highlight w:val="none"/>
          <w14:textFill>
            <w14:solidFill>
              <w14:schemeClr w14:val="tx1"/>
            </w14:solidFill>
          </w14:textFill>
        </w:rPr>
        <w:t>本次综合评分的因素见综合评分明细表。</w:t>
      </w:r>
    </w:p>
    <w:p>
      <w:pPr>
        <w:pStyle w:val="67"/>
        <w:spacing w:line="360" w:lineRule="auto"/>
        <w:ind w:firstLine="480" w:firstLineChars="200"/>
        <w:jc w:val="both"/>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3.2 评审委员会成员应当根据自身专业情况对每个有效供应商的报价文件进行独立评分，加权汇总每项评分因素的得分，得出每个有效供应商的总分。</w:t>
      </w:r>
    </w:p>
    <w:p>
      <w:pPr>
        <w:spacing w:line="400" w:lineRule="exact"/>
        <w:ind w:firstLine="480" w:firstLineChars="200"/>
        <w:rPr>
          <w:rFonts w:ascii="宋体"/>
          <w:color w:val="000000" w:themeColor="text1"/>
          <w:sz w:val="24"/>
          <w:highlight w:val="none"/>
          <w14:textFill>
            <w14:solidFill>
              <w14:schemeClr w14:val="tx1"/>
            </w14:solidFill>
          </w14:textFill>
        </w:rPr>
      </w:pPr>
    </w:p>
    <w:p>
      <w:pPr>
        <w:pStyle w:val="8"/>
        <w:tabs>
          <w:tab w:val="left" w:pos="600"/>
        </w:tabs>
        <w:spacing w:line="400" w:lineRule="exact"/>
        <w:ind w:firstLine="480" w:firstLineChars="200"/>
        <w:rPr>
          <w:rFonts w:ascii="宋体"/>
          <w:color w:val="000000" w:themeColor="text1"/>
          <w:sz w:val="24"/>
          <w:szCs w:val="24"/>
          <w:highlight w:val="none"/>
          <w14:textFill>
            <w14:solidFill>
              <w14:schemeClr w14:val="tx1"/>
            </w14:solidFill>
          </w14:textFill>
        </w:rPr>
      </w:pPr>
      <w:r>
        <w:rPr>
          <w:rFonts w:hint="eastAsia" w:ascii="宋体"/>
          <w:color w:val="000000" w:themeColor="text1"/>
          <w:sz w:val="24"/>
          <w:szCs w:val="24"/>
          <w:highlight w:val="none"/>
          <w14:textFill>
            <w14:solidFill>
              <w14:schemeClr w14:val="tx1"/>
            </w14:solidFill>
          </w14:textFill>
        </w:rPr>
        <w:t>3.3综合评分明细表</w:t>
      </w:r>
    </w:p>
    <w:p>
      <w:pPr>
        <w:pStyle w:val="8"/>
        <w:tabs>
          <w:tab w:val="left" w:pos="600"/>
        </w:tabs>
        <w:spacing w:line="400" w:lineRule="exact"/>
        <w:ind w:firstLine="480" w:firstLineChars="200"/>
        <w:rPr>
          <w:rFonts w:ascii="宋体"/>
          <w:color w:val="000000" w:themeColor="text1"/>
          <w:sz w:val="24"/>
          <w:szCs w:val="24"/>
          <w:highlight w:val="none"/>
          <w14:textFill>
            <w14:solidFill>
              <w14:schemeClr w14:val="tx1"/>
            </w14:solidFill>
          </w14:textFill>
        </w:rPr>
      </w:pPr>
      <w:r>
        <w:rPr>
          <w:rFonts w:hint="eastAsia" w:ascii="宋体"/>
          <w:color w:val="000000" w:themeColor="text1"/>
          <w:sz w:val="24"/>
          <w:szCs w:val="24"/>
          <w:highlight w:val="none"/>
          <w14:textFill>
            <w14:solidFill>
              <w14:schemeClr w14:val="tx1"/>
            </w14:solidFill>
          </w14:textFill>
        </w:rPr>
        <w:t>3.3.1综合评分明细表的制定以科学合理、降低评委会自由裁量权为原则。</w:t>
      </w:r>
    </w:p>
    <w:p>
      <w:pPr>
        <w:pStyle w:val="4"/>
        <w:keepNext w:val="0"/>
        <w:keepLines w:val="0"/>
        <w:spacing w:before="0" w:after="0" w:line="400" w:lineRule="exact"/>
        <w:ind w:firstLine="470" w:firstLineChars="196"/>
        <w:rPr>
          <w:rFonts w:ascii="宋体" w:hAnsi="宋体" w:eastAsia="宋体"/>
          <w:b w:val="0"/>
          <w:color w:val="000000" w:themeColor="text1"/>
          <w:sz w:val="24"/>
          <w:szCs w:val="24"/>
          <w:highlight w:val="none"/>
          <w14:textFill>
            <w14:solidFill>
              <w14:schemeClr w14:val="tx1"/>
            </w14:solidFill>
          </w14:textFill>
        </w:rPr>
      </w:pPr>
      <w:r>
        <w:rPr>
          <w:rFonts w:hint="eastAsia" w:ascii="宋体" w:hAnsi="宋体" w:eastAsia="宋体"/>
          <w:b w:val="0"/>
          <w:color w:val="000000" w:themeColor="text1"/>
          <w:sz w:val="24"/>
          <w:szCs w:val="24"/>
          <w:highlight w:val="none"/>
          <w14:textFill>
            <w14:solidFill>
              <w14:schemeClr w14:val="tx1"/>
            </w14:solidFill>
          </w14:textFill>
        </w:rPr>
        <w:t>3.3.2综合评分明细表</w:t>
      </w:r>
    </w:p>
    <w:tbl>
      <w:tblPr>
        <w:tblStyle w:val="19"/>
        <w:tblW w:w="84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1"/>
        <w:gridCol w:w="1067"/>
        <w:gridCol w:w="821"/>
        <w:gridCol w:w="4420"/>
        <w:gridCol w:w="16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4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序号</w:t>
            </w:r>
          </w:p>
        </w:tc>
        <w:tc>
          <w:tcPr>
            <w:tcW w:w="10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评分因素及权重</w:t>
            </w:r>
          </w:p>
        </w:tc>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分　值</w:t>
            </w:r>
          </w:p>
        </w:tc>
        <w:tc>
          <w:tcPr>
            <w:tcW w:w="44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评分标准</w:t>
            </w:r>
          </w:p>
        </w:tc>
        <w:tc>
          <w:tcPr>
            <w:tcW w:w="169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说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00" w:hRule="atLeast"/>
          <w:jc w:val="center"/>
        </w:trPr>
        <w:tc>
          <w:tcPr>
            <w:tcW w:w="461"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1</w:t>
            </w:r>
          </w:p>
        </w:tc>
        <w:tc>
          <w:tcPr>
            <w:tcW w:w="1067"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报价</w:t>
            </w:r>
          </w:p>
        </w:tc>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t>30</w:t>
            </w: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分</w:t>
            </w:r>
          </w:p>
        </w:tc>
        <w:tc>
          <w:tcPr>
            <w:tcW w:w="442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Theme="minorEastAsia" w:hAnsiTheme="minorEastAsia" w:eastAsiaTheme="minorEastAsia" w:cstheme="minorEastAsia"/>
                <w:b w:val="0"/>
                <w:bCs w:val="0"/>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满足</w:t>
            </w:r>
            <w:r>
              <w:rPr>
                <w:rFonts w:hint="eastAsia" w:asciiTheme="minorEastAsia" w:hAnsiTheme="minorEastAsia" w:eastAsiaTheme="minorEastAsia" w:cstheme="minorEastAsia"/>
                <w:b w:val="0"/>
                <w:bCs w:val="0"/>
                <w:color w:val="000000" w:themeColor="text1"/>
                <w:sz w:val="24"/>
                <w:szCs w:val="24"/>
                <w:highlight w:val="none"/>
                <w:lang w:eastAsia="zh-CN"/>
                <w14:textFill>
                  <w14:solidFill>
                    <w14:schemeClr w14:val="tx1"/>
                  </w14:solidFill>
                </w14:textFill>
              </w:rPr>
              <w:t>磋商文件</w:t>
            </w: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要求且最低的报价为评</w:t>
            </w:r>
            <w:r>
              <w:rPr>
                <w:rFonts w:hint="eastAsia" w:asciiTheme="minorEastAsia" w:hAnsiTheme="minorEastAsia" w:eastAsiaTheme="minorEastAsia" w:cstheme="minorEastAsia"/>
                <w:b w:val="0"/>
                <w:bCs w:val="0"/>
                <w:color w:val="000000" w:themeColor="text1"/>
                <w:sz w:val="24"/>
                <w:szCs w:val="24"/>
                <w:highlight w:val="none"/>
                <w:lang w:eastAsia="zh-CN"/>
                <w14:textFill>
                  <w14:solidFill>
                    <w14:schemeClr w14:val="tx1"/>
                  </w14:solidFill>
                </w14:textFill>
              </w:rPr>
              <w:t>审</w:t>
            </w: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基准价，其价格分为满分。其他</w:t>
            </w:r>
            <w:r>
              <w:rPr>
                <w:rFonts w:hint="eastAsia" w:asciiTheme="minorEastAsia" w:hAnsiTheme="minorEastAsia" w:eastAsiaTheme="minorEastAsia" w:cstheme="minorEastAsia"/>
                <w:b w:val="0"/>
                <w:bCs w:val="0"/>
                <w:color w:val="000000" w:themeColor="text1"/>
                <w:sz w:val="24"/>
                <w:szCs w:val="24"/>
                <w:highlight w:val="none"/>
                <w:lang w:eastAsia="zh-CN"/>
                <w14:textFill>
                  <w14:solidFill>
                    <w14:schemeClr w14:val="tx1"/>
                  </w14:solidFill>
                </w14:textFill>
              </w:rPr>
              <w:t>供应商</w:t>
            </w: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的价格分统一按照下列公式计算：报价得分=(评</w:t>
            </w:r>
            <w:r>
              <w:rPr>
                <w:rFonts w:hint="eastAsia" w:asciiTheme="minorEastAsia" w:hAnsiTheme="minorEastAsia" w:eastAsiaTheme="minorEastAsia" w:cstheme="minorEastAsia"/>
                <w:b w:val="0"/>
                <w:bCs w:val="0"/>
                <w:color w:val="000000" w:themeColor="text1"/>
                <w:sz w:val="24"/>
                <w:szCs w:val="24"/>
                <w:highlight w:val="none"/>
                <w:lang w:eastAsia="zh-CN"/>
                <w14:textFill>
                  <w14:solidFill>
                    <w14:schemeClr w14:val="tx1"/>
                  </w14:solidFill>
                </w14:textFill>
              </w:rPr>
              <w:t>审</w:t>
            </w: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基准价／报价)*</w:t>
            </w:r>
            <w:r>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t>3</w:t>
            </w: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0</w:t>
            </w:r>
            <w:r>
              <w:rPr>
                <w:rFonts w:hint="eastAsia" w:asciiTheme="minorEastAsia" w:hAnsiTheme="minorEastAsia" w:eastAsiaTheme="minorEastAsia" w:cstheme="minorEastAsia"/>
                <w:b w:val="0"/>
                <w:bCs w:val="0"/>
                <w:color w:val="000000" w:themeColor="text1"/>
                <w:sz w:val="24"/>
                <w:szCs w:val="24"/>
                <w:highlight w:val="none"/>
                <w:lang w:eastAsia="zh-CN"/>
                <w14:textFill>
                  <w14:solidFill>
                    <w14:schemeClr w14:val="tx1"/>
                  </w14:solidFill>
                </w14:textFill>
              </w:rPr>
              <w:t>。</w:t>
            </w:r>
          </w:p>
        </w:tc>
        <w:tc>
          <w:tcPr>
            <w:tcW w:w="1694"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保留两位小数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461"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2</w:t>
            </w:r>
          </w:p>
        </w:tc>
        <w:tc>
          <w:tcPr>
            <w:tcW w:w="1067"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技术指标和配置</w:t>
            </w:r>
          </w:p>
        </w:tc>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t>20</w:t>
            </w: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分</w:t>
            </w:r>
          </w:p>
        </w:tc>
        <w:tc>
          <w:tcPr>
            <w:tcW w:w="442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lang w:eastAsia="zh-CN"/>
                <w14:textFill>
                  <w14:solidFill>
                    <w14:schemeClr w14:val="tx1"/>
                  </w14:solidFill>
                </w14:textFill>
              </w:rPr>
              <w:t>供应商提供的</w:t>
            </w: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产品技术指标和配置完全</w:t>
            </w:r>
            <w:r>
              <w:rPr>
                <w:rFonts w:hint="eastAsia" w:asciiTheme="minorEastAsia" w:hAnsiTheme="minorEastAsia" w:eastAsiaTheme="minorEastAsia" w:cstheme="minorEastAsia"/>
                <w:b w:val="0"/>
                <w:bCs w:val="0"/>
                <w:color w:val="000000" w:themeColor="text1"/>
                <w:sz w:val="24"/>
                <w:szCs w:val="24"/>
                <w:highlight w:val="none"/>
                <w:lang w:eastAsia="zh-CN"/>
                <w14:textFill>
                  <w14:solidFill>
                    <w14:schemeClr w14:val="tx1"/>
                  </w14:solidFill>
                </w14:textFill>
              </w:rPr>
              <w:t>满足磋商文件</w:t>
            </w: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要求没有负偏离的得</w:t>
            </w:r>
            <w:r>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t>20</w:t>
            </w: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分，</w:t>
            </w:r>
            <w:r>
              <w:rPr>
                <w:rFonts w:hint="eastAsia" w:asciiTheme="minorEastAsia" w:hAnsiTheme="minorEastAsia" w:eastAsiaTheme="minorEastAsia" w:cstheme="minorEastAsia"/>
                <w:b w:val="0"/>
                <w:bCs w:val="0"/>
                <w:color w:val="000000" w:themeColor="text1"/>
                <w:sz w:val="24"/>
                <w:szCs w:val="24"/>
                <w:highlight w:val="none"/>
                <w:lang w:eastAsia="zh-CN"/>
                <w14:textFill>
                  <w14:solidFill>
                    <w14:schemeClr w14:val="tx1"/>
                  </w14:solidFill>
                </w14:textFill>
              </w:rPr>
              <w:t>每有一项</w:t>
            </w: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负偏离</w:t>
            </w:r>
            <w:r>
              <w:rPr>
                <w:rFonts w:hint="eastAsia" w:asciiTheme="minorEastAsia" w:hAnsiTheme="minorEastAsia" w:eastAsiaTheme="minorEastAsia" w:cstheme="minorEastAsia"/>
                <w:b w:val="0"/>
                <w:bCs w:val="0"/>
                <w:color w:val="000000" w:themeColor="text1"/>
                <w:sz w:val="24"/>
                <w:szCs w:val="24"/>
                <w:highlight w:val="none"/>
                <w:lang w:eastAsia="zh-CN"/>
                <w14:textFill>
                  <w14:solidFill>
                    <w14:schemeClr w14:val="tx1"/>
                  </w14:solidFill>
                </w14:textFill>
              </w:rPr>
              <w:t>的扣</w:t>
            </w:r>
            <w:r>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t>4分，扣完为止</w:t>
            </w: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w:t>
            </w:r>
          </w:p>
        </w:tc>
        <w:tc>
          <w:tcPr>
            <w:tcW w:w="1694"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6" w:hRule="atLeast"/>
          <w:jc w:val="center"/>
        </w:trPr>
        <w:tc>
          <w:tcPr>
            <w:tcW w:w="461"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t>5</w:t>
            </w:r>
          </w:p>
        </w:tc>
        <w:tc>
          <w:tcPr>
            <w:tcW w:w="1067"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售后服务</w:t>
            </w:r>
          </w:p>
        </w:tc>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t>13</w:t>
            </w: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分</w:t>
            </w:r>
          </w:p>
        </w:tc>
        <w:tc>
          <w:tcPr>
            <w:tcW w:w="442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1、根据</w:t>
            </w: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供应商</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提供的售后服务进行综合评定，优得</w:t>
            </w: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10</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分，良得</w:t>
            </w: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7</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分，差的得</w:t>
            </w: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分，未提供不得分。</w:t>
            </w:r>
          </w:p>
          <w:p>
            <w:pPr>
              <w:spacing w:line="360" w:lineRule="auto"/>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供应商公司注册地</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在四川省内</w:t>
            </w: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或有分支机构</w:t>
            </w: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或售后服务机构</w:t>
            </w: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在四川省内，得</w:t>
            </w: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3分</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w:t>
            </w:r>
          </w:p>
        </w:tc>
        <w:tc>
          <w:tcPr>
            <w:tcW w:w="1694"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须提供相关证明材料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6" w:hRule="atLeast"/>
          <w:jc w:val="center"/>
        </w:trPr>
        <w:tc>
          <w:tcPr>
            <w:tcW w:w="461"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t>6</w:t>
            </w:r>
          </w:p>
        </w:tc>
        <w:tc>
          <w:tcPr>
            <w:tcW w:w="1067"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Theme="minorEastAsia" w:hAnsiTheme="minorEastAsia" w:eastAsiaTheme="minorEastAsia" w:cstheme="minorEastAsia"/>
                <w:b w:val="0"/>
                <w:bCs w:val="0"/>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lang w:eastAsia="zh-CN"/>
                <w14:textFill>
                  <w14:solidFill>
                    <w14:schemeClr w14:val="tx1"/>
                  </w14:solidFill>
                </w14:textFill>
              </w:rPr>
              <w:t>增值服务</w:t>
            </w:r>
          </w:p>
        </w:tc>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default"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t>10分</w:t>
            </w:r>
          </w:p>
        </w:tc>
        <w:tc>
          <w:tcPr>
            <w:tcW w:w="4420"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360" w:lineRule="auto"/>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供应商在满足磋商文件规定的技术和服务参数及商务要求的基础上每增加一项优于磋商文件要求或磋商文件没有的服务得2分，最多得10分。</w:t>
            </w:r>
          </w:p>
        </w:tc>
        <w:tc>
          <w:tcPr>
            <w:tcW w:w="1694"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Theme="minorEastAsia" w:hAnsiTheme="minorEastAsia" w:eastAsiaTheme="minorEastAsia" w:cstheme="minorEastAsia"/>
                <w:b w:val="0"/>
                <w:bCs w:val="0"/>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lang w:eastAsia="zh-CN"/>
                <w14:textFill>
                  <w14:solidFill>
                    <w14:schemeClr w14:val="tx1"/>
                  </w14:solidFill>
                </w14:textFill>
              </w:rPr>
              <w:t>提供加盖供应商单位公章的承诺函原件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6" w:hRule="atLeast"/>
          <w:jc w:val="center"/>
        </w:trPr>
        <w:tc>
          <w:tcPr>
            <w:tcW w:w="461"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t>7</w:t>
            </w:r>
          </w:p>
        </w:tc>
        <w:tc>
          <w:tcPr>
            <w:tcW w:w="1067"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default" w:asciiTheme="minorEastAsia" w:hAnsiTheme="minorEastAsia" w:eastAsiaTheme="minorEastAsia" w:cstheme="minorEastAsia"/>
                <w:b w:val="0"/>
                <w:bCs w:val="0"/>
                <w:strike w:val="0"/>
                <w:dstrike w:val="0"/>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val="0"/>
                <w:bCs w:val="0"/>
                <w:strike w:val="0"/>
                <w:dstrike w:val="0"/>
                <w:color w:val="000000" w:themeColor="text1"/>
                <w:sz w:val="24"/>
                <w:szCs w:val="24"/>
                <w:highlight w:val="none"/>
                <w:lang w:val="en-US" w:eastAsia="zh-CN"/>
                <w14:textFill>
                  <w14:solidFill>
                    <w14:schemeClr w14:val="tx1"/>
                  </w14:solidFill>
                </w14:textFill>
              </w:rPr>
              <w:t>项目实施方案</w:t>
            </w:r>
          </w:p>
        </w:tc>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heme="minorEastAsia" w:hAnsiTheme="minorEastAsia" w:eastAsiaTheme="minorEastAsia" w:cstheme="minorEastAsia"/>
                <w:b w:val="0"/>
                <w:bCs w:val="0"/>
                <w:strike w:val="0"/>
                <w:dstrike w:val="0"/>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val="0"/>
                <w:bCs w:val="0"/>
                <w:strike w:val="0"/>
                <w:dstrike w:val="0"/>
                <w:color w:val="000000" w:themeColor="text1"/>
                <w:sz w:val="24"/>
                <w:szCs w:val="24"/>
                <w:highlight w:val="none"/>
                <w:lang w:val="en-US" w:eastAsia="zh-CN"/>
                <w14:textFill>
                  <w14:solidFill>
                    <w14:schemeClr w14:val="tx1"/>
                  </w14:solidFill>
                </w14:textFill>
              </w:rPr>
              <w:t>15分</w:t>
            </w:r>
          </w:p>
        </w:tc>
        <w:tc>
          <w:tcPr>
            <w:tcW w:w="442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default" w:asciiTheme="minorEastAsia" w:hAnsiTheme="minorEastAsia" w:eastAsiaTheme="minorEastAsia" w:cstheme="minorEastAsia"/>
                <w:b w:val="0"/>
                <w:bCs w:val="0"/>
                <w:strike w:val="0"/>
                <w:dstrike w:val="0"/>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val="0"/>
                <w:bCs w:val="0"/>
                <w:strike w:val="0"/>
                <w:dstrike w:val="0"/>
                <w:color w:val="000000" w:themeColor="text1"/>
                <w:sz w:val="24"/>
                <w:szCs w:val="24"/>
                <w:highlight w:val="none"/>
                <w:lang w:val="en-US" w:eastAsia="zh-CN"/>
                <w14:textFill>
                  <w14:solidFill>
                    <w14:schemeClr w14:val="tx1"/>
                  </w14:solidFill>
                </w14:textFill>
              </w:rPr>
              <w:t>根据供应商针对本项目提供实施方案进行综合评审，优秀得15分，良好得12分，中等得9分，一般得6分，其余不得分。</w:t>
            </w:r>
          </w:p>
        </w:tc>
        <w:tc>
          <w:tcPr>
            <w:tcW w:w="1694"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Theme="minorEastAsia" w:hAnsiTheme="minorEastAsia" w:eastAsiaTheme="minorEastAsia" w:cstheme="minorEastAsia"/>
                <w:b w:val="0"/>
                <w:bCs w:val="0"/>
                <w:strike w:val="0"/>
                <w:dstrike w:val="0"/>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b w:val="0"/>
                <w:bCs w:val="0"/>
                <w:strike w:val="0"/>
                <w:dstrike w:val="0"/>
                <w:color w:val="000000" w:themeColor="text1"/>
                <w:sz w:val="24"/>
                <w:szCs w:val="24"/>
                <w:highlight w:val="none"/>
                <w:lang w:eastAsia="zh-CN"/>
                <w14:textFill>
                  <w14:solidFill>
                    <w14:schemeClr w14:val="tx1"/>
                  </w14:solidFill>
                </w14:textFill>
              </w:rPr>
              <w:t>提供实施方案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6" w:hRule="atLeast"/>
          <w:jc w:val="center"/>
        </w:trPr>
        <w:tc>
          <w:tcPr>
            <w:tcW w:w="461"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default"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t>8</w:t>
            </w:r>
          </w:p>
        </w:tc>
        <w:tc>
          <w:tcPr>
            <w:tcW w:w="1067"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default" w:asciiTheme="minorEastAsia" w:hAnsiTheme="minorEastAsia" w:eastAsiaTheme="minorEastAsia" w:cstheme="minorEastAsia"/>
                <w:b w:val="0"/>
                <w:bCs w:val="0"/>
                <w:strike w:val="0"/>
                <w:dstrike w:val="0"/>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val="0"/>
                <w:bCs w:val="0"/>
                <w:strike w:val="0"/>
                <w:dstrike w:val="0"/>
                <w:color w:val="000000" w:themeColor="text1"/>
                <w:sz w:val="24"/>
                <w:szCs w:val="24"/>
                <w:highlight w:val="none"/>
                <w:lang w:val="en-US" w:eastAsia="zh-CN"/>
                <w14:textFill>
                  <w14:solidFill>
                    <w14:schemeClr w14:val="tx1"/>
                  </w14:solidFill>
                </w14:textFill>
              </w:rPr>
              <w:t>样品</w:t>
            </w:r>
          </w:p>
        </w:tc>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heme="minorEastAsia" w:hAnsiTheme="minorEastAsia" w:eastAsiaTheme="minorEastAsia" w:cstheme="minorEastAsia"/>
                <w:b w:val="0"/>
                <w:bCs w:val="0"/>
                <w:strike w:val="0"/>
                <w:dstrike w:val="0"/>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val="0"/>
                <w:bCs w:val="0"/>
                <w:strike w:val="0"/>
                <w:dstrike w:val="0"/>
                <w:color w:val="000000" w:themeColor="text1"/>
                <w:sz w:val="24"/>
                <w:szCs w:val="24"/>
                <w:highlight w:val="none"/>
                <w:lang w:val="en-US" w:eastAsia="zh-CN"/>
                <w14:textFill>
                  <w14:solidFill>
                    <w14:schemeClr w14:val="tx1"/>
                  </w14:solidFill>
                </w14:textFill>
              </w:rPr>
              <w:t>10</w:t>
            </w:r>
          </w:p>
        </w:tc>
        <w:tc>
          <w:tcPr>
            <w:tcW w:w="442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Theme="minorEastAsia" w:hAnsiTheme="minorEastAsia" w:eastAsiaTheme="minorEastAsia" w:cstheme="minorEastAsia"/>
                <w:b w:val="0"/>
                <w:bCs w:val="0"/>
                <w:strike w:val="0"/>
                <w:dstrike w:val="0"/>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val="0"/>
                <w:bCs w:val="0"/>
                <w:strike w:val="0"/>
                <w:dstrike w:val="0"/>
                <w:color w:val="000000" w:themeColor="text1"/>
                <w:sz w:val="24"/>
                <w:szCs w:val="24"/>
                <w:highlight w:val="none"/>
                <w:lang w:val="en-US" w:eastAsia="zh-CN"/>
                <w14:textFill>
                  <w14:solidFill>
                    <w14:schemeClr w14:val="tx1"/>
                  </w14:solidFill>
                </w14:textFill>
              </w:rPr>
              <w:t>1、对供应商提供的大样（全样）实物样品的外观造型设计在美观度和使用舒适性、质感等方面进行综合评比排名：前五名分别得5分、4分、3分、2分、1分，第六名及以后不得分；（①不能重复排名；②少送或样品与响应文件不符的不得分）</w:t>
            </w:r>
          </w:p>
          <w:p>
            <w:pPr>
              <w:spacing w:line="360" w:lineRule="auto"/>
              <w:rPr>
                <w:rFonts w:hint="eastAsia" w:asciiTheme="minorEastAsia" w:hAnsiTheme="minorEastAsia" w:eastAsiaTheme="minorEastAsia" w:cstheme="minorEastAsia"/>
                <w:b w:val="0"/>
                <w:bCs w:val="0"/>
                <w:strike w:val="0"/>
                <w:dstrike w:val="0"/>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val="0"/>
                <w:bCs w:val="0"/>
                <w:strike w:val="0"/>
                <w:dstrike w:val="0"/>
                <w:color w:val="000000" w:themeColor="text1"/>
                <w:sz w:val="24"/>
                <w:szCs w:val="24"/>
                <w:highlight w:val="none"/>
                <w:lang w:val="en-US" w:eastAsia="zh-CN"/>
                <w14:textFill>
                  <w14:solidFill>
                    <w14:schemeClr w14:val="tx1"/>
                  </w14:solidFill>
                </w14:textFill>
              </w:rPr>
              <w:t>2、对供应商提供的大样（全样）实物样品的木器工艺、油漆工艺和封边做工在细节度和精良度方面进行综合评比排名：前五名分别得5分、4分、3分、2分、1分，第六名及以后不得分；（①不能重复排名；②少送或样品与响应文件不符的不得分）</w:t>
            </w:r>
          </w:p>
        </w:tc>
        <w:tc>
          <w:tcPr>
            <w:tcW w:w="1694"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Theme="minorEastAsia" w:hAnsiTheme="minorEastAsia" w:eastAsiaTheme="minorEastAsia" w:cstheme="minorEastAsia"/>
                <w:b w:val="0"/>
                <w:bCs w:val="0"/>
                <w:strike w:val="0"/>
                <w:dstrike w:val="0"/>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val="0"/>
                <w:bCs w:val="0"/>
                <w:strike w:val="0"/>
                <w:dstrike w:val="0"/>
                <w:color w:val="000000" w:themeColor="text1"/>
                <w:sz w:val="24"/>
                <w:szCs w:val="24"/>
                <w:highlight w:val="none"/>
                <w:lang w:val="en-US" w:eastAsia="zh-CN"/>
                <w14:textFill>
                  <w14:solidFill>
                    <w14:schemeClr w14:val="tx1"/>
                  </w14:solidFill>
                </w14:textFill>
              </w:rPr>
              <w:t>提供</w:t>
            </w: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方凳</w:t>
            </w:r>
            <w:r>
              <w:rPr>
                <w:rFonts w:hint="eastAsia" w:ascii="宋体" w:hAnsi="宋体" w:cs="宋体"/>
                <w:i w:val="0"/>
                <w:color w:val="000000" w:themeColor="text1"/>
                <w:kern w:val="0"/>
                <w:sz w:val="24"/>
                <w:szCs w:val="24"/>
                <w:u w:val="none"/>
                <w:lang w:val="en-US" w:eastAsia="zh-CN" w:bidi="ar"/>
                <w14:textFill>
                  <w14:solidFill>
                    <w14:schemeClr w14:val="tx1"/>
                  </w14:solidFill>
                </w14:textFill>
              </w:rPr>
              <w:t>、</w:t>
            </w: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单人位沙发</w:t>
            </w:r>
            <w:r>
              <w:rPr>
                <w:rFonts w:hint="eastAsia" w:ascii="宋体" w:hAnsi="宋体" w:cs="宋体"/>
                <w:i w:val="0"/>
                <w:color w:val="000000" w:themeColor="text1"/>
                <w:kern w:val="0"/>
                <w:sz w:val="24"/>
                <w:szCs w:val="24"/>
                <w:u w:val="none"/>
                <w:lang w:val="en-US" w:eastAsia="zh-CN" w:bidi="ar"/>
                <w14:textFill>
                  <w14:solidFill>
                    <w14:schemeClr w14:val="tx1"/>
                  </w14:solidFill>
                </w14:textFill>
              </w:rPr>
              <w:t>作为</w:t>
            </w:r>
            <w:r>
              <w:rPr>
                <w:rFonts w:hint="eastAsia" w:asciiTheme="minorEastAsia" w:hAnsiTheme="minorEastAsia" w:eastAsiaTheme="minorEastAsia" w:cstheme="minorEastAsia"/>
                <w:b w:val="0"/>
                <w:bCs w:val="0"/>
                <w:strike w:val="0"/>
                <w:dstrike w:val="0"/>
                <w:color w:val="000000" w:themeColor="text1"/>
                <w:sz w:val="24"/>
                <w:szCs w:val="24"/>
                <w:highlight w:val="none"/>
                <w:lang w:val="en-US" w:eastAsia="zh-CN"/>
                <w14:textFill>
                  <w14:solidFill>
                    <w14:schemeClr w14:val="tx1"/>
                  </w14:solidFill>
                </w14:textFill>
              </w:rPr>
              <w:t>样品。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6" w:hRule="atLeast"/>
          <w:jc w:val="center"/>
        </w:trPr>
        <w:tc>
          <w:tcPr>
            <w:tcW w:w="461"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default"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t>9</w:t>
            </w:r>
          </w:p>
        </w:tc>
        <w:tc>
          <w:tcPr>
            <w:tcW w:w="1067" w:type="dxa"/>
            <w:tcBorders>
              <w:top w:val="single" w:color="auto" w:sz="4" w:space="0"/>
              <w:left w:val="single" w:color="auto" w:sz="4" w:space="0"/>
              <w:bottom w:val="single" w:color="auto" w:sz="4" w:space="0"/>
              <w:right w:val="single" w:color="auto" w:sz="4" w:space="0"/>
            </w:tcBorders>
            <w:vAlign w:val="center"/>
          </w:tcPr>
          <w:p>
            <w:pPr>
              <w:spacing w:line="360" w:lineRule="auto"/>
              <w:ind w:firstLine="28" w:firstLineChars="0"/>
              <w:jc w:val="center"/>
              <w:rPr>
                <w:rFonts w:hint="eastAsia" w:asciiTheme="minorEastAsia" w:hAnsiTheme="minorEastAsia" w:eastAsiaTheme="minorEastAsia" w:cstheme="minorEastAsia"/>
                <w:b w:val="0"/>
                <w:bCs w:val="0"/>
                <w:strike/>
                <w:dstrike w:val="0"/>
                <w:color w:val="000000" w:themeColor="text1"/>
                <w:sz w:val="24"/>
                <w:szCs w:val="24"/>
                <w:highlight w:val="none"/>
                <w14:textFill>
                  <w14:solidFill>
                    <w14:schemeClr w14:val="tx1"/>
                  </w14:solidFill>
                </w14:textFill>
              </w:rPr>
            </w:pPr>
            <w:r>
              <w:rPr>
                <w:rFonts w:hint="eastAsia" w:ascii="宋体" w:hAnsi="宋体" w:cs="宋体"/>
                <w:b w:val="0"/>
                <w:bCs/>
                <w:color w:val="000000" w:themeColor="text1"/>
                <w:sz w:val="24"/>
                <w:szCs w:val="24"/>
                <w:highlight w:val="none"/>
                <w:lang w:eastAsia="zh-CN"/>
                <w14:textFill>
                  <w14:solidFill>
                    <w14:schemeClr w14:val="tx1"/>
                  </w14:solidFill>
                </w14:textFill>
              </w:rPr>
              <w:t>响应</w:t>
            </w:r>
            <w:r>
              <w:rPr>
                <w:rFonts w:hint="eastAsia" w:ascii="宋体" w:hAnsi="宋体" w:eastAsia="宋体" w:cs="宋体"/>
                <w:b w:val="0"/>
                <w:bCs/>
                <w:color w:val="000000" w:themeColor="text1"/>
                <w:sz w:val="24"/>
                <w:szCs w:val="24"/>
                <w:highlight w:val="none"/>
                <w14:textFill>
                  <w14:solidFill>
                    <w14:schemeClr w14:val="tx1"/>
                  </w14:solidFill>
                </w14:textFill>
              </w:rPr>
              <w:t>文件的规范性</w:t>
            </w:r>
          </w:p>
        </w:tc>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ind w:firstLine="28" w:firstLineChars="0"/>
              <w:jc w:val="center"/>
              <w:rPr>
                <w:rFonts w:hint="eastAsia" w:asciiTheme="minorEastAsia" w:hAnsiTheme="minorEastAsia" w:eastAsiaTheme="minorEastAsia" w:cstheme="minorEastAsia"/>
                <w:b w:val="0"/>
                <w:bCs w:val="0"/>
                <w:strike/>
                <w:dstrike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2</w:t>
            </w:r>
            <w:r>
              <w:rPr>
                <w:rFonts w:hint="eastAsia" w:ascii="宋体" w:hAnsi="宋体" w:eastAsia="宋体" w:cs="宋体"/>
                <w:b w:val="0"/>
                <w:bCs/>
                <w:color w:val="000000" w:themeColor="text1"/>
                <w:sz w:val="24"/>
                <w:szCs w:val="24"/>
                <w:highlight w:val="none"/>
                <w14:textFill>
                  <w14:solidFill>
                    <w14:schemeClr w14:val="tx1"/>
                  </w14:solidFill>
                </w14:textFill>
              </w:rPr>
              <w:t>分</w:t>
            </w:r>
          </w:p>
        </w:tc>
        <w:tc>
          <w:tcPr>
            <w:tcW w:w="4420" w:type="dxa"/>
            <w:tcBorders>
              <w:top w:val="single" w:color="auto" w:sz="4" w:space="0"/>
              <w:left w:val="single" w:color="auto" w:sz="4" w:space="0"/>
              <w:bottom w:val="single" w:color="auto" w:sz="4" w:space="0"/>
              <w:right w:val="single" w:color="auto" w:sz="4" w:space="0"/>
            </w:tcBorders>
            <w:vAlign w:val="center"/>
          </w:tcPr>
          <w:p>
            <w:pPr>
              <w:spacing w:line="360" w:lineRule="auto"/>
              <w:ind w:firstLine="28" w:firstLineChars="0"/>
              <w:rPr>
                <w:rFonts w:hint="eastAsia" w:asciiTheme="minorEastAsia" w:hAnsiTheme="minorEastAsia" w:eastAsiaTheme="minorEastAsia" w:cstheme="minorEastAsia"/>
                <w:b w:val="0"/>
                <w:bCs w:val="0"/>
                <w:strike/>
                <w:dstrike w:val="0"/>
                <w:color w:val="000000" w:themeColor="text1"/>
                <w:sz w:val="24"/>
                <w:szCs w:val="24"/>
                <w:highlight w:val="none"/>
                <w14:textFill>
                  <w14:solidFill>
                    <w14:schemeClr w14:val="tx1"/>
                  </w14:solidFill>
                </w14:textFill>
              </w:rPr>
            </w:pPr>
            <w:r>
              <w:rPr>
                <w:rFonts w:hint="eastAsia" w:ascii="宋体" w:hAnsi="宋体" w:cs="宋体"/>
                <w:b w:val="0"/>
                <w:bCs/>
                <w:color w:val="000000" w:themeColor="text1"/>
                <w:sz w:val="24"/>
                <w:szCs w:val="24"/>
                <w:highlight w:val="none"/>
                <w:lang w:eastAsia="zh-CN"/>
                <w14:textFill>
                  <w14:solidFill>
                    <w14:schemeClr w14:val="tx1"/>
                  </w14:solidFill>
                </w14:textFill>
              </w:rPr>
              <w:t>响应</w:t>
            </w:r>
            <w:r>
              <w:rPr>
                <w:rFonts w:hint="eastAsia" w:ascii="宋体" w:hAnsi="宋体" w:eastAsia="宋体" w:cs="宋体"/>
                <w:b w:val="0"/>
                <w:bCs/>
                <w:color w:val="000000" w:themeColor="text1"/>
                <w:sz w:val="24"/>
                <w:szCs w:val="24"/>
                <w:highlight w:val="none"/>
                <w14:textFill>
                  <w14:solidFill>
                    <w14:schemeClr w14:val="tx1"/>
                  </w14:solidFill>
                </w14:textFill>
              </w:rPr>
              <w:t>文件制作规范性和内容响应程度完全符合</w:t>
            </w:r>
            <w:r>
              <w:rPr>
                <w:rFonts w:hint="eastAsia" w:ascii="宋体" w:hAnsi="宋体" w:cs="宋体"/>
                <w:b w:val="0"/>
                <w:bCs/>
                <w:color w:val="000000" w:themeColor="text1"/>
                <w:sz w:val="24"/>
                <w:szCs w:val="24"/>
                <w:highlight w:val="none"/>
                <w:lang w:eastAsia="zh-CN"/>
                <w14:textFill>
                  <w14:solidFill>
                    <w14:schemeClr w14:val="tx1"/>
                  </w14:solidFill>
                </w14:textFill>
              </w:rPr>
              <w:t>磋商</w:t>
            </w:r>
            <w:r>
              <w:rPr>
                <w:rFonts w:hint="eastAsia" w:ascii="宋体" w:hAnsi="宋体" w:eastAsia="宋体" w:cs="宋体"/>
                <w:b w:val="0"/>
                <w:bCs/>
                <w:color w:val="000000" w:themeColor="text1"/>
                <w:sz w:val="24"/>
                <w:szCs w:val="24"/>
                <w:highlight w:val="none"/>
                <w14:textFill>
                  <w14:solidFill>
                    <w14:schemeClr w14:val="tx1"/>
                  </w14:solidFill>
                </w14:textFill>
              </w:rPr>
              <w:t>文件各项规定没有细微偏差的得</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2</w:t>
            </w:r>
            <w:r>
              <w:rPr>
                <w:rFonts w:hint="eastAsia" w:ascii="宋体" w:hAnsi="宋体" w:eastAsia="宋体" w:cs="宋体"/>
                <w:b w:val="0"/>
                <w:bCs/>
                <w:color w:val="000000" w:themeColor="text1"/>
                <w:sz w:val="24"/>
                <w:szCs w:val="24"/>
                <w:highlight w:val="none"/>
                <w14:textFill>
                  <w14:solidFill>
                    <w14:schemeClr w14:val="tx1"/>
                  </w14:solidFill>
                </w14:textFill>
              </w:rPr>
              <w:t>分</w:t>
            </w:r>
            <w:r>
              <w:rPr>
                <w:rFonts w:hint="eastAsia" w:ascii="宋体" w:hAnsi="宋体" w:cs="宋体"/>
                <w:b w:val="0"/>
                <w:bCs/>
                <w:color w:val="000000" w:themeColor="text1"/>
                <w:sz w:val="24"/>
                <w:szCs w:val="24"/>
                <w:highlight w:val="none"/>
                <w:lang w:eastAsia="zh-CN"/>
                <w14:textFill>
                  <w14:solidFill>
                    <w14:schemeClr w14:val="tx1"/>
                  </w14:solidFill>
                </w14:textFill>
              </w:rPr>
              <w:t>，</w:t>
            </w:r>
            <w:r>
              <w:rPr>
                <w:rFonts w:hint="eastAsia" w:ascii="宋体" w:hAnsi="宋体" w:eastAsia="宋体" w:cs="宋体"/>
                <w:b w:val="0"/>
                <w:bCs/>
                <w:color w:val="000000" w:themeColor="text1"/>
                <w:sz w:val="24"/>
                <w:szCs w:val="24"/>
                <w:highlight w:val="none"/>
                <w14:textFill>
                  <w14:solidFill>
                    <w14:schemeClr w14:val="tx1"/>
                  </w14:solidFill>
                </w14:textFill>
              </w:rPr>
              <w:t>有一项细微偏差扣1分，本项分扣完为止。</w:t>
            </w:r>
          </w:p>
          <w:p>
            <w:pPr>
              <w:rPr>
                <w:color w:val="000000" w:themeColor="text1"/>
                <w14:textFill>
                  <w14:solidFill>
                    <w14:schemeClr w14:val="tx1"/>
                  </w14:solidFill>
                </w14:textFill>
              </w:rPr>
            </w:pPr>
          </w:p>
        </w:tc>
        <w:tc>
          <w:tcPr>
            <w:tcW w:w="1694"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Theme="minorEastAsia" w:hAnsiTheme="minorEastAsia" w:eastAsiaTheme="minorEastAsia" w:cstheme="minorEastAsia"/>
                <w:b w:val="0"/>
                <w:bCs w:val="0"/>
                <w:strike/>
                <w:dstrike w:val="0"/>
                <w:color w:val="000000" w:themeColor="text1"/>
                <w:sz w:val="24"/>
                <w:szCs w:val="24"/>
                <w:highlight w:val="none"/>
                <w14:textFill>
                  <w14:solidFill>
                    <w14:schemeClr w14:val="tx1"/>
                  </w14:solidFill>
                </w14:textFill>
              </w:rPr>
            </w:pPr>
          </w:p>
        </w:tc>
      </w:tr>
    </w:tbl>
    <w:p>
      <w:pPr>
        <w:rPr>
          <w:rFonts w:ascii="宋体" w:hAnsi="宋体"/>
          <w:b/>
          <w:color w:val="000000" w:themeColor="text1"/>
          <w:sz w:val="24"/>
          <w:highlight w:val="none"/>
          <w14:textFill>
            <w14:solidFill>
              <w14:schemeClr w14:val="tx1"/>
            </w14:solidFill>
          </w14:textFill>
        </w:rPr>
      </w:pPr>
    </w:p>
    <w:bookmarkEnd w:id="146"/>
    <w:bookmarkEnd w:id="147"/>
    <w:bookmarkEnd w:id="148"/>
    <w:bookmarkEnd w:id="149"/>
    <w:p>
      <w:pPr>
        <w:tabs>
          <w:tab w:val="left" w:pos="851"/>
        </w:tabs>
        <w:spacing w:line="400" w:lineRule="exact"/>
        <w:rPr>
          <w:rFonts w:ascii="宋体" w:hAnsi="宋体"/>
          <w:b/>
          <w:color w:val="000000" w:themeColor="text1"/>
          <w:sz w:val="24"/>
          <w:highlight w:val="none"/>
          <w14:textFill>
            <w14:solidFill>
              <w14:schemeClr w14:val="tx1"/>
            </w14:solidFill>
          </w14:textFill>
        </w:rPr>
      </w:pPr>
    </w:p>
    <w:p>
      <w:pPr>
        <w:tabs>
          <w:tab w:val="left" w:pos="851"/>
        </w:tabs>
        <w:spacing w:line="400" w:lineRule="exact"/>
        <w:ind w:firstLine="482" w:firstLineChars="20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4.磋商纪律及注意事项</w:t>
      </w:r>
    </w:p>
    <w:p>
      <w:pPr>
        <w:tabs>
          <w:tab w:val="left" w:pos="851"/>
        </w:tabs>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4.1磋商小组内部讨论的情况和意见必须保密，任何人不得以任何形式透露给供应商或与供应商有关的单位或个人。</w:t>
      </w:r>
    </w:p>
    <w:p>
      <w:pPr>
        <w:tabs>
          <w:tab w:val="left" w:pos="851"/>
        </w:tabs>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4.2在磋商过程中，供应商不得以任何形式对磋商小组成员进行旨在影响谈判结果的私下接触，否则将取消其参与磋商的资格。</w:t>
      </w:r>
    </w:p>
    <w:p>
      <w:pPr>
        <w:tabs>
          <w:tab w:val="left" w:pos="851"/>
        </w:tabs>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4.3</w:t>
      </w:r>
      <w:r>
        <w:rPr>
          <w:rFonts w:hint="eastAsia"/>
          <w:color w:val="000000" w:themeColor="text1"/>
          <w:sz w:val="24"/>
          <w:highlight w:val="none"/>
          <w14:textFill>
            <w14:solidFill>
              <w14:schemeClr w14:val="tx1"/>
            </w14:solidFill>
          </w14:textFill>
        </w:rPr>
        <w:t>对各供应商的商业秘密，磋商小组成员应予以保密，不得泄露给其他供应商。</w:t>
      </w:r>
    </w:p>
    <w:p>
      <w:pPr>
        <w:tabs>
          <w:tab w:val="left" w:pos="851"/>
        </w:tabs>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4.4 磋商小组独立评判，推荐成交候选人，并写出书面报告。</w:t>
      </w:r>
    </w:p>
    <w:p>
      <w:pPr>
        <w:tabs>
          <w:tab w:val="left" w:pos="851"/>
        </w:tabs>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4.5 磋商小组可根据需要对供应商进行实地考察。</w:t>
      </w:r>
    </w:p>
    <w:p>
      <w:pPr>
        <w:spacing w:line="400" w:lineRule="exact"/>
        <w:ind w:firstLine="480" w:firstLineChars="200"/>
        <w:rPr>
          <w:rFonts w:ascii="宋体"/>
          <w:color w:val="000000" w:themeColor="text1"/>
          <w:sz w:val="24"/>
          <w:highlight w:val="none"/>
          <w14:textFill>
            <w14:solidFill>
              <w14:schemeClr w14:val="tx1"/>
            </w14:solidFill>
          </w14:textFill>
        </w:rPr>
      </w:pPr>
    </w:p>
    <w:p>
      <w:pPr>
        <w:tabs>
          <w:tab w:val="left" w:pos="7665"/>
        </w:tabs>
        <w:spacing w:line="400" w:lineRule="exact"/>
        <w:ind w:firstLine="480" w:firstLineChars="200"/>
        <w:rPr>
          <w:rFonts w:ascii="宋体" w:hAnsi="宋体"/>
          <w:b/>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5.</w:t>
      </w:r>
      <w:bookmarkEnd w:id="150"/>
      <w:r>
        <w:rPr>
          <w:rFonts w:hint="eastAsia" w:ascii="宋体" w:hAnsi="宋体"/>
          <w:b/>
          <w:color w:val="000000" w:themeColor="text1"/>
          <w:sz w:val="24"/>
          <w:highlight w:val="none"/>
          <w14:textFill>
            <w14:solidFill>
              <w14:schemeClr w14:val="tx1"/>
            </w14:solidFill>
          </w14:textFill>
        </w:rPr>
        <w:t>磋商小组在采购活动中承担以下义务：</w:t>
      </w:r>
    </w:p>
    <w:p>
      <w:pPr>
        <w:tabs>
          <w:tab w:val="left" w:pos="7665"/>
        </w:tabs>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（一）遵守评审工作纪律；</w:t>
      </w:r>
    </w:p>
    <w:p>
      <w:pPr>
        <w:tabs>
          <w:tab w:val="left" w:pos="7665"/>
        </w:tabs>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（二）按照客观、公正、审慎的原则，根据磋商文件规定的评审程序、评审方法和评审标准进行独立评审；</w:t>
      </w:r>
    </w:p>
    <w:p>
      <w:pPr>
        <w:tabs>
          <w:tab w:val="left" w:pos="7665"/>
        </w:tabs>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（三）不得泄露评审文件、评审情况和在评审过程中获悉的商业秘密；</w:t>
      </w:r>
    </w:p>
    <w:p>
      <w:pPr>
        <w:tabs>
          <w:tab w:val="left" w:pos="7665"/>
        </w:tabs>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（四）及时向财政部门报告评审过程中发现的采购人、采购代理机构向评审专家做倾向性、误导性的解释或者说明，以及供应商行贿、提供虚假材料或者串通等违法行为；</w:t>
      </w:r>
    </w:p>
    <w:p>
      <w:pPr>
        <w:tabs>
          <w:tab w:val="left" w:pos="7665"/>
        </w:tabs>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（五）发现磋商文件内容违反国家有关强制性规定或者磋商文件存在歧义、重大缺陷导致评审工作无法进行时，停止评审并向采购人或者采购代理机构书面说明情况；</w:t>
      </w:r>
    </w:p>
    <w:p>
      <w:pPr>
        <w:tabs>
          <w:tab w:val="left" w:pos="7665"/>
        </w:tabs>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（六）及时向财政、监察等部门举报在评审过程中受到非法干预的情况；</w:t>
      </w:r>
    </w:p>
    <w:p>
      <w:pPr>
        <w:tabs>
          <w:tab w:val="left" w:pos="7665"/>
        </w:tabs>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（七）配合答复处理供应商的询问、质疑和投诉等事项；</w:t>
      </w:r>
    </w:p>
    <w:p>
      <w:pPr>
        <w:tabs>
          <w:tab w:val="left" w:pos="7665"/>
        </w:tabs>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（八）法律、法规和规章规定的其他义务。</w:t>
      </w:r>
    </w:p>
    <w:p>
      <w:pPr>
        <w:tabs>
          <w:tab w:val="left" w:pos="7665"/>
        </w:tabs>
        <w:spacing w:line="400" w:lineRule="exact"/>
        <w:rPr>
          <w:rFonts w:ascii="宋体" w:hAnsi="宋体"/>
          <w:color w:val="000000" w:themeColor="text1"/>
          <w:sz w:val="24"/>
          <w:highlight w:val="none"/>
          <w14:textFill>
            <w14:solidFill>
              <w14:schemeClr w14:val="tx1"/>
            </w14:solidFill>
          </w14:textFill>
        </w:rPr>
      </w:pPr>
    </w:p>
    <w:p>
      <w:pPr>
        <w:tabs>
          <w:tab w:val="left" w:pos="7665"/>
        </w:tabs>
        <w:spacing w:line="400" w:lineRule="exact"/>
        <w:ind w:firstLine="482" w:firstLineChars="20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6.评审专家在采购活动中应当遵守以下工作纪律：</w:t>
      </w:r>
    </w:p>
    <w:p>
      <w:pPr>
        <w:tabs>
          <w:tab w:val="left" w:pos="7665"/>
        </w:tabs>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（一）不得参加与自己有《中华人民共和国政府采购法实施条例》第九条规定的利害关系的政府采购项目的评标活动。发现参加了与自己有利害关系的评审活动，须主动提出回避，退出评审；</w:t>
      </w:r>
    </w:p>
    <w:p>
      <w:pPr>
        <w:tabs>
          <w:tab w:val="left" w:pos="7665"/>
        </w:tabs>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（二）评审前，应当将通讯工具或者相关电子设备交由采购代理机构统一保管；</w:t>
      </w:r>
    </w:p>
    <w:p>
      <w:pPr>
        <w:tabs>
          <w:tab w:val="left" w:pos="7665"/>
        </w:tabs>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（三）评审过程中，不得与外界联系，因发生不可预见情况，确实需要与外界联系的，应当在监督人员监督之下办理；</w:t>
      </w:r>
    </w:p>
    <w:p>
      <w:pPr>
        <w:tabs>
          <w:tab w:val="left" w:pos="7665"/>
        </w:tabs>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四）评审过程中，不得发表影响评审公正的倾向性、歧视性言论，不得征询或者接受采购人的倾向性意见，不得明示或暗示供应商在澄清时表达与其响应文件原义不同的意见，不得以磋商文件没有规定的评审方法和标准作为评审的依据，不得修改或者细化评审程序、评审方法、评审因素和评审标准，不得违规撰写评审意见，不得拒绝对自己的评审意见签字确认；</w:t>
      </w:r>
    </w:p>
    <w:p>
      <w:pPr>
        <w:tabs>
          <w:tab w:val="left" w:pos="7665"/>
        </w:tabs>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（五）在评审过程中和评审结束后，不得记录、复制或带走任何评审资料，不得向外界透露评审内容；</w:t>
      </w:r>
    </w:p>
    <w:p>
      <w:pPr>
        <w:tabs>
          <w:tab w:val="left" w:pos="7665"/>
        </w:tabs>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（六）评审现场服从采购代理机构工作人员的管理，接受现场监督人员的合法监督；</w:t>
      </w:r>
    </w:p>
    <w:p>
      <w:pPr>
        <w:tabs>
          <w:tab w:val="left" w:pos="7665"/>
        </w:tabs>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（七）遵守有关廉洁自律规定，不得私下接触供应商，不得收受供应商及有关业务单位和个人的财物或好处，不得接受采购代理机构的请托。</w:t>
      </w:r>
    </w:p>
    <w:p>
      <w:pPr>
        <w:adjustRightInd w:val="0"/>
        <w:snapToGrid w:val="0"/>
        <w:spacing w:line="400" w:lineRule="exact"/>
        <w:rPr>
          <w:rFonts w:hAnsi="宋体"/>
          <w:b/>
          <w:bCs/>
          <w:color w:val="000000" w:themeColor="text1"/>
          <w:sz w:val="24"/>
          <w:highlight w:val="none"/>
          <w14:textFill>
            <w14:solidFill>
              <w14:schemeClr w14:val="tx1"/>
            </w14:solidFill>
          </w14:textFill>
        </w:rPr>
      </w:pPr>
    </w:p>
    <w:p>
      <w:pPr>
        <w:tabs>
          <w:tab w:val="left" w:pos="7665"/>
        </w:tabs>
        <w:spacing w:line="400" w:lineRule="exact"/>
        <w:jc w:val="center"/>
        <w:rPr>
          <w:rFonts w:hint="eastAsia" w:ascii="宋体" w:hAnsi="宋体"/>
          <w:b/>
          <w:color w:val="000000" w:themeColor="text1"/>
          <w:sz w:val="32"/>
          <w:highlight w:val="none"/>
          <w:lang w:eastAsia="zh-CN"/>
          <w14:textFill>
            <w14:solidFill>
              <w14:schemeClr w14:val="tx1"/>
            </w14:solidFill>
          </w14:textFill>
        </w:rPr>
      </w:pPr>
      <w:r>
        <w:rPr>
          <w:rFonts w:hint="eastAsia" w:ascii="宋体" w:hAnsi="宋体"/>
          <w:b/>
          <w:color w:val="000000" w:themeColor="text1"/>
          <w:sz w:val="32"/>
          <w:highlight w:val="none"/>
          <w14:textFill>
            <w14:solidFill>
              <w14:schemeClr w14:val="tx1"/>
            </w14:solidFill>
          </w14:textFill>
        </w:rPr>
        <w:br w:type="page"/>
      </w:r>
      <w:r>
        <w:rPr>
          <w:rFonts w:hint="eastAsia" w:ascii="宋体" w:hAnsi="宋体"/>
          <w:b/>
          <w:color w:val="000000" w:themeColor="text1"/>
          <w:sz w:val="32"/>
          <w:highlight w:val="none"/>
          <w14:textFill>
            <w14:solidFill>
              <w14:schemeClr w14:val="tx1"/>
            </w14:solidFill>
          </w14:textFill>
        </w:rPr>
        <w:t>第七章  采购合同</w:t>
      </w:r>
      <w:r>
        <w:rPr>
          <w:rFonts w:hint="eastAsia" w:ascii="宋体" w:hAnsi="宋体"/>
          <w:b/>
          <w:color w:val="000000" w:themeColor="text1"/>
          <w:sz w:val="32"/>
          <w:highlight w:val="none"/>
          <w:lang w:eastAsia="zh-CN"/>
          <w14:textFill>
            <w14:solidFill>
              <w14:schemeClr w14:val="tx1"/>
            </w14:solidFill>
          </w14:textFill>
        </w:rPr>
        <w:t>（</w:t>
      </w:r>
      <w:r>
        <w:rPr>
          <w:rFonts w:hint="eastAsia" w:ascii="宋体" w:hAnsi="宋体"/>
          <w:b/>
          <w:color w:val="000000" w:themeColor="text1"/>
          <w:sz w:val="32"/>
          <w:highlight w:val="none"/>
          <w:lang w:val="en-US" w:eastAsia="zh-CN"/>
          <w14:textFill>
            <w14:solidFill>
              <w14:schemeClr w14:val="tx1"/>
            </w14:solidFill>
          </w14:textFill>
        </w:rPr>
        <w:t>供参考</w:t>
      </w:r>
      <w:r>
        <w:rPr>
          <w:rFonts w:hint="eastAsia" w:ascii="宋体" w:hAnsi="宋体"/>
          <w:b/>
          <w:color w:val="000000" w:themeColor="text1"/>
          <w:sz w:val="32"/>
          <w:highlight w:val="none"/>
          <w:lang w:eastAsia="zh-CN"/>
          <w14:textFill>
            <w14:solidFill>
              <w14:schemeClr w14:val="tx1"/>
            </w14:solidFill>
          </w14:textFill>
        </w:rPr>
        <w:t>）</w:t>
      </w:r>
    </w:p>
    <w:bookmarkEnd w:id="66"/>
    <w:bookmarkEnd w:id="67"/>
    <w:bookmarkEnd w:id="68"/>
    <w:p>
      <w:pPr>
        <w:pStyle w:val="68"/>
        <w:ind w:firstLine="0" w:firstLineChars="0"/>
        <w:rPr>
          <w:rFonts w:ascii="宋体" w:hAnsi="宋体"/>
          <w:color w:val="000000" w:themeColor="text1"/>
          <w:highlight w:val="none"/>
          <w14:textFill>
            <w14:solidFill>
              <w14:schemeClr w14:val="tx1"/>
            </w14:solidFill>
          </w14:textFill>
        </w:rPr>
      </w:pPr>
    </w:p>
    <w:p>
      <w:pPr>
        <w:spacing w:line="360" w:lineRule="auto"/>
        <w:ind w:firstLine="480" w:firstLineChars="200"/>
        <w:rPr>
          <w:rFonts w:hint="eastAsia" w:ascii="宋体" w:hAnsi="宋体" w:eastAsia="宋体" w:cs="宋体"/>
          <w:color w:val="000000" w:themeColor="text1"/>
          <w:sz w:val="24"/>
          <w:szCs w:val="32"/>
          <w:highlight w:val="none"/>
          <w:lang w:eastAsia="zh-CN"/>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采购人（甲方）：</w:t>
      </w:r>
      <w:r>
        <w:rPr>
          <w:rFonts w:hint="eastAsia" w:ascii="宋体" w:hAnsi="宋体" w:cs="宋体"/>
          <w:color w:val="000000" w:themeColor="text1"/>
          <w:sz w:val="24"/>
          <w:szCs w:val="32"/>
          <w:highlight w:val="none"/>
          <w:u w:val="single"/>
          <w:lang w:eastAsia="zh-CN"/>
          <w14:textFill>
            <w14:solidFill>
              <w14:schemeClr w14:val="tx1"/>
            </w14:solidFill>
          </w14:textFill>
        </w:rPr>
        <w:t>越西县农业和文化旅游投资有限责任公司</w:t>
      </w:r>
    </w:p>
    <w:p>
      <w:pPr>
        <w:spacing w:line="360" w:lineRule="auto"/>
        <w:ind w:firstLine="480" w:firstLineChars="200"/>
        <w:rPr>
          <w:rFonts w:ascii="宋体" w:hAnsi="宋体" w:cs="宋体"/>
          <w:color w:val="000000" w:themeColor="text1"/>
          <w:sz w:val="24"/>
          <w:szCs w:val="32"/>
          <w:highlight w:val="none"/>
          <w:u w:val="singl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供应商（乙方）：</w:t>
      </w:r>
    </w:p>
    <w:p>
      <w:pP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根据《中华人民共和国招投标法》、《中华人民共和国合同法》及</w:t>
      </w:r>
      <w:r>
        <w:rPr>
          <w:rFonts w:hint="eastAsia" w:ascii="宋体" w:hAnsi="宋体"/>
          <w:color w:val="000000" w:themeColor="text1"/>
          <w:sz w:val="24"/>
          <w:highlight w:val="none"/>
          <w14:textFill>
            <w14:solidFill>
              <w14:schemeClr w14:val="tx1"/>
            </w14:solidFill>
          </w14:textFill>
        </w:rPr>
        <w:t>采购项目</w:t>
      </w:r>
      <w:r>
        <w:rPr>
          <w:rFonts w:hint="eastAsia" w:ascii="宋体" w:hAnsi="宋体" w:cs="宋体"/>
          <w:color w:val="000000" w:themeColor="text1"/>
          <w:sz w:val="24"/>
          <w:szCs w:val="32"/>
          <w:highlight w:val="none"/>
          <w14:textFill>
            <w14:solidFill>
              <w14:schemeClr w14:val="tx1"/>
            </w14:solidFill>
          </w14:textFill>
        </w:rPr>
        <w:t>的《</w:t>
      </w:r>
      <w:r>
        <w:rPr>
          <w:rFonts w:hint="eastAsia" w:ascii="宋体" w:hAnsi="宋体" w:cs="宋体"/>
          <w:color w:val="000000" w:themeColor="text1"/>
          <w:sz w:val="24"/>
          <w:szCs w:val="32"/>
          <w:highlight w:val="none"/>
          <w:lang w:eastAsia="zh-CN"/>
          <w14:textFill>
            <w14:solidFill>
              <w14:schemeClr w14:val="tx1"/>
            </w14:solidFill>
          </w14:textFill>
        </w:rPr>
        <w:t>磋商文件</w:t>
      </w:r>
      <w:r>
        <w:rPr>
          <w:rFonts w:hint="eastAsia" w:ascii="宋体" w:hAnsi="宋体" w:cs="宋体"/>
          <w:color w:val="000000" w:themeColor="text1"/>
          <w:sz w:val="24"/>
          <w:szCs w:val="32"/>
          <w:highlight w:val="none"/>
          <w14:textFill>
            <w14:solidFill>
              <w14:schemeClr w14:val="tx1"/>
            </w14:solidFill>
          </w14:textFill>
        </w:rPr>
        <w:t>》、乙方的《投标文件》及《中标通知书》，甲、乙双方同意签订本合同。详细技术说明及其他有关合同项目的特定信息由合同附件予以说明，合同附件及本项目的</w:t>
      </w:r>
      <w:r>
        <w:rPr>
          <w:rFonts w:hint="eastAsia" w:ascii="宋体" w:hAnsi="宋体" w:cs="宋体"/>
          <w:color w:val="000000" w:themeColor="text1"/>
          <w:sz w:val="24"/>
          <w:szCs w:val="32"/>
          <w:highlight w:val="none"/>
          <w:lang w:eastAsia="zh-CN"/>
          <w14:textFill>
            <w14:solidFill>
              <w14:schemeClr w14:val="tx1"/>
            </w14:solidFill>
          </w14:textFill>
        </w:rPr>
        <w:t>磋商文件</w:t>
      </w:r>
      <w:r>
        <w:rPr>
          <w:rFonts w:hint="eastAsia" w:ascii="宋体" w:hAnsi="宋体" w:cs="宋体"/>
          <w:color w:val="000000" w:themeColor="text1"/>
          <w:sz w:val="24"/>
          <w:szCs w:val="32"/>
          <w:highlight w:val="none"/>
          <w14:textFill>
            <w14:solidFill>
              <w14:schemeClr w14:val="tx1"/>
            </w14:solidFill>
          </w14:textFill>
        </w:rPr>
        <w:t>、投标文件、《中标通知书》等均为本合同不可分割的部分。双方同意共同遵守如下条款：</w:t>
      </w:r>
    </w:p>
    <w:p>
      <w:pPr>
        <w:numPr>
          <w:ilvl w:val="0"/>
          <w:numId w:val="7"/>
        </w:numPr>
        <w:spacing w:line="360" w:lineRule="auto"/>
        <w:rPr>
          <w:rFonts w:ascii="宋体" w:hAnsi="宋体" w:cs="宋体"/>
          <w:b/>
          <w:bCs/>
          <w:color w:val="000000" w:themeColor="text1"/>
          <w:sz w:val="24"/>
          <w:szCs w:val="32"/>
          <w:highlight w:val="none"/>
          <w14:textFill>
            <w14:solidFill>
              <w14:schemeClr w14:val="tx1"/>
            </w14:solidFill>
          </w14:textFill>
        </w:rPr>
      </w:pPr>
      <w:r>
        <w:rPr>
          <w:rFonts w:hint="eastAsia" w:ascii="宋体" w:hAnsi="宋体" w:cs="宋体"/>
          <w:b/>
          <w:bCs/>
          <w:color w:val="000000" w:themeColor="text1"/>
          <w:sz w:val="24"/>
          <w:szCs w:val="32"/>
          <w:highlight w:val="none"/>
          <w14:textFill>
            <w14:solidFill>
              <w14:schemeClr w14:val="tx1"/>
            </w14:solidFill>
          </w14:textFill>
        </w:rPr>
        <w:t>合同</w:t>
      </w:r>
      <w:r>
        <w:rPr>
          <w:rFonts w:hint="eastAsia" w:ascii="宋体" w:hAnsi="宋体" w:cs="宋体"/>
          <w:b/>
          <w:bCs/>
          <w:color w:val="000000" w:themeColor="text1"/>
          <w:sz w:val="24"/>
          <w:szCs w:val="32"/>
          <w:highlight w:val="none"/>
          <w:lang w:val="en-US" w:eastAsia="zh-CN"/>
          <w14:textFill>
            <w14:solidFill>
              <w14:schemeClr w14:val="tx1"/>
            </w14:solidFill>
          </w14:textFill>
        </w:rPr>
        <w:t>内容</w:t>
      </w:r>
    </w:p>
    <w:p>
      <w:pPr>
        <w:spacing w:line="360" w:lineRule="auto"/>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XXX。</w:t>
      </w:r>
    </w:p>
    <w:p>
      <w:pPr>
        <w:spacing w:line="360" w:lineRule="auto"/>
        <w:rPr>
          <w:rFonts w:ascii="宋体" w:hAnsi="宋体" w:cs="宋体"/>
          <w:color w:val="000000" w:themeColor="text1"/>
          <w:sz w:val="24"/>
          <w:szCs w:val="32"/>
          <w:highlight w:val="none"/>
          <w14:textFill>
            <w14:solidFill>
              <w14:schemeClr w14:val="tx1"/>
            </w14:solidFill>
          </w14:textFill>
        </w:rPr>
      </w:pPr>
      <w:r>
        <w:rPr>
          <w:rFonts w:hint="eastAsia" w:ascii="宋体" w:hAnsi="宋体" w:cs="宋体"/>
          <w:b/>
          <w:bCs/>
          <w:color w:val="000000" w:themeColor="text1"/>
          <w:kern w:val="0"/>
          <w:sz w:val="24"/>
          <w:highlight w:val="none"/>
          <w14:textFill>
            <w14:solidFill>
              <w14:schemeClr w14:val="tx1"/>
            </w14:solidFill>
          </w14:textFill>
        </w:rPr>
        <w:t>二、</w:t>
      </w:r>
      <w:r>
        <w:rPr>
          <w:rFonts w:ascii="宋体" w:hAnsi="宋体" w:cs="宋体"/>
          <w:b/>
          <w:bCs/>
          <w:color w:val="000000" w:themeColor="text1"/>
          <w:kern w:val="0"/>
          <w:sz w:val="24"/>
          <w:highlight w:val="none"/>
          <w14:textFill>
            <w14:solidFill>
              <w14:schemeClr w14:val="tx1"/>
            </w14:solidFill>
          </w14:textFill>
        </w:rPr>
        <w:t>质量</w:t>
      </w:r>
      <w:r>
        <w:rPr>
          <w:rFonts w:hint="eastAsia" w:ascii="宋体" w:hAnsi="宋体" w:cs="宋体"/>
          <w:b/>
          <w:bCs/>
          <w:color w:val="000000" w:themeColor="text1"/>
          <w:kern w:val="0"/>
          <w:sz w:val="24"/>
          <w:highlight w:val="none"/>
          <w14:textFill>
            <w14:solidFill>
              <w14:schemeClr w14:val="tx1"/>
            </w14:solidFill>
          </w14:textFill>
        </w:rPr>
        <w:t>要</w:t>
      </w:r>
      <w:r>
        <w:rPr>
          <w:rFonts w:ascii="宋体" w:hAnsi="宋体" w:cs="宋体"/>
          <w:b/>
          <w:bCs/>
          <w:color w:val="000000" w:themeColor="text1"/>
          <w:kern w:val="0"/>
          <w:sz w:val="24"/>
          <w:highlight w:val="none"/>
          <w14:textFill>
            <w14:solidFill>
              <w14:schemeClr w14:val="tx1"/>
            </w14:solidFill>
          </w14:textFill>
        </w:rPr>
        <w:t>求</w:t>
      </w:r>
      <w:r>
        <w:rPr>
          <w:rFonts w:ascii="宋体" w:hAnsi="宋体" w:cs="宋体"/>
          <w:color w:val="000000" w:themeColor="text1"/>
          <w:kern w:val="0"/>
          <w:sz w:val="24"/>
          <w:highlight w:val="none"/>
          <w14:textFill>
            <w14:solidFill>
              <w14:schemeClr w14:val="tx1"/>
            </w14:solidFill>
          </w14:textFill>
        </w:rPr>
        <w:br w:type="textWrapping"/>
      </w:r>
      <w:r>
        <w:rPr>
          <w:rFonts w:hint="eastAsia" w:ascii="宋体" w:hAnsi="宋体" w:cs="宋体"/>
          <w:color w:val="000000" w:themeColor="text1"/>
          <w:kern w:val="0"/>
          <w:sz w:val="24"/>
          <w:highlight w:val="none"/>
          <w14:textFill>
            <w14:solidFill>
              <w14:schemeClr w14:val="tx1"/>
            </w14:solidFill>
          </w14:textFill>
        </w:rPr>
        <w:t>XXX。</w:t>
      </w:r>
      <w:r>
        <w:rPr>
          <w:rFonts w:ascii="宋体" w:hAnsi="宋体" w:cs="宋体"/>
          <w:color w:val="000000" w:themeColor="text1"/>
          <w:kern w:val="0"/>
          <w:sz w:val="24"/>
          <w:highlight w:val="none"/>
          <w14:textFill>
            <w14:solidFill>
              <w14:schemeClr w14:val="tx1"/>
            </w14:solidFill>
          </w14:textFill>
        </w:rPr>
        <w:br w:type="textWrapping"/>
      </w:r>
      <w:r>
        <w:rPr>
          <w:rFonts w:ascii="宋体" w:hAnsi="宋体" w:cs="宋体"/>
          <w:b/>
          <w:bCs/>
          <w:color w:val="000000" w:themeColor="text1"/>
          <w:kern w:val="0"/>
          <w:sz w:val="24"/>
          <w:highlight w:val="none"/>
          <w14:textFill>
            <w14:solidFill>
              <w14:schemeClr w14:val="tx1"/>
            </w14:solidFill>
          </w14:textFill>
        </w:rPr>
        <w:t>三、</w:t>
      </w:r>
      <w:r>
        <w:rPr>
          <w:rFonts w:hint="eastAsia" w:ascii="宋体" w:hAnsi="宋体" w:cs="宋体"/>
          <w:b/>
          <w:bCs/>
          <w:color w:val="000000" w:themeColor="text1"/>
          <w:kern w:val="0"/>
          <w:sz w:val="24"/>
          <w:highlight w:val="none"/>
          <w:lang w:val="en-US" w:eastAsia="zh-CN"/>
          <w14:textFill>
            <w14:solidFill>
              <w14:schemeClr w14:val="tx1"/>
            </w14:solidFill>
          </w14:textFill>
        </w:rPr>
        <w:t>交付</w:t>
      </w:r>
      <w:r>
        <w:rPr>
          <w:rFonts w:ascii="宋体" w:hAnsi="宋体" w:cs="宋体"/>
          <w:b/>
          <w:bCs/>
          <w:color w:val="000000" w:themeColor="text1"/>
          <w:kern w:val="0"/>
          <w:sz w:val="24"/>
          <w:highlight w:val="none"/>
          <w14:textFill>
            <w14:solidFill>
              <w14:schemeClr w14:val="tx1"/>
            </w14:solidFill>
          </w14:textFill>
        </w:rPr>
        <w:t>及验收</w:t>
      </w:r>
      <w:r>
        <w:rPr>
          <w:rFonts w:ascii="宋体" w:hAnsi="宋体" w:cs="宋体"/>
          <w:color w:val="000000" w:themeColor="text1"/>
          <w:kern w:val="0"/>
          <w:sz w:val="24"/>
          <w:highlight w:val="none"/>
          <w14:textFill>
            <w14:solidFill>
              <w14:schemeClr w14:val="tx1"/>
            </w14:solidFill>
          </w14:textFill>
        </w:rPr>
        <w:br w:type="textWrapping"/>
      </w:r>
      <w:r>
        <w:rPr>
          <w:rFonts w:hint="eastAsia" w:ascii="宋体" w:hAnsi="宋体" w:cs="宋体"/>
          <w:color w:val="000000" w:themeColor="text1"/>
          <w:kern w:val="0"/>
          <w:sz w:val="24"/>
          <w:highlight w:val="none"/>
          <w14:textFill>
            <w14:solidFill>
              <w14:schemeClr w14:val="tx1"/>
            </w14:solidFill>
          </w14:textFill>
        </w:rPr>
        <w:t>XXX。</w:t>
      </w:r>
      <w:r>
        <w:rPr>
          <w:rFonts w:ascii="宋体" w:hAnsi="宋体" w:cs="宋体"/>
          <w:color w:val="000000" w:themeColor="text1"/>
          <w:kern w:val="0"/>
          <w:sz w:val="24"/>
          <w:highlight w:val="none"/>
          <w14:textFill>
            <w14:solidFill>
              <w14:schemeClr w14:val="tx1"/>
            </w14:solidFill>
          </w14:textFill>
        </w:rPr>
        <w:br w:type="textWrapping"/>
      </w:r>
      <w:r>
        <w:rPr>
          <w:rFonts w:ascii="宋体" w:hAnsi="宋体" w:cs="宋体"/>
          <w:b/>
          <w:bCs/>
          <w:color w:val="000000" w:themeColor="text1"/>
          <w:kern w:val="0"/>
          <w:sz w:val="24"/>
          <w:highlight w:val="none"/>
          <w14:textFill>
            <w14:solidFill>
              <w14:schemeClr w14:val="tx1"/>
            </w14:solidFill>
          </w14:textFill>
        </w:rPr>
        <w:t>四、付款方式</w:t>
      </w:r>
      <w:r>
        <w:rPr>
          <w:rFonts w:ascii="宋体" w:hAnsi="宋体" w:cs="宋体"/>
          <w:color w:val="000000" w:themeColor="text1"/>
          <w:kern w:val="0"/>
          <w:sz w:val="24"/>
          <w:highlight w:val="none"/>
          <w14:textFill>
            <w14:solidFill>
              <w14:schemeClr w14:val="tx1"/>
            </w14:solidFill>
          </w14:textFill>
        </w:rPr>
        <w:br w:type="textWrapping"/>
      </w:r>
      <w:r>
        <w:rPr>
          <w:rFonts w:hint="eastAsia" w:ascii="宋体" w:hAnsi="宋体" w:cs="宋体"/>
          <w:color w:val="000000" w:themeColor="text1"/>
          <w:kern w:val="0"/>
          <w:sz w:val="24"/>
          <w:highlight w:val="none"/>
          <w14:textFill>
            <w14:solidFill>
              <w14:schemeClr w14:val="tx1"/>
            </w14:solidFill>
          </w14:textFill>
        </w:rPr>
        <w:t>XXX。</w:t>
      </w:r>
      <w:r>
        <w:rPr>
          <w:rFonts w:ascii="宋体" w:hAnsi="宋体" w:cs="宋体"/>
          <w:color w:val="000000" w:themeColor="text1"/>
          <w:kern w:val="0"/>
          <w:sz w:val="24"/>
          <w:highlight w:val="none"/>
          <w14:textFill>
            <w14:solidFill>
              <w14:schemeClr w14:val="tx1"/>
            </w14:solidFill>
          </w14:textFill>
        </w:rPr>
        <w:br w:type="textWrapping"/>
      </w:r>
      <w:r>
        <w:rPr>
          <w:rFonts w:ascii="宋体" w:hAnsi="宋体" w:cs="宋体"/>
          <w:b/>
          <w:bCs/>
          <w:color w:val="000000" w:themeColor="text1"/>
          <w:kern w:val="0"/>
          <w:sz w:val="24"/>
          <w:highlight w:val="none"/>
          <w14:textFill>
            <w14:solidFill>
              <w14:schemeClr w14:val="tx1"/>
            </w14:solidFill>
          </w14:textFill>
        </w:rPr>
        <w:t>五、售后服务</w:t>
      </w:r>
      <w:r>
        <w:rPr>
          <w:rFonts w:ascii="宋体" w:hAnsi="宋体" w:cs="宋体"/>
          <w:color w:val="000000" w:themeColor="text1"/>
          <w:kern w:val="0"/>
          <w:sz w:val="24"/>
          <w:highlight w:val="none"/>
          <w14:textFill>
            <w14:solidFill>
              <w14:schemeClr w14:val="tx1"/>
            </w14:solidFill>
          </w14:textFill>
        </w:rPr>
        <w:br w:type="textWrapping"/>
      </w:r>
      <w:r>
        <w:rPr>
          <w:rFonts w:hint="eastAsia" w:ascii="宋体" w:hAnsi="宋体" w:cs="宋体"/>
          <w:color w:val="000000" w:themeColor="text1"/>
          <w:kern w:val="0"/>
          <w:sz w:val="24"/>
          <w:highlight w:val="none"/>
          <w14:textFill>
            <w14:solidFill>
              <w14:schemeClr w14:val="tx1"/>
            </w14:solidFill>
          </w14:textFill>
        </w:rPr>
        <w:t>XXX。</w:t>
      </w:r>
    </w:p>
    <w:p>
      <w:pPr>
        <w:spacing w:line="360" w:lineRule="auto"/>
        <w:rPr>
          <w:rFonts w:ascii="宋体" w:hAnsi="宋体" w:cs="宋体"/>
          <w:b/>
          <w:bCs/>
          <w:color w:val="000000" w:themeColor="text1"/>
          <w:sz w:val="24"/>
          <w:szCs w:val="32"/>
          <w:highlight w:val="none"/>
          <w14:textFill>
            <w14:solidFill>
              <w14:schemeClr w14:val="tx1"/>
            </w14:solidFill>
          </w14:textFill>
        </w:rPr>
      </w:pPr>
      <w:r>
        <w:rPr>
          <w:rFonts w:hint="eastAsia" w:ascii="宋体" w:hAnsi="宋体" w:cs="宋体"/>
          <w:b/>
          <w:bCs/>
          <w:color w:val="000000" w:themeColor="text1"/>
          <w:sz w:val="24"/>
          <w:szCs w:val="32"/>
          <w:highlight w:val="none"/>
          <w14:textFill>
            <w14:solidFill>
              <w14:schemeClr w14:val="tx1"/>
            </w14:solidFill>
          </w14:textFill>
        </w:rPr>
        <w:t>六、违约责任</w:t>
      </w:r>
    </w:p>
    <w:p>
      <w:pPr>
        <w:spacing w:line="360" w:lineRule="auto"/>
        <w:ind w:firstLine="240" w:firstLineChars="1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1、甲方违约责任</w:t>
      </w:r>
    </w:p>
    <w:p>
      <w:pPr>
        <w:spacing w:line="360" w:lineRule="auto"/>
        <w:ind w:firstLine="240" w:firstLineChars="1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(1) 甲方无正当理由</w:t>
      </w:r>
      <w:r>
        <w:rPr>
          <w:rFonts w:hint="eastAsia" w:ascii="宋体" w:hAnsi="宋体" w:cs="宋体"/>
          <w:color w:val="000000" w:themeColor="text1"/>
          <w:sz w:val="24"/>
          <w:szCs w:val="32"/>
          <w:highlight w:val="none"/>
          <w:lang w:val="en-US" w:eastAsia="zh-CN"/>
          <w14:textFill>
            <w14:solidFill>
              <w14:schemeClr w14:val="tx1"/>
            </w14:solidFill>
          </w14:textFill>
        </w:rPr>
        <w:t>拒绝验收</w:t>
      </w:r>
      <w:r>
        <w:rPr>
          <w:rFonts w:hint="eastAsia" w:ascii="宋体" w:hAnsi="宋体" w:cs="宋体"/>
          <w:color w:val="000000" w:themeColor="text1"/>
          <w:sz w:val="24"/>
          <w:szCs w:val="32"/>
          <w:highlight w:val="none"/>
          <w14:textFill>
            <w14:solidFill>
              <w14:schemeClr w14:val="tx1"/>
            </w14:solidFill>
          </w14:textFill>
        </w:rPr>
        <w:t>的，甲方应补偿拒收部分产品总价的百分之五的违约金；</w:t>
      </w:r>
    </w:p>
    <w:p>
      <w:pPr>
        <w:spacing w:line="360" w:lineRule="auto"/>
        <w:ind w:firstLine="240" w:firstLineChars="1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(2) 甲方逾期支付货款的，除应及时支付货款外，应向乙方补偿欠款总额万分之五/天的违约金，逾期付款超过10天的，乙方有权终止合同；</w:t>
      </w:r>
    </w:p>
    <w:p>
      <w:pPr>
        <w:spacing w:line="360" w:lineRule="auto"/>
        <w:ind w:left="719" w:leftChars="114" w:hanging="480" w:hanging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(3) 甲方偿付的违约金不足以弥补乙方损失的，还应按乙方损失尚未弥补的部分，支付赔偿金給乙方。</w:t>
      </w:r>
    </w:p>
    <w:p>
      <w:pP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2、乙方违约责任</w:t>
      </w:r>
    </w:p>
    <w:p>
      <w:pP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(1) 乙方交付的</w:t>
      </w:r>
      <w:r>
        <w:rPr>
          <w:rFonts w:hint="eastAsia" w:ascii="宋体" w:hAnsi="宋体" w:cs="宋体"/>
          <w:color w:val="000000" w:themeColor="text1"/>
          <w:sz w:val="24"/>
          <w:szCs w:val="32"/>
          <w:highlight w:val="none"/>
          <w:lang w:val="en-US" w:eastAsia="zh-CN"/>
          <w14:textFill>
            <w14:solidFill>
              <w14:schemeClr w14:val="tx1"/>
            </w14:solidFill>
          </w14:textFill>
        </w:rPr>
        <w:t>服务</w:t>
      </w:r>
      <w:r>
        <w:rPr>
          <w:rFonts w:hint="eastAsia" w:ascii="宋体" w:hAnsi="宋体" w:cs="宋体"/>
          <w:color w:val="000000" w:themeColor="text1"/>
          <w:sz w:val="24"/>
          <w:szCs w:val="32"/>
          <w:highlight w:val="none"/>
          <w14:textFill>
            <w14:solidFill>
              <w14:schemeClr w14:val="tx1"/>
            </w14:solidFill>
          </w14:textFill>
        </w:rPr>
        <w:t>质量不符合合同规定的，乙方应向甲方支付合同总价的万分之一的违约金，并须在合同规定的</w:t>
      </w:r>
      <w:r>
        <w:rPr>
          <w:rFonts w:hint="eastAsia" w:ascii="宋体" w:hAnsi="宋体" w:cs="宋体"/>
          <w:color w:val="000000" w:themeColor="text1"/>
          <w:sz w:val="24"/>
          <w:szCs w:val="32"/>
          <w:highlight w:val="none"/>
          <w:lang w:val="en-US" w:eastAsia="zh-CN"/>
          <w14:textFill>
            <w14:solidFill>
              <w14:schemeClr w14:val="tx1"/>
            </w14:solidFill>
          </w14:textFill>
        </w:rPr>
        <w:t>整改完成</w:t>
      </w:r>
      <w:r>
        <w:rPr>
          <w:rFonts w:hint="eastAsia" w:ascii="宋体" w:hAnsi="宋体" w:cs="宋体"/>
          <w:color w:val="000000" w:themeColor="text1"/>
          <w:sz w:val="24"/>
          <w:szCs w:val="32"/>
          <w:highlight w:val="none"/>
          <w14:textFill>
            <w14:solidFill>
              <w14:schemeClr w14:val="tx1"/>
            </w14:solidFill>
          </w14:textFill>
        </w:rPr>
        <w:t>，否则视作乙方违约，按本条本款下述第（2）项规定由乙方支付违约金给甲方；</w:t>
      </w:r>
    </w:p>
    <w:p>
      <w:pP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(2) 乙方不能</w:t>
      </w:r>
      <w:r>
        <w:rPr>
          <w:rFonts w:hint="eastAsia" w:ascii="宋体" w:hAnsi="宋体" w:cs="宋体"/>
          <w:color w:val="000000" w:themeColor="text1"/>
          <w:sz w:val="24"/>
          <w:szCs w:val="32"/>
          <w:highlight w:val="none"/>
          <w:lang w:val="en-US" w:eastAsia="zh-CN"/>
          <w14:textFill>
            <w14:solidFill>
              <w14:schemeClr w14:val="tx1"/>
            </w14:solidFill>
          </w14:textFill>
        </w:rPr>
        <w:t>提供服务</w:t>
      </w:r>
      <w:r>
        <w:rPr>
          <w:rFonts w:hint="eastAsia" w:ascii="宋体" w:hAnsi="宋体" w:cs="宋体"/>
          <w:color w:val="000000" w:themeColor="text1"/>
          <w:sz w:val="24"/>
          <w:szCs w:val="32"/>
          <w:highlight w:val="none"/>
          <w14:textFill>
            <w14:solidFill>
              <w14:schemeClr w14:val="tx1"/>
            </w14:solidFill>
          </w14:textFill>
        </w:rPr>
        <w:t>或逾期</w:t>
      </w:r>
      <w:r>
        <w:rPr>
          <w:rFonts w:hint="eastAsia" w:ascii="宋体" w:hAnsi="宋体" w:cs="宋体"/>
          <w:color w:val="000000" w:themeColor="text1"/>
          <w:sz w:val="24"/>
          <w:szCs w:val="32"/>
          <w:highlight w:val="none"/>
          <w:lang w:val="en-US" w:eastAsia="zh-CN"/>
          <w14:textFill>
            <w14:solidFill>
              <w14:schemeClr w14:val="tx1"/>
            </w14:solidFill>
          </w14:textFill>
        </w:rPr>
        <w:t>服务</w:t>
      </w:r>
      <w:r>
        <w:rPr>
          <w:rFonts w:hint="eastAsia" w:ascii="宋体" w:hAnsi="宋体" w:cs="宋体"/>
          <w:color w:val="000000" w:themeColor="text1"/>
          <w:sz w:val="24"/>
          <w:szCs w:val="32"/>
          <w:highlight w:val="none"/>
          <w14:textFill>
            <w14:solidFill>
              <w14:schemeClr w14:val="tx1"/>
            </w14:solidFill>
          </w14:textFill>
        </w:rPr>
        <w:t>，除应及时补</w:t>
      </w:r>
      <w:r>
        <w:rPr>
          <w:rFonts w:hint="eastAsia" w:ascii="宋体" w:hAnsi="宋体" w:cs="宋体"/>
          <w:color w:val="000000" w:themeColor="text1"/>
          <w:sz w:val="24"/>
          <w:szCs w:val="32"/>
          <w:highlight w:val="none"/>
          <w:lang w:val="en-US" w:eastAsia="zh-CN"/>
          <w14:textFill>
            <w14:solidFill>
              <w14:schemeClr w14:val="tx1"/>
            </w14:solidFill>
          </w14:textFill>
        </w:rPr>
        <w:t>正</w:t>
      </w:r>
      <w:r>
        <w:rPr>
          <w:rFonts w:hint="eastAsia" w:ascii="宋体" w:hAnsi="宋体" w:cs="宋体"/>
          <w:color w:val="000000" w:themeColor="text1"/>
          <w:sz w:val="24"/>
          <w:szCs w:val="32"/>
          <w:highlight w:val="none"/>
          <w14:textFill>
            <w14:solidFill>
              <w14:schemeClr w14:val="tx1"/>
            </w14:solidFill>
          </w14:textFill>
        </w:rPr>
        <w:t>外，在此期间乙方偿付应</w:t>
      </w:r>
      <w:r>
        <w:rPr>
          <w:rFonts w:hint="eastAsia" w:ascii="宋体" w:hAnsi="宋体" w:cs="宋体"/>
          <w:color w:val="000000" w:themeColor="text1"/>
          <w:sz w:val="24"/>
          <w:szCs w:val="32"/>
          <w:highlight w:val="none"/>
          <w:lang w:val="en-US" w:eastAsia="zh-CN"/>
          <w14:textFill>
            <w14:solidFill>
              <w14:schemeClr w14:val="tx1"/>
            </w14:solidFill>
          </w14:textFill>
        </w:rPr>
        <w:t>交付</w:t>
      </w:r>
      <w:r>
        <w:rPr>
          <w:rFonts w:hint="eastAsia" w:ascii="宋体" w:hAnsi="宋体" w:cs="宋体"/>
          <w:color w:val="000000" w:themeColor="text1"/>
          <w:sz w:val="24"/>
          <w:szCs w:val="32"/>
          <w:highlight w:val="none"/>
          <w14:textFill>
            <w14:solidFill>
              <w14:schemeClr w14:val="tx1"/>
            </w14:solidFill>
          </w14:textFill>
        </w:rPr>
        <w:t>部分总额的万分之五/天的违约金给甲方； 逾期</w:t>
      </w:r>
      <w:r>
        <w:rPr>
          <w:rFonts w:hint="eastAsia" w:ascii="宋体" w:hAnsi="宋体" w:cs="宋体"/>
          <w:color w:val="000000" w:themeColor="text1"/>
          <w:sz w:val="24"/>
          <w:szCs w:val="32"/>
          <w:highlight w:val="none"/>
          <w:lang w:val="en-US" w:eastAsia="zh-CN"/>
          <w14:textFill>
            <w14:solidFill>
              <w14:schemeClr w14:val="tx1"/>
            </w14:solidFill>
          </w14:textFill>
        </w:rPr>
        <w:t>交付</w:t>
      </w:r>
      <w:r>
        <w:rPr>
          <w:rFonts w:hint="eastAsia" w:ascii="宋体" w:hAnsi="宋体" w:cs="宋体"/>
          <w:color w:val="000000" w:themeColor="text1"/>
          <w:sz w:val="24"/>
          <w:szCs w:val="32"/>
          <w:highlight w:val="none"/>
          <w14:textFill>
            <w14:solidFill>
              <w14:schemeClr w14:val="tx1"/>
            </w14:solidFill>
          </w14:textFill>
        </w:rPr>
        <w:t>超过5天，甲方有权终止合同，乙方则应按合同总价的百分之一向甲方支付违约金，并须全额退还甲方已经支付给乙方的</w:t>
      </w:r>
      <w:r>
        <w:rPr>
          <w:rFonts w:hint="eastAsia" w:ascii="宋体" w:hAnsi="宋体" w:cs="宋体"/>
          <w:color w:val="000000" w:themeColor="text1"/>
          <w:sz w:val="24"/>
          <w:szCs w:val="32"/>
          <w:highlight w:val="none"/>
          <w:lang w:val="en-US" w:eastAsia="zh-CN"/>
          <w14:textFill>
            <w14:solidFill>
              <w14:schemeClr w14:val="tx1"/>
            </w14:solidFill>
          </w14:textFill>
        </w:rPr>
        <w:t>款项</w:t>
      </w:r>
      <w:r>
        <w:rPr>
          <w:rFonts w:hint="eastAsia" w:ascii="宋体" w:hAnsi="宋体" w:cs="宋体"/>
          <w:color w:val="000000" w:themeColor="text1"/>
          <w:sz w:val="24"/>
          <w:szCs w:val="32"/>
          <w:highlight w:val="none"/>
          <w14:textFill>
            <w14:solidFill>
              <w14:schemeClr w14:val="tx1"/>
            </w14:solidFill>
          </w14:textFill>
        </w:rPr>
        <w:t>及其利息；</w:t>
      </w:r>
    </w:p>
    <w:p>
      <w:pP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(3)乙方</w:t>
      </w:r>
      <w:r>
        <w:rPr>
          <w:rFonts w:hint="eastAsia" w:ascii="宋体" w:hAnsi="宋体" w:cs="宋体"/>
          <w:color w:val="000000" w:themeColor="text1"/>
          <w:sz w:val="24"/>
          <w:szCs w:val="32"/>
          <w:highlight w:val="none"/>
          <w:lang w:val="en-US" w:eastAsia="zh-CN"/>
          <w14:textFill>
            <w14:solidFill>
              <w14:schemeClr w14:val="tx1"/>
            </w14:solidFill>
          </w14:textFill>
        </w:rPr>
        <w:t>服务</w:t>
      </w:r>
      <w:r>
        <w:rPr>
          <w:rFonts w:hint="eastAsia" w:ascii="宋体" w:hAnsi="宋体" w:cs="宋体"/>
          <w:color w:val="000000" w:themeColor="text1"/>
          <w:sz w:val="24"/>
          <w:szCs w:val="32"/>
          <w:highlight w:val="none"/>
          <w14:textFill>
            <w14:solidFill>
              <w14:schemeClr w14:val="tx1"/>
            </w14:solidFill>
          </w14:textFill>
        </w:rPr>
        <w:t>经甲方送交具有法定资格条件的相关技术检查机构检测后，如检测结果认定</w:t>
      </w:r>
      <w:r>
        <w:rPr>
          <w:rFonts w:hint="eastAsia" w:ascii="宋体" w:hAnsi="宋体" w:cs="宋体"/>
          <w:color w:val="000000" w:themeColor="text1"/>
          <w:sz w:val="24"/>
          <w:szCs w:val="32"/>
          <w:highlight w:val="none"/>
          <w:lang w:val="en-US" w:eastAsia="zh-CN"/>
          <w14:textFill>
            <w14:solidFill>
              <w14:schemeClr w14:val="tx1"/>
            </w14:solidFill>
          </w14:textFill>
        </w:rPr>
        <w:t>服务</w:t>
      </w:r>
      <w:r>
        <w:rPr>
          <w:rFonts w:hint="eastAsia" w:ascii="宋体" w:hAnsi="宋体" w:cs="宋体"/>
          <w:color w:val="000000" w:themeColor="text1"/>
          <w:sz w:val="24"/>
          <w:szCs w:val="32"/>
          <w:highlight w:val="none"/>
          <w14:textFill>
            <w14:solidFill>
              <w14:schemeClr w14:val="tx1"/>
            </w14:solidFill>
          </w14:textFill>
        </w:rPr>
        <w:t>质量不符合本合同规定标准的，则视为乙方没有按时</w:t>
      </w:r>
      <w:r>
        <w:rPr>
          <w:rFonts w:hint="eastAsia" w:ascii="宋体" w:hAnsi="宋体" w:cs="宋体"/>
          <w:color w:val="000000" w:themeColor="text1"/>
          <w:sz w:val="24"/>
          <w:szCs w:val="32"/>
          <w:highlight w:val="none"/>
          <w:lang w:val="en-US" w:eastAsia="zh-CN"/>
          <w14:textFill>
            <w14:solidFill>
              <w14:schemeClr w14:val="tx1"/>
            </w14:solidFill>
          </w14:textFill>
        </w:rPr>
        <w:t>履约</w:t>
      </w:r>
      <w:r>
        <w:rPr>
          <w:rFonts w:hint="eastAsia" w:ascii="宋体" w:hAnsi="宋体" w:cs="宋体"/>
          <w:color w:val="000000" w:themeColor="text1"/>
          <w:sz w:val="24"/>
          <w:szCs w:val="32"/>
          <w:highlight w:val="none"/>
          <w14:textFill>
            <w14:solidFill>
              <w14:schemeClr w14:val="tx1"/>
            </w14:solidFill>
          </w14:textFill>
        </w:rPr>
        <w:t>而违约，乙方须在规定时间内无条件更换合格的</w:t>
      </w:r>
      <w:r>
        <w:rPr>
          <w:rFonts w:hint="eastAsia" w:ascii="宋体" w:hAnsi="宋体" w:cs="宋体"/>
          <w:color w:val="000000" w:themeColor="text1"/>
          <w:sz w:val="24"/>
          <w:szCs w:val="32"/>
          <w:highlight w:val="none"/>
          <w:lang w:val="en-US" w:eastAsia="zh-CN"/>
          <w14:textFill>
            <w14:solidFill>
              <w14:schemeClr w14:val="tx1"/>
            </w14:solidFill>
          </w14:textFill>
        </w:rPr>
        <w:t>服务</w:t>
      </w:r>
      <w:r>
        <w:rPr>
          <w:rFonts w:hint="eastAsia" w:ascii="宋体" w:hAnsi="宋体" w:cs="宋体"/>
          <w:color w:val="000000" w:themeColor="text1"/>
          <w:sz w:val="24"/>
          <w:szCs w:val="32"/>
          <w:highlight w:val="none"/>
          <w14:textFill>
            <w14:solidFill>
              <w14:schemeClr w14:val="tx1"/>
            </w14:solidFill>
          </w14:textFill>
        </w:rPr>
        <w:t>，如逾期不能</w:t>
      </w:r>
      <w:r>
        <w:rPr>
          <w:rFonts w:hint="eastAsia" w:ascii="宋体" w:hAnsi="宋体" w:cs="宋体"/>
          <w:color w:val="000000" w:themeColor="text1"/>
          <w:sz w:val="24"/>
          <w:szCs w:val="32"/>
          <w:highlight w:val="none"/>
          <w:lang w:val="en-US" w:eastAsia="zh-CN"/>
          <w14:textFill>
            <w14:solidFill>
              <w14:schemeClr w14:val="tx1"/>
            </w14:solidFill>
          </w14:textFill>
        </w:rPr>
        <w:t>整改完成</w:t>
      </w:r>
      <w:r>
        <w:rPr>
          <w:rFonts w:hint="eastAsia" w:ascii="宋体" w:hAnsi="宋体" w:cs="宋体"/>
          <w:color w:val="000000" w:themeColor="text1"/>
          <w:sz w:val="24"/>
          <w:szCs w:val="32"/>
          <w:highlight w:val="none"/>
          <w14:textFill>
            <w14:solidFill>
              <w14:schemeClr w14:val="tx1"/>
            </w14:solidFill>
          </w14:textFill>
        </w:rPr>
        <w:t>，甲方有权终止本合同，乙方应另付合同总价的百分之一的违约金给甲方；</w:t>
      </w:r>
    </w:p>
    <w:p>
      <w:pP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(4) 乙方保证本合同</w:t>
      </w:r>
      <w:r>
        <w:rPr>
          <w:rFonts w:hint="eastAsia" w:ascii="宋体" w:hAnsi="宋体" w:cs="宋体"/>
          <w:color w:val="000000" w:themeColor="text1"/>
          <w:sz w:val="24"/>
          <w:szCs w:val="32"/>
          <w:highlight w:val="none"/>
          <w:lang w:val="en-US" w:eastAsia="zh-CN"/>
          <w14:textFill>
            <w14:solidFill>
              <w14:schemeClr w14:val="tx1"/>
            </w14:solidFill>
          </w14:textFill>
        </w:rPr>
        <w:t>服务</w:t>
      </w:r>
      <w:r>
        <w:rPr>
          <w:rFonts w:hint="eastAsia" w:ascii="宋体" w:hAnsi="宋体" w:cs="宋体"/>
          <w:color w:val="000000" w:themeColor="text1"/>
          <w:sz w:val="24"/>
          <w:szCs w:val="32"/>
          <w:highlight w:val="none"/>
          <w14:textFill>
            <w14:solidFill>
              <w14:schemeClr w14:val="tx1"/>
            </w14:solidFill>
          </w14:textFill>
        </w:rPr>
        <w:t>的质量无瑕疵，包括</w:t>
      </w:r>
      <w:r>
        <w:rPr>
          <w:rFonts w:hint="eastAsia" w:ascii="宋体" w:hAnsi="宋体" w:cs="宋体"/>
          <w:color w:val="000000" w:themeColor="text1"/>
          <w:sz w:val="24"/>
          <w:szCs w:val="32"/>
          <w:highlight w:val="none"/>
          <w:lang w:val="en-US" w:eastAsia="zh-CN"/>
          <w14:textFill>
            <w14:solidFill>
              <w14:schemeClr w14:val="tx1"/>
            </w14:solidFill>
          </w14:textFill>
        </w:rPr>
        <w:t>服务</w:t>
      </w:r>
      <w:r>
        <w:rPr>
          <w:rFonts w:hint="eastAsia" w:ascii="宋体" w:hAnsi="宋体" w:cs="宋体"/>
          <w:color w:val="000000" w:themeColor="text1"/>
          <w:sz w:val="24"/>
          <w:szCs w:val="32"/>
          <w:highlight w:val="none"/>
          <w14:textFill>
            <w14:solidFill>
              <w14:schemeClr w14:val="tx1"/>
            </w14:solidFill>
          </w14:textFill>
        </w:rPr>
        <w:t>所有权及知识产权等无瑕疵。如任何第三方经法院(仲裁机构) 裁决对上述</w:t>
      </w:r>
      <w:r>
        <w:rPr>
          <w:rFonts w:hint="eastAsia" w:ascii="宋体" w:hAnsi="宋体" w:cs="宋体"/>
          <w:color w:val="000000" w:themeColor="text1"/>
          <w:sz w:val="24"/>
          <w:szCs w:val="32"/>
          <w:highlight w:val="none"/>
          <w:lang w:val="en-US" w:eastAsia="zh-CN"/>
          <w14:textFill>
            <w14:solidFill>
              <w14:schemeClr w14:val="tx1"/>
            </w14:solidFill>
          </w14:textFill>
        </w:rPr>
        <w:t>服务</w:t>
      </w:r>
      <w:r>
        <w:rPr>
          <w:rFonts w:hint="eastAsia" w:ascii="宋体" w:hAnsi="宋体" w:cs="宋体"/>
          <w:color w:val="000000" w:themeColor="text1"/>
          <w:sz w:val="24"/>
          <w:szCs w:val="32"/>
          <w:highlight w:val="none"/>
          <w14:textFill>
            <w14:solidFill>
              <w14:schemeClr w14:val="tx1"/>
            </w14:solidFill>
          </w14:textFill>
        </w:rPr>
        <w:t>所有权及知识产权或国家机关依法进行处理，乙方除应向甲方返还已收款项外，还应按合同总价的百分之二向甲方付违约金并赔偿因此给甲方造成的一切损失。</w:t>
      </w:r>
    </w:p>
    <w:p>
      <w:pP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(5) 乙方偿付的违约金不足以弥补甲方损失的，还应按甲方损失尚未弥补的部分，支付赔偿金给甲方。</w:t>
      </w:r>
    </w:p>
    <w:p>
      <w:pPr>
        <w:spacing w:line="360" w:lineRule="auto"/>
        <w:ind w:firstLine="482" w:firstLineChars="200"/>
        <w:rPr>
          <w:rFonts w:ascii="宋体" w:hAnsi="宋体" w:cs="宋体"/>
          <w:b/>
          <w:bCs/>
          <w:color w:val="000000" w:themeColor="text1"/>
          <w:sz w:val="24"/>
          <w:szCs w:val="32"/>
          <w:highlight w:val="none"/>
          <w14:textFill>
            <w14:solidFill>
              <w14:schemeClr w14:val="tx1"/>
            </w14:solidFill>
          </w14:textFill>
        </w:rPr>
      </w:pPr>
      <w:r>
        <w:rPr>
          <w:rFonts w:hint="eastAsia" w:ascii="宋体" w:hAnsi="宋体" w:cs="宋体"/>
          <w:b/>
          <w:bCs/>
          <w:color w:val="000000" w:themeColor="text1"/>
          <w:sz w:val="24"/>
          <w:szCs w:val="32"/>
          <w:highlight w:val="none"/>
          <w14:textFill>
            <w14:solidFill>
              <w14:schemeClr w14:val="tx1"/>
            </w14:solidFill>
          </w14:textFill>
        </w:rPr>
        <w:t>七、争议解决办法</w:t>
      </w:r>
    </w:p>
    <w:p>
      <w:pP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1、因</w:t>
      </w:r>
      <w:r>
        <w:rPr>
          <w:rFonts w:hint="eastAsia" w:ascii="宋体" w:hAnsi="宋体" w:cs="宋体"/>
          <w:color w:val="000000" w:themeColor="text1"/>
          <w:sz w:val="24"/>
          <w:szCs w:val="32"/>
          <w:highlight w:val="none"/>
          <w:lang w:val="en-US" w:eastAsia="zh-CN"/>
          <w14:textFill>
            <w14:solidFill>
              <w14:schemeClr w14:val="tx1"/>
            </w14:solidFill>
          </w14:textFill>
        </w:rPr>
        <w:t>服务</w:t>
      </w:r>
      <w:r>
        <w:rPr>
          <w:rFonts w:hint="eastAsia" w:ascii="宋体" w:hAnsi="宋体" w:cs="宋体"/>
          <w:color w:val="000000" w:themeColor="text1"/>
          <w:sz w:val="24"/>
          <w:szCs w:val="32"/>
          <w:highlight w:val="none"/>
          <w14:textFill>
            <w14:solidFill>
              <w14:schemeClr w14:val="tx1"/>
            </w14:solidFill>
          </w14:textFill>
        </w:rPr>
        <w:t>的质量问题发生争议，由质量技术监督部门或其指定的质量鉴定机构进行质量鉴定。</w:t>
      </w:r>
      <w:r>
        <w:rPr>
          <w:rFonts w:hint="eastAsia" w:ascii="宋体" w:hAnsi="宋体" w:cs="宋体"/>
          <w:color w:val="000000" w:themeColor="text1"/>
          <w:sz w:val="24"/>
          <w:szCs w:val="32"/>
          <w:highlight w:val="none"/>
          <w:lang w:val="en-US" w:eastAsia="zh-CN"/>
          <w14:textFill>
            <w14:solidFill>
              <w14:schemeClr w14:val="tx1"/>
            </w14:solidFill>
          </w14:textFill>
        </w:rPr>
        <w:t>服务</w:t>
      </w:r>
      <w:r>
        <w:rPr>
          <w:rFonts w:hint="eastAsia" w:ascii="宋体" w:hAnsi="宋体" w:cs="宋体"/>
          <w:color w:val="000000" w:themeColor="text1"/>
          <w:sz w:val="24"/>
          <w:szCs w:val="32"/>
          <w:highlight w:val="none"/>
          <w14:textFill>
            <w14:solidFill>
              <w14:schemeClr w14:val="tx1"/>
            </w14:solidFill>
          </w14:textFill>
        </w:rPr>
        <w:t>符合标准的，鉴定费由甲方承担；不符合质量标准的，鉴定费出乙方承担。</w:t>
      </w:r>
    </w:p>
    <w:p>
      <w:pP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2、合同履行期间，若双方发生争议，可协商或由有关部门调解解决，协商或调解不成的，由当事人依法向甲方所在地人民法院提起诉讼。</w:t>
      </w:r>
    </w:p>
    <w:p>
      <w:pPr>
        <w:spacing w:line="360" w:lineRule="auto"/>
        <w:ind w:firstLine="482" w:firstLineChars="200"/>
        <w:rPr>
          <w:rFonts w:ascii="宋体" w:hAnsi="宋体" w:cs="宋体"/>
          <w:b/>
          <w:bCs/>
          <w:color w:val="000000" w:themeColor="text1"/>
          <w:sz w:val="24"/>
          <w:szCs w:val="32"/>
          <w:highlight w:val="none"/>
          <w14:textFill>
            <w14:solidFill>
              <w14:schemeClr w14:val="tx1"/>
            </w14:solidFill>
          </w14:textFill>
        </w:rPr>
      </w:pPr>
    </w:p>
    <w:p>
      <w:pPr>
        <w:numPr>
          <w:ilvl w:val="0"/>
          <w:numId w:val="8"/>
        </w:numPr>
        <w:spacing w:line="360" w:lineRule="auto"/>
        <w:rPr>
          <w:rFonts w:ascii="宋体" w:hAnsi="宋体" w:cs="宋体"/>
          <w:b/>
          <w:bCs/>
          <w:color w:val="000000" w:themeColor="text1"/>
          <w:sz w:val="24"/>
          <w:szCs w:val="32"/>
          <w:highlight w:val="none"/>
          <w14:textFill>
            <w14:solidFill>
              <w14:schemeClr w14:val="tx1"/>
            </w14:solidFill>
          </w14:textFill>
        </w:rPr>
      </w:pPr>
      <w:r>
        <w:rPr>
          <w:rFonts w:hint="eastAsia" w:ascii="宋体" w:hAnsi="宋体" w:cs="宋体"/>
          <w:b/>
          <w:bCs/>
          <w:color w:val="000000" w:themeColor="text1"/>
          <w:sz w:val="24"/>
          <w:szCs w:val="32"/>
          <w:highlight w:val="none"/>
          <w14:textFill>
            <w14:solidFill>
              <w14:schemeClr w14:val="tx1"/>
            </w14:solidFill>
          </w14:textFill>
        </w:rPr>
        <w:t>其它</w:t>
      </w:r>
    </w:p>
    <w:p>
      <w:pP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1、依据</w:t>
      </w:r>
      <w:r>
        <w:rPr>
          <w:rFonts w:hint="eastAsia" w:ascii="宋体" w:hAnsi="宋体" w:cs="宋体"/>
          <w:color w:val="000000" w:themeColor="text1"/>
          <w:sz w:val="24"/>
          <w:szCs w:val="32"/>
          <w:highlight w:val="none"/>
          <w:lang w:eastAsia="zh-CN"/>
          <w14:textFill>
            <w14:solidFill>
              <w14:schemeClr w14:val="tx1"/>
            </w14:solidFill>
          </w14:textFill>
        </w:rPr>
        <w:t>磋商文件</w:t>
      </w:r>
      <w:r>
        <w:rPr>
          <w:rFonts w:hint="eastAsia" w:ascii="宋体" w:hAnsi="宋体" w:cs="宋体"/>
          <w:color w:val="000000" w:themeColor="text1"/>
          <w:sz w:val="24"/>
          <w:szCs w:val="32"/>
          <w:highlight w:val="none"/>
          <w14:textFill>
            <w14:solidFill>
              <w14:schemeClr w14:val="tx1"/>
            </w14:solidFill>
          </w14:textFill>
        </w:rPr>
        <w:t>，本合同有效期为</w:t>
      </w:r>
      <w:r>
        <w:rPr>
          <w:rFonts w:hint="eastAsia" w:ascii="宋体" w:hAnsi="宋体" w:cs="宋体"/>
          <w:color w:val="000000" w:themeColor="text1"/>
          <w:sz w:val="24"/>
          <w:szCs w:val="32"/>
          <w:highlight w:val="none"/>
          <w:u w:val="single"/>
          <w14:textFill>
            <w14:solidFill>
              <w14:schemeClr w14:val="tx1"/>
            </w14:solidFill>
          </w14:textFill>
        </w:rPr>
        <w:t xml:space="preserve"> </w:t>
      </w:r>
      <w:r>
        <w:rPr>
          <w:rFonts w:hint="eastAsia" w:ascii="宋体" w:hAnsi="宋体" w:cs="宋体"/>
          <w:b/>
          <w:color w:val="000000" w:themeColor="text1"/>
          <w:sz w:val="24"/>
          <w:szCs w:val="32"/>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szCs w:val="32"/>
          <w:highlight w:val="none"/>
          <w14:textFill>
            <w14:solidFill>
              <w14:schemeClr w14:val="tx1"/>
            </w14:solidFill>
          </w14:textFill>
        </w:rPr>
        <w:t>年。</w:t>
      </w:r>
    </w:p>
    <w:p>
      <w:pP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2、如有未尽事宜，由双方依法订立补充合同。</w:t>
      </w:r>
    </w:p>
    <w:p>
      <w:pP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3、本合同一式肆份，自双方签章之日起生效。甲、乙双方各贰份。</w:t>
      </w:r>
    </w:p>
    <w:p>
      <w:pPr>
        <w:spacing w:line="360" w:lineRule="auto"/>
        <w:rPr>
          <w:rFonts w:ascii="宋体" w:hAnsi="宋体" w:cs="宋体"/>
          <w:color w:val="000000" w:themeColor="text1"/>
          <w:sz w:val="24"/>
          <w:szCs w:val="32"/>
          <w:highlight w:val="none"/>
          <w14:textFill>
            <w14:solidFill>
              <w14:schemeClr w14:val="tx1"/>
            </w14:solidFill>
          </w14:textFill>
        </w:rPr>
      </w:pPr>
    </w:p>
    <w:p>
      <w:pPr>
        <w:spacing w:line="360" w:lineRule="auto"/>
        <w:rPr>
          <w:rFonts w:ascii="宋体" w:hAnsi="宋体" w:cs="宋体"/>
          <w:color w:val="000000" w:themeColor="text1"/>
          <w:sz w:val="24"/>
          <w:szCs w:val="32"/>
          <w:highlight w:val="none"/>
          <w14:textFill>
            <w14:solidFill>
              <w14:schemeClr w14:val="tx1"/>
            </w14:solidFill>
          </w14:textFill>
        </w:rPr>
      </w:pPr>
    </w:p>
    <w:p>
      <w:pPr>
        <w:spacing w:line="360" w:lineRule="auto"/>
        <w:rPr>
          <w:rFonts w:ascii="宋体" w:hAnsi="宋体" w:cs="宋体"/>
          <w:color w:val="000000" w:themeColor="text1"/>
          <w:sz w:val="24"/>
          <w:szCs w:val="32"/>
          <w:highlight w:val="none"/>
          <w14:textFill>
            <w14:solidFill>
              <w14:schemeClr w14:val="tx1"/>
            </w14:solidFill>
          </w14:textFill>
        </w:rPr>
      </w:pPr>
    </w:p>
    <w:p>
      <w:pPr>
        <w:spacing w:line="360" w:lineRule="auto"/>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甲方：</w:t>
      </w:r>
      <w:r>
        <w:rPr>
          <w:rFonts w:hint="eastAsia" w:ascii="宋体" w:hAnsi="宋体" w:cs="宋体"/>
          <w:color w:val="000000" w:themeColor="text1"/>
          <w:sz w:val="24"/>
          <w:szCs w:val="32"/>
          <w:highlight w:val="none"/>
          <w:lang w:eastAsia="zh-CN"/>
          <w14:textFill>
            <w14:solidFill>
              <w14:schemeClr w14:val="tx1"/>
            </w14:solidFill>
          </w14:textFill>
        </w:rPr>
        <w:t>越西县农业和文化旅游投资有限责任公司</w:t>
      </w:r>
      <w:r>
        <w:rPr>
          <w:rFonts w:hint="eastAsia" w:ascii="宋体" w:hAnsi="宋体" w:cs="宋体"/>
          <w:color w:val="000000" w:themeColor="text1"/>
          <w:sz w:val="24"/>
          <w:szCs w:val="32"/>
          <w:highlight w:val="none"/>
          <w14:textFill>
            <w14:solidFill>
              <w14:schemeClr w14:val="tx1"/>
            </w14:solidFill>
          </w14:textFill>
        </w:rPr>
        <w:t>　　</w:t>
      </w:r>
      <w:r>
        <w:rPr>
          <w:rFonts w:hint="eastAsia" w:ascii="宋体" w:hAnsi="宋体" w:cs="宋体"/>
          <w:color w:val="000000" w:themeColor="text1"/>
          <w:sz w:val="24"/>
          <w:szCs w:val="32"/>
          <w:highlight w:val="none"/>
          <w:lang w:val="en-US" w:eastAsia="zh-CN"/>
          <w14:textFill>
            <w14:solidFill>
              <w14:schemeClr w14:val="tx1"/>
            </w14:solidFill>
          </w14:textFill>
        </w:rPr>
        <w:t xml:space="preserve"> </w:t>
      </w:r>
      <w:r>
        <w:rPr>
          <w:rFonts w:hint="eastAsia" w:ascii="宋体" w:hAnsi="宋体" w:cs="宋体"/>
          <w:color w:val="000000" w:themeColor="text1"/>
          <w:sz w:val="24"/>
          <w:szCs w:val="32"/>
          <w:highlight w:val="none"/>
          <w14:textFill>
            <w14:solidFill>
              <w14:schemeClr w14:val="tx1"/>
            </w14:solidFill>
          </w14:textFill>
        </w:rPr>
        <w:t xml:space="preserve"> 乙方：</w:t>
      </w:r>
    </w:p>
    <w:p>
      <w:pPr>
        <w:spacing w:line="360" w:lineRule="auto"/>
        <w:rPr>
          <w:rFonts w:ascii="宋体" w:hAnsi="宋体" w:cs="宋体"/>
          <w:color w:val="000000" w:themeColor="text1"/>
          <w:sz w:val="24"/>
          <w:szCs w:val="32"/>
          <w:highlight w:val="none"/>
          <w14:textFill>
            <w14:solidFill>
              <w14:schemeClr w14:val="tx1"/>
            </w14:solidFill>
          </w14:textFill>
        </w:rPr>
      </w:pPr>
    </w:p>
    <w:p>
      <w:pPr>
        <w:spacing w:line="360" w:lineRule="auto"/>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法定代表人（授权代表）：                法定代表人（授权代表）：</w:t>
      </w:r>
    </w:p>
    <w:p>
      <w:pPr>
        <w:spacing w:line="360" w:lineRule="auto"/>
        <w:rPr>
          <w:rFonts w:ascii="宋体" w:hAnsi="宋体" w:cs="宋体"/>
          <w:color w:val="000000" w:themeColor="text1"/>
          <w:sz w:val="24"/>
          <w:szCs w:val="32"/>
          <w:highlight w:val="none"/>
          <w14:textFill>
            <w14:solidFill>
              <w14:schemeClr w14:val="tx1"/>
            </w14:solidFill>
          </w14:textFill>
        </w:rPr>
      </w:pPr>
    </w:p>
    <w:p>
      <w:pPr>
        <w:spacing w:line="360" w:lineRule="auto"/>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地址：</w:t>
      </w:r>
      <w:r>
        <w:rPr>
          <w:rFonts w:hint="eastAsia" w:ascii="宋体" w:hAnsi="宋体" w:cs="宋体"/>
          <w:color w:val="000000" w:themeColor="text1"/>
          <w:sz w:val="24"/>
          <w:szCs w:val="32"/>
          <w:highlight w:val="none"/>
          <w:lang w:val="en-US" w:eastAsia="zh-CN"/>
          <w14:textFill>
            <w14:solidFill>
              <w14:schemeClr w14:val="tx1"/>
            </w14:solidFill>
          </w14:textFill>
        </w:rPr>
        <w:t xml:space="preserve">                           </w:t>
      </w:r>
      <w:r>
        <w:rPr>
          <w:rFonts w:hint="eastAsia" w:ascii="宋体" w:hAnsi="宋体" w:cs="宋体"/>
          <w:color w:val="000000" w:themeColor="text1"/>
          <w:sz w:val="24"/>
          <w:szCs w:val="32"/>
          <w:highlight w:val="none"/>
          <w14:textFill>
            <w14:solidFill>
              <w14:schemeClr w14:val="tx1"/>
            </w14:solidFill>
          </w14:textFill>
        </w:rPr>
        <w:t xml:space="preserve">       地址：</w:t>
      </w:r>
    </w:p>
    <w:p>
      <w:pPr>
        <w:spacing w:line="360" w:lineRule="auto"/>
        <w:rPr>
          <w:rFonts w:ascii="宋体" w:hAnsi="宋体" w:cs="宋体"/>
          <w:color w:val="000000" w:themeColor="text1"/>
          <w:sz w:val="24"/>
          <w:szCs w:val="32"/>
          <w:highlight w:val="none"/>
          <w14:textFill>
            <w14:solidFill>
              <w14:schemeClr w14:val="tx1"/>
            </w14:solidFill>
          </w14:textFill>
        </w:rPr>
      </w:pPr>
    </w:p>
    <w:p>
      <w:pPr>
        <w:spacing w:line="360" w:lineRule="auto"/>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签约日期：20  年  月   日               签约日期：20  年  月   日</w:t>
      </w:r>
    </w:p>
    <w:p>
      <w:pPr>
        <w:pStyle w:val="68"/>
        <w:ind w:firstLine="0" w:firstLineChars="0"/>
        <w:rPr>
          <w:rFonts w:ascii="宋体" w:hAnsi="宋体"/>
          <w:color w:val="000000" w:themeColor="text1"/>
          <w:highlight w:val="none"/>
          <w14:textFill>
            <w14:solidFill>
              <w14:schemeClr w14:val="tx1"/>
            </w14:solidFill>
          </w14:textFill>
        </w:rPr>
      </w:pPr>
    </w:p>
    <w:sectPr>
      <w:headerReference r:id="rId4" w:type="default"/>
      <w:footerReference r:id="rId5" w:type="default"/>
      <w:pgSz w:w="11850" w:h="16783"/>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Tms Rmn">
    <w:altName w:val="Segoe Print"/>
    <w:panose1 w:val="02020603040505020304"/>
    <w:charset w:val="00"/>
    <w:family w:val="roman"/>
    <w:pitch w:val="default"/>
    <w:sig w:usb0="00000000" w:usb1="00000000" w:usb2="00000000" w:usb3="00000000" w:csb0="00000001" w:csb1="00000000"/>
  </w:font>
  <w:font w:name="微软雅黑">
    <w:panose1 w:val="020B0503020204020204"/>
    <w:charset w:val="86"/>
    <w:family w:val="swiss"/>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fldChar w:fldCharType="begin"/>
    </w:r>
    <w:r>
      <w:instrText xml:space="preserve">PAGE   \* MERGEFORMAT</w:instrText>
    </w:r>
    <w:r>
      <w:fldChar w:fldCharType="separate"/>
    </w:r>
    <w:r>
      <w:rPr>
        <w:lang w:val="zh-CN"/>
      </w:rPr>
      <w:t>29</w:t>
    </w:r>
    <w:r>
      <w:rPr>
        <w:lang w:val="zh-CN"/>
      </w:rPr>
      <w:fldChar w:fldCharType="end"/>
    </w:r>
  </w:p>
  <w:p>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rFonts w:ascii="宋体" w:hAnsi="宋体"/>
        <w:sz w:val="21"/>
        <w:szCs w:val="28"/>
      </w:rPr>
    </w:pPr>
    <w:r>
      <w:rPr>
        <w:rFonts w:ascii="宋体" w:hAnsi="宋体"/>
        <w:sz w:val="21"/>
        <w:szCs w:val="28"/>
      </w:rPr>
      <w:fldChar w:fldCharType="begin"/>
    </w:r>
    <w:r>
      <w:rPr>
        <w:rFonts w:ascii="宋体" w:hAnsi="宋体"/>
        <w:sz w:val="21"/>
        <w:szCs w:val="28"/>
      </w:rPr>
      <w:instrText xml:space="preserve"> PAGE   \* MERGEFORMAT </w:instrText>
    </w:r>
    <w:r>
      <w:rPr>
        <w:rFonts w:ascii="宋体" w:hAnsi="宋体"/>
        <w:sz w:val="21"/>
        <w:szCs w:val="28"/>
      </w:rPr>
      <w:fldChar w:fldCharType="separate"/>
    </w:r>
    <w:r>
      <w:rPr>
        <w:rFonts w:ascii="宋体" w:hAnsi="宋体"/>
        <w:sz w:val="21"/>
        <w:szCs w:val="28"/>
        <w:lang w:val="zh-CN"/>
      </w:rPr>
      <w:t>-</w:t>
    </w:r>
    <w:r>
      <w:rPr>
        <w:rFonts w:ascii="宋体" w:hAnsi="宋体"/>
        <w:sz w:val="21"/>
        <w:szCs w:val="28"/>
      </w:rPr>
      <w:t xml:space="preserve"> 56 -</w:t>
    </w:r>
    <w:r>
      <w:rPr>
        <w:rFonts w:ascii="宋体" w:hAnsi="宋体"/>
        <w:sz w:val="21"/>
        <w:szCs w:val="28"/>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51F8DFD"/>
    <w:multiLevelType w:val="singleLevel"/>
    <w:tmpl w:val="D51F8DFD"/>
    <w:lvl w:ilvl="0" w:tentative="0">
      <w:start w:val="2"/>
      <w:numFmt w:val="decimal"/>
      <w:suff w:val="space"/>
      <w:lvlText w:val="%1."/>
      <w:lvlJc w:val="left"/>
    </w:lvl>
  </w:abstractNum>
  <w:abstractNum w:abstractNumId="1">
    <w:nsid w:val="D6D2FDA7"/>
    <w:multiLevelType w:val="singleLevel"/>
    <w:tmpl w:val="D6D2FDA7"/>
    <w:lvl w:ilvl="0" w:tentative="0">
      <w:start w:val="1"/>
      <w:numFmt w:val="chineseCounting"/>
      <w:suff w:val="nothing"/>
      <w:lvlText w:val="%1、"/>
      <w:lvlJc w:val="left"/>
      <w:rPr>
        <w:rFonts w:hint="eastAsia"/>
      </w:rPr>
    </w:lvl>
  </w:abstractNum>
  <w:abstractNum w:abstractNumId="2">
    <w:nsid w:val="1A154F37"/>
    <w:multiLevelType w:val="multilevel"/>
    <w:tmpl w:val="1A154F37"/>
    <w:lvl w:ilvl="0" w:tentative="0">
      <w:start w:val="10"/>
      <w:numFmt w:val="japaneseCounting"/>
      <w:lvlText w:val="%1、"/>
      <w:lvlJc w:val="left"/>
      <w:pPr>
        <w:ind w:left="672" w:hanging="672"/>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9E6C638"/>
    <w:multiLevelType w:val="singleLevel"/>
    <w:tmpl w:val="59E6C638"/>
    <w:lvl w:ilvl="0" w:tentative="0">
      <w:start w:val="1"/>
      <w:numFmt w:val="decimal"/>
      <w:lvlText w:val="%1."/>
      <w:lvlJc w:val="left"/>
      <w:pPr>
        <w:ind w:left="425" w:hanging="425"/>
      </w:pPr>
      <w:rPr>
        <w:rFonts w:hint="default"/>
      </w:rPr>
    </w:lvl>
  </w:abstractNum>
  <w:abstractNum w:abstractNumId="4">
    <w:nsid w:val="59F17BAB"/>
    <w:multiLevelType w:val="singleLevel"/>
    <w:tmpl w:val="59F17BAB"/>
    <w:lvl w:ilvl="0" w:tentative="0">
      <w:start w:val="1"/>
      <w:numFmt w:val="decimal"/>
      <w:lvlText w:val="%1."/>
      <w:lvlJc w:val="left"/>
      <w:pPr>
        <w:tabs>
          <w:tab w:val="left" w:pos="312"/>
        </w:tabs>
      </w:pPr>
    </w:lvl>
  </w:abstractNum>
  <w:abstractNum w:abstractNumId="5">
    <w:nsid w:val="5D35364B"/>
    <w:multiLevelType w:val="singleLevel"/>
    <w:tmpl w:val="5D35364B"/>
    <w:lvl w:ilvl="0" w:tentative="0">
      <w:start w:val="1"/>
      <w:numFmt w:val="decimal"/>
      <w:suff w:val="nothing"/>
      <w:lvlText w:val="%1、"/>
      <w:lvlJc w:val="left"/>
    </w:lvl>
  </w:abstractNum>
  <w:abstractNum w:abstractNumId="6">
    <w:nsid w:val="78FCD709"/>
    <w:multiLevelType w:val="singleLevel"/>
    <w:tmpl w:val="78FCD709"/>
    <w:lvl w:ilvl="0" w:tentative="0">
      <w:start w:val="8"/>
      <w:numFmt w:val="chineseCounting"/>
      <w:suff w:val="nothing"/>
      <w:lvlText w:val="%1、"/>
      <w:lvlJc w:val="left"/>
      <w:rPr>
        <w:rFonts w:hint="eastAsia"/>
      </w:rPr>
    </w:lvl>
  </w:abstractNum>
  <w:abstractNum w:abstractNumId="7">
    <w:nsid w:val="7DDDD674"/>
    <w:multiLevelType w:val="singleLevel"/>
    <w:tmpl w:val="7DDDD674"/>
    <w:lvl w:ilvl="0" w:tentative="0">
      <w:start w:val="1"/>
      <w:numFmt w:val="chineseCounting"/>
      <w:suff w:val="nothing"/>
      <w:lvlText w:val="%1、"/>
      <w:lvlJc w:val="left"/>
      <w:rPr>
        <w:rFonts w:hint="eastAsia"/>
      </w:rPr>
    </w:lvl>
  </w:abstractNum>
  <w:num w:numId="1">
    <w:abstractNumId w:val="2"/>
  </w:num>
  <w:num w:numId="2">
    <w:abstractNumId w:val="3"/>
  </w:num>
  <w:num w:numId="3">
    <w:abstractNumId w:val="0"/>
  </w:num>
  <w:num w:numId="4">
    <w:abstractNumId w:val="7"/>
  </w:num>
  <w:num w:numId="5">
    <w:abstractNumId w:val="5"/>
  </w:num>
  <w:num w:numId="6">
    <w:abstractNumId w:val="4"/>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12CC"/>
    <w:rsid w:val="00001660"/>
    <w:rsid w:val="00003116"/>
    <w:rsid w:val="00004B89"/>
    <w:rsid w:val="00007037"/>
    <w:rsid w:val="00013385"/>
    <w:rsid w:val="0001438F"/>
    <w:rsid w:val="00014483"/>
    <w:rsid w:val="00015AD4"/>
    <w:rsid w:val="000176E8"/>
    <w:rsid w:val="00021F2A"/>
    <w:rsid w:val="00022084"/>
    <w:rsid w:val="000222FA"/>
    <w:rsid w:val="0002293A"/>
    <w:rsid w:val="00023E17"/>
    <w:rsid w:val="000246A1"/>
    <w:rsid w:val="00024A16"/>
    <w:rsid w:val="00026E80"/>
    <w:rsid w:val="00030D6C"/>
    <w:rsid w:val="00030DE6"/>
    <w:rsid w:val="00031286"/>
    <w:rsid w:val="00031558"/>
    <w:rsid w:val="00032335"/>
    <w:rsid w:val="000323D1"/>
    <w:rsid w:val="00032783"/>
    <w:rsid w:val="000332B2"/>
    <w:rsid w:val="00035948"/>
    <w:rsid w:val="000408C4"/>
    <w:rsid w:val="0004189E"/>
    <w:rsid w:val="00041FE4"/>
    <w:rsid w:val="000451F8"/>
    <w:rsid w:val="000462B4"/>
    <w:rsid w:val="00046697"/>
    <w:rsid w:val="0004677D"/>
    <w:rsid w:val="00047873"/>
    <w:rsid w:val="00050590"/>
    <w:rsid w:val="00051366"/>
    <w:rsid w:val="00051AC1"/>
    <w:rsid w:val="000523DF"/>
    <w:rsid w:val="000526C6"/>
    <w:rsid w:val="00052B12"/>
    <w:rsid w:val="00053337"/>
    <w:rsid w:val="00054BA4"/>
    <w:rsid w:val="00055034"/>
    <w:rsid w:val="00055C21"/>
    <w:rsid w:val="000567A9"/>
    <w:rsid w:val="00056979"/>
    <w:rsid w:val="000570A6"/>
    <w:rsid w:val="00057397"/>
    <w:rsid w:val="0006115D"/>
    <w:rsid w:val="00061464"/>
    <w:rsid w:val="0006243C"/>
    <w:rsid w:val="0006264C"/>
    <w:rsid w:val="000631CB"/>
    <w:rsid w:val="000657E0"/>
    <w:rsid w:val="0006634F"/>
    <w:rsid w:val="0006738D"/>
    <w:rsid w:val="00070383"/>
    <w:rsid w:val="00072592"/>
    <w:rsid w:val="000727F2"/>
    <w:rsid w:val="00072905"/>
    <w:rsid w:val="000731F0"/>
    <w:rsid w:val="000739F4"/>
    <w:rsid w:val="00073B7E"/>
    <w:rsid w:val="00074138"/>
    <w:rsid w:val="000743DD"/>
    <w:rsid w:val="0007588A"/>
    <w:rsid w:val="00081A37"/>
    <w:rsid w:val="00082B75"/>
    <w:rsid w:val="000834B0"/>
    <w:rsid w:val="0008354E"/>
    <w:rsid w:val="000839BF"/>
    <w:rsid w:val="00084183"/>
    <w:rsid w:val="0008602F"/>
    <w:rsid w:val="000867B4"/>
    <w:rsid w:val="00086A4E"/>
    <w:rsid w:val="00090600"/>
    <w:rsid w:val="00090A00"/>
    <w:rsid w:val="00092B4C"/>
    <w:rsid w:val="000932AA"/>
    <w:rsid w:val="00093ABA"/>
    <w:rsid w:val="000958DC"/>
    <w:rsid w:val="000962DA"/>
    <w:rsid w:val="000A1518"/>
    <w:rsid w:val="000A1D01"/>
    <w:rsid w:val="000A2A84"/>
    <w:rsid w:val="000A32C6"/>
    <w:rsid w:val="000A383E"/>
    <w:rsid w:val="000A3D02"/>
    <w:rsid w:val="000A3D83"/>
    <w:rsid w:val="000A4196"/>
    <w:rsid w:val="000A42C7"/>
    <w:rsid w:val="000A4B2E"/>
    <w:rsid w:val="000A4EA5"/>
    <w:rsid w:val="000A6A94"/>
    <w:rsid w:val="000A7857"/>
    <w:rsid w:val="000B07DD"/>
    <w:rsid w:val="000B0E0C"/>
    <w:rsid w:val="000B0F4B"/>
    <w:rsid w:val="000B133D"/>
    <w:rsid w:val="000B1C2C"/>
    <w:rsid w:val="000B3E61"/>
    <w:rsid w:val="000B58C4"/>
    <w:rsid w:val="000B7FD8"/>
    <w:rsid w:val="000C00DD"/>
    <w:rsid w:val="000C0146"/>
    <w:rsid w:val="000C1660"/>
    <w:rsid w:val="000C22DB"/>
    <w:rsid w:val="000C2EFC"/>
    <w:rsid w:val="000C3B13"/>
    <w:rsid w:val="000C405E"/>
    <w:rsid w:val="000C4129"/>
    <w:rsid w:val="000C4762"/>
    <w:rsid w:val="000C562F"/>
    <w:rsid w:val="000C5D2D"/>
    <w:rsid w:val="000C5FC0"/>
    <w:rsid w:val="000D03B4"/>
    <w:rsid w:val="000D0F0A"/>
    <w:rsid w:val="000D1724"/>
    <w:rsid w:val="000D26DC"/>
    <w:rsid w:val="000D319D"/>
    <w:rsid w:val="000D4073"/>
    <w:rsid w:val="000D4EFB"/>
    <w:rsid w:val="000D6F87"/>
    <w:rsid w:val="000D705A"/>
    <w:rsid w:val="000D710C"/>
    <w:rsid w:val="000E0A69"/>
    <w:rsid w:val="000E4808"/>
    <w:rsid w:val="000E583C"/>
    <w:rsid w:val="000E6476"/>
    <w:rsid w:val="000E6CD7"/>
    <w:rsid w:val="000F422B"/>
    <w:rsid w:val="000F45A9"/>
    <w:rsid w:val="000F6854"/>
    <w:rsid w:val="00100B7D"/>
    <w:rsid w:val="00100C85"/>
    <w:rsid w:val="00100FCD"/>
    <w:rsid w:val="0010167E"/>
    <w:rsid w:val="00101CB5"/>
    <w:rsid w:val="001033D2"/>
    <w:rsid w:val="00105014"/>
    <w:rsid w:val="0010666F"/>
    <w:rsid w:val="001114EB"/>
    <w:rsid w:val="001116C7"/>
    <w:rsid w:val="00111F41"/>
    <w:rsid w:val="00112A05"/>
    <w:rsid w:val="00114DE5"/>
    <w:rsid w:val="00114EBA"/>
    <w:rsid w:val="001150A5"/>
    <w:rsid w:val="0011549F"/>
    <w:rsid w:val="001212C2"/>
    <w:rsid w:val="0012276E"/>
    <w:rsid w:val="001239E7"/>
    <w:rsid w:val="00123E53"/>
    <w:rsid w:val="00123FC0"/>
    <w:rsid w:val="00126265"/>
    <w:rsid w:val="00126D87"/>
    <w:rsid w:val="00131F14"/>
    <w:rsid w:val="001329EB"/>
    <w:rsid w:val="001345C8"/>
    <w:rsid w:val="0013590F"/>
    <w:rsid w:val="00136485"/>
    <w:rsid w:val="00136D53"/>
    <w:rsid w:val="00141A54"/>
    <w:rsid w:val="00142470"/>
    <w:rsid w:val="0014425B"/>
    <w:rsid w:val="001451F2"/>
    <w:rsid w:val="001464DD"/>
    <w:rsid w:val="001500D3"/>
    <w:rsid w:val="00150BFF"/>
    <w:rsid w:val="00151441"/>
    <w:rsid w:val="00151488"/>
    <w:rsid w:val="00152074"/>
    <w:rsid w:val="00153D4C"/>
    <w:rsid w:val="0015550E"/>
    <w:rsid w:val="00156466"/>
    <w:rsid w:val="00156D44"/>
    <w:rsid w:val="001575FD"/>
    <w:rsid w:val="001604AA"/>
    <w:rsid w:val="00161AEF"/>
    <w:rsid w:val="00162078"/>
    <w:rsid w:val="0016341A"/>
    <w:rsid w:val="001648CD"/>
    <w:rsid w:val="001652F8"/>
    <w:rsid w:val="00165833"/>
    <w:rsid w:val="00167ED2"/>
    <w:rsid w:val="00170C8C"/>
    <w:rsid w:val="001746B3"/>
    <w:rsid w:val="00175AEB"/>
    <w:rsid w:val="001763A5"/>
    <w:rsid w:val="001836F5"/>
    <w:rsid w:val="0018382C"/>
    <w:rsid w:val="0018390E"/>
    <w:rsid w:val="00183F9B"/>
    <w:rsid w:val="00185A39"/>
    <w:rsid w:val="00185F2C"/>
    <w:rsid w:val="00186A43"/>
    <w:rsid w:val="00186AEA"/>
    <w:rsid w:val="001876EA"/>
    <w:rsid w:val="00187C36"/>
    <w:rsid w:val="00187D88"/>
    <w:rsid w:val="0019037D"/>
    <w:rsid w:val="00193802"/>
    <w:rsid w:val="00193E56"/>
    <w:rsid w:val="001961BF"/>
    <w:rsid w:val="00196A94"/>
    <w:rsid w:val="00196B7A"/>
    <w:rsid w:val="001974BF"/>
    <w:rsid w:val="0019756E"/>
    <w:rsid w:val="001A00BF"/>
    <w:rsid w:val="001A0BE4"/>
    <w:rsid w:val="001A4D34"/>
    <w:rsid w:val="001A67F1"/>
    <w:rsid w:val="001A761A"/>
    <w:rsid w:val="001B053F"/>
    <w:rsid w:val="001B1F0F"/>
    <w:rsid w:val="001B22E9"/>
    <w:rsid w:val="001B334A"/>
    <w:rsid w:val="001B3E78"/>
    <w:rsid w:val="001B4B2D"/>
    <w:rsid w:val="001C2CAE"/>
    <w:rsid w:val="001C4A5B"/>
    <w:rsid w:val="001C5AF6"/>
    <w:rsid w:val="001D0A9C"/>
    <w:rsid w:val="001D0F62"/>
    <w:rsid w:val="001D22D1"/>
    <w:rsid w:val="001D2331"/>
    <w:rsid w:val="001D3913"/>
    <w:rsid w:val="001D72F6"/>
    <w:rsid w:val="001E0521"/>
    <w:rsid w:val="001E0CB9"/>
    <w:rsid w:val="001E148C"/>
    <w:rsid w:val="001E1AA8"/>
    <w:rsid w:val="001E1E28"/>
    <w:rsid w:val="001E3B05"/>
    <w:rsid w:val="001E3C3F"/>
    <w:rsid w:val="001E5BB0"/>
    <w:rsid w:val="001E6EBF"/>
    <w:rsid w:val="001E6EC9"/>
    <w:rsid w:val="001E6EF9"/>
    <w:rsid w:val="001E7F8F"/>
    <w:rsid w:val="001F035E"/>
    <w:rsid w:val="001F1E7D"/>
    <w:rsid w:val="001F262D"/>
    <w:rsid w:val="001F2E29"/>
    <w:rsid w:val="001F492D"/>
    <w:rsid w:val="001F64F5"/>
    <w:rsid w:val="001F6C9C"/>
    <w:rsid w:val="001F79FC"/>
    <w:rsid w:val="001F7DBD"/>
    <w:rsid w:val="00203068"/>
    <w:rsid w:val="002035C4"/>
    <w:rsid w:val="00205336"/>
    <w:rsid w:val="00206D18"/>
    <w:rsid w:val="0021013C"/>
    <w:rsid w:val="002120D0"/>
    <w:rsid w:val="002125E6"/>
    <w:rsid w:val="00215382"/>
    <w:rsid w:val="00215638"/>
    <w:rsid w:val="0021668E"/>
    <w:rsid w:val="00216911"/>
    <w:rsid w:val="00220283"/>
    <w:rsid w:val="00224333"/>
    <w:rsid w:val="00224CDC"/>
    <w:rsid w:val="002270B2"/>
    <w:rsid w:val="00230304"/>
    <w:rsid w:val="00230D10"/>
    <w:rsid w:val="002320BC"/>
    <w:rsid w:val="002332EA"/>
    <w:rsid w:val="002342C9"/>
    <w:rsid w:val="00241AF6"/>
    <w:rsid w:val="00242277"/>
    <w:rsid w:val="00244015"/>
    <w:rsid w:val="00244A80"/>
    <w:rsid w:val="0024529B"/>
    <w:rsid w:val="00245E6C"/>
    <w:rsid w:val="00246B82"/>
    <w:rsid w:val="002470DA"/>
    <w:rsid w:val="0025006F"/>
    <w:rsid w:val="00250692"/>
    <w:rsid w:val="002509D0"/>
    <w:rsid w:val="002510B3"/>
    <w:rsid w:val="00252BB1"/>
    <w:rsid w:val="00252DDB"/>
    <w:rsid w:val="0025359C"/>
    <w:rsid w:val="002554B2"/>
    <w:rsid w:val="00255D4B"/>
    <w:rsid w:val="00262A61"/>
    <w:rsid w:val="00263B9A"/>
    <w:rsid w:val="00265F18"/>
    <w:rsid w:val="002665C5"/>
    <w:rsid w:val="00266CC6"/>
    <w:rsid w:val="002703E3"/>
    <w:rsid w:val="00272326"/>
    <w:rsid w:val="0027252A"/>
    <w:rsid w:val="00277B58"/>
    <w:rsid w:val="00280D8F"/>
    <w:rsid w:val="00281347"/>
    <w:rsid w:val="002857AA"/>
    <w:rsid w:val="00287159"/>
    <w:rsid w:val="00287B6F"/>
    <w:rsid w:val="0029048E"/>
    <w:rsid w:val="00290AEB"/>
    <w:rsid w:val="00291539"/>
    <w:rsid w:val="00292632"/>
    <w:rsid w:val="00294EBC"/>
    <w:rsid w:val="0029597A"/>
    <w:rsid w:val="0029626C"/>
    <w:rsid w:val="00297B8B"/>
    <w:rsid w:val="00297D0C"/>
    <w:rsid w:val="002A0B7A"/>
    <w:rsid w:val="002A0C3D"/>
    <w:rsid w:val="002A0C82"/>
    <w:rsid w:val="002A1E56"/>
    <w:rsid w:val="002A4317"/>
    <w:rsid w:val="002A7D03"/>
    <w:rsid w:val="002B067F"/>
    <w:rsid w:val="002B06DF"/>
    <w:rsid w:val="002B3263"/>
    <w:rsid w:val="002B3FE9"/>
    <w:rsid w:val="002B4920"/>
    <w:rsid w:val="002B5EB0"/>
    <w:rsid w:val="002B6D25"/>
    <w:rsid w:val="002B7D1D"/>
    <w:rsid w:val="002C0169"/>
    <w:rsid w:val="002C0185"/>
    <w:rsid w:val="002C0964"/>
    <w:rsid w:val="002C2154"/>
    <w:rsid w:val="002C3905"/>
    <w:rsid w:val="002C67ED"/>
    <w:rsid w:val="002C7DDE"/>
    <w:rsid w:val="002D2A3C"/>
    <w:rsid w:val="002D44CE"/>
    <w:rsid w:val="002D55E0"/>
    <w:rsid w:val="002D5D7E"/>
    <w:rsid w:val="002D6435"/>
    <w:rsid w:val="002D73AE"/>
    <w:rsid w:val="002E1456"/>
    <w:rsid w:val="002E1AE6"/>
    <w:rsid w:val="002E2016"/>
    <w:rsid w:val="002E372F"/>
    <w:rsid w:val="002E38A1"/>
    <w:rsid w:val="002E53EC"/>
    <w:rsid w:val="002E64C9"/>
    <w:rsid w:val="002E72AF"/>
    <w:rsid w:val="002E7B45"/>
    <w:rsid w:val="002F0D48"/>
    <w:rsid w:val="002F3919"/>
    <w:rsid w:val="002F5A38"/>
    <w:rsid w:val="002F797B"/>
    <w:rsid w:val="00302602"/>
    <w:rsid w:val="0030262F"/>
    <w:rsid w:val="0030294C"/>
    <w:rsid w:val="00303C8B"/>
    <w:rsid w:val="00306772"/>
    <w:rsid w:val="00306940"/>
    <w:rsid w:val="00306A59"/>
    <w:rsid w:val="00306EED"/>
    <w:rsid w:val="00306F89"/>
    <w:rsid w:val="00310413"/>
    <w:rsid w:val="00311669"/>
    <w:rsid w:val="0031253B"/>
    <w:rsid w:val="00314009"/>
    <w:rsid w:val="00315A72"/>
    <w:rsid w:val="0031795E"/>
    <w:rsid w:val="00321BCE"/>
    <w:rsid w:val="00322BDD"/>
    <w:rsid w:val="003230A0"/>
    <w:rsid w:val="00323546"/>
    <w:rsid w:val="0032451F"/>
    <w:rsid w:val="003245A1"/>
    <w:rsid w:val="003249B8"/>
    <w:rsid w:val="00327B03"/>
    <w:rsid w:val="00331FC6"/>
    <w:rsid w:val="0033261E"/>
    <w:rsid w:val="003331D2"/>
    <w:rsid w:val="00334A11"/>
    <w:rsid w:val="00335BD1"/>
    <w:rsid w:val="003419CA"/>
    <w:rsid w:val="00342078"/>
    <w:rsid w:val="00343E79"/>
    <w:rsid w:val="00346A47"/>
    <w:rsid w:val="0035067D"/>
    <w:rsid w:val="00351E9C"/>
    <w:rsid w:val="00352BE5"/>
    <w:rsid w:val="003534C0"/>
    <w:rsid w:val="00354318"/>
    <w:rsid w:val="00354A64"/>
    <w:rsid w:val="00354A79"/>
    <w:rsid w:val="00355FC0"/>
    <w:rsid w:val="00356142"/>
    <w:rsid w:val="00356AD1"/>
    <w:rsid w:val="00361262"/>
    <w:rsid w:val="00361C9E"/>
    <w:rsid w:val="00364647"/>
    <w:rsid w:val="0036489E"/>
    <w:rsid w:val="0037029D"/>
    <w:rsid w:val="00370C8A"/>
    <w:rsid w:val="0037288F"/>
    <w:rsid w:val="00372E53"/>
    <w:rsid w:val="00373951"/>
    <w:rsid w:val="0037405F"/>
    <w:rsid w:val="00375F76"/>
    <w:rsid w:val="0037714C"/>
    <w:rsid w:val="00377A04"/>
    <w:rsid w:val="00380914"/>
    <w:rsid w:val="003812A1"/>
    <w:rsid w:val="00381E2B"/>
    <w:rsid w:val="00382A01"/>
    <w:rsid w:val="00383BFA"/>
    <w:rsid w:val="00384FE6"/>
    <w:rsid w:val="003851CE"/>
    <w:rsid w:val="00386948"/>
    <w:rsid w:val="003924E0"/>
    <w:rsid w:val="003936CD"/>
    <w:rsid w:val="00394101"/>
    <w:rsid w:val="00395323"/>
    <w:rsid w:val="00395A66"/>
    <w:rsid w:val="0039654A"/>
    <w:rsid w:val="0039658A"/>
    <w:rsid w:val="00396685"/>
    <w:rsid w:val="00396FC1"/>
    <w:rsid w:val="003A10E6"/>
    <w:rsid w:val="003A3DBA"/>
    <w:rsid w:val="003A44B1"/>
    <w:rsid w:val="003B035C"/>
    <w:rsid w:val="003B07A2"/>
    <w:rsid w:val="003B0FE8"/>
    <w:rsid w:val="003B1AB5"/>
    <w:rsid w:val="003B1E98"/>
    <w:rsid w:val="003B22D9"/>
    <w:rsid w:val="003B3290"/>
    <w:rsid w:val="003B3755"/>
    <w:rsid w:val="003B4511"/>
    <w:rsid w:val="003B4C27"/>
    <w:rsid w:val="003B6F87"/>
    <w:rsid w:val="003C0054"/>
    <w:rsid w:val="003C0851"/>
    <w:rsid w:val="003C14AB"/>
    <w:rsid w:val="003C1E7C"/>
    <w:rsid w:val="003C290B"/>
    <w:rsid w:val="003C668B"/>
    <w:rsid w:val="003D1437"/>
    <w:rsid w:val="003D3B7C"/>
    <w:rsid w:val="003D629B"/>
    <w:rsid w:val="003D6FFA"/>
    <w:rsid w:val="003D72B6"/>
    <w:rsid w:val="003E35F5"/>
    <w:rsid w:val="003E44CB"/>
    <w:rsid w:val="003E5C6E"/>
    <w:rsid w:val="003F2938"/>
    <w:rsid w:val="003F4247"/>
    <w:rsid w:val="003F4F88"/>
    <w:rsid w:val="003F607C"/>
    <w:rsid w:val="003F7462"/>
    <w:rsid w:val="00400273"/>
    <w:rsid w:val="00400415"/>
    <w:rsid w:val="00400F8F"/>
    <w:rsid w:val="00401075"/>
    <w:rsid w:val="00403397"/>
    <w:rsid w:val="00404202"/>
    <w:rsid w:val="00405597"/>
    <w:rsid w:val="004056A0"/>
    <w:rsid w:val="00406C2F"/>
    <w:rsid w:val="004071DA"/>
    <w:rsid w:val="0041210C"/>
    <w:rsid w:val="00414732"/>
    <w:rsid w:val="00420862"/>
    <w:rsid w:val="00420880"/>
    <w:rsid w:val="00421009"/>
    <w:rsid w:val="004233F9"/>
    <w:rsid w:val="0042372A"/>
    <w:rsid w:val="004248AC"/>
    <w:rsid w:val="004259A8"/>
    <w:rsid w:val="00425ACB"/>
    <w:rsid w:val="00425E38"/>
    <w:rsid w:val="00427793"/>
    <w:rsid w:val="004277FA"/>
    <w:rsid w:val="00430020"/>
    <w:rsid w:val="004347BF"/>
    <w:rsid w:val="00434EDB"/>
    <w:rsid w:val="00436108"/>
    <w:rsid w:val="004368E1"/>
    <w:rsid w:val="00436A1E"/>
    <w:rsid w:val="00437349"/>
    <w:rsid w:val="00437F68"/>
    <w:rsid w:val="00440010"/>
    <w:rsid w:val="00441291"/>
    <w:rsid w:val="00441691"/>
    <w:rsid w:val="00441EF6"/>
    <w:rsid w:val="00442203"/>
    <w:rsid w:val="004440D6"/>
    <w:rsid w:val="0044416C"/>
    <w:rsid w:val="0044451B"/>
    <w:rsid w:val="00446C23"/>
    <w:rsid w:val="00447598"/>
    <w:rsid w:val="00447F5D"/>
    <w:rsid w:val="00451934"/>
    <w:rsid w:val="004522CD"/>
    <w:rsid w:val="00453DA2"/>
    <w:rsid w:val="00454103"/>
    <w:rsid w:val="004569C9"/>
    <w:rsid w:val="00457964"/>
    <w:rsid w:val="004643AF"/>
    <w:rsid w:val="00464C62"/>
    <w:rsid w:val="00465A54"/>
    <w:rsid w:val="004677D8"/>
    <w:rsid w:val="00472927"/>
    <w:rsid w:val="00474121"/>
    <w:rsid w:val="004746B7"/>
    <w:rsid w:val="00474A2F"/>
    <w:rsid w:val="004753B1"/>
    <w:rsid w:val="00476556"/>
    <w:rsid w:val="00477C36"/>
    <w:rsid w:val="004837E8"/>
    <w:rsid w:val="00484A3D"/>
    <w:rsid w:val="00484A8C"/>
    <w:rsid w:val="0048581D"/>
    <w:rsid w:val="004859C3"/>
    <w:rsid w:val="00485EDF"/>
    <w:rsid w:val="00490A1F"/>
    <w:rsid w:val="004924E2"/>
    <w:rsid w:val="0049282E"/>
    <w:rsid w:val="0049425B"/>
    <w:rsid w:val="00494369"/>
    <w:rsid w:val="00495958"/>
    <w:rsid w:val="004967DA"/>
    <w:rsid w:val="004A0510"/>
    <w:rsid w:val="004A11B8"/>
    <w:rsid w:val="004A2B4F"/>
    <w:rsid w:val="004A6596"/>
    <w:rsid w:val="004A7ED0"/>
    <w:rsid w:val="004B1CB6"/>
    <w:rsid w:val="004B2E17"/>
    <w:rsid w:val="004B31F5"/>
    <w:rsid w:val="004B42C6"/>
    <w:rsid w:val="004B46E7"/>
    <w:rsid w:val="004B4E67"/>
    <w:rsid w:val="004B56B6"/>
    <w:rsid w:val="004B58B4"/>
    <w:rsid w:val="004B7913"/>
    <w:rsid w:val="004B7CD4"/>
    <w:rsid w:val="004C1A76"/>
    <w:rsid w:val="004C2D18"/>
    <w:rsid w:val="004C3CC5"/>
    <w:rsid w:val="004C425F"/>
    <w:rsid w:val="004D17B5"/>
    <w:rsid w:val="004D1CAF"/>
    <w:rsid w:val="004D1D4C"/>
    <w:rsid w:val="004D2D2B"/>
    <w:rsid w:val="004D438D"/>
    <w:rsid w:val="004D6AA0"/>
    <w:rsid w:val="004D6EA3"/>
    <w:rsid w:val="004D7C5A"/>
    <w:rsid w:val="004E095F"/>
    <w:rsid w:val="004E0DC1"/>
    <w:rsid w:val="004E2BA2"/>
    <w:rsid w:val="004E330D"/>
    <w:rsid w:val="004E3AD2"/>
    <w:rsid w:val="004E4ECE"/>
    <w:rsid w:val="004E77BC"/>
    <w:rsid w:val="004E7C5E"/>
    <w:rsid w:val="004F053A"/>
    <w:rsid w:val="004F2BA1"/>
    <w:rsid w:val="004F4A10"/>
    <w:rsid w:val="004F6640"/>
    <w:rsid w:val="004F6D0A"/>
    <w:rsid w:val="00500450"/>
    <w:rsid w:val="005023EE"/>
    <w:rsid w:val="00503CA8"/>
    <w:rsid w:val="0050512A"/>
    <w:rsid w:val="005102AE"/>
    <w:rsid w:val="0051137A"/>
    <w:rsid w:val="00511759"/>
    <w:rsid w:val="00512F35"/>
    <w:rsid w:val="00515F84"/>
    <w:rsid w:val="00516884"/>
    <w:rsid w:val="00516E92"/>
    <w:rsid w:val="0051796C"/>
    <w:rsid w:val="0052149F"/>
    <w:rsid w:val="005234C2"/>
    <w:rsid w:val="00523933"/>
    <w:rsid w:val="00524715"/>
    <w:rsid w:val="005275DB"/>
    <w:rsid w:val="00527AE6"/>
    <w:rsid w:val="00534655"/>
    <w:rsid w:val="0053654A"/>
    <w:rsid w:val="005379D8"/>
    <w:rsid w:val="00537DFF"/>
    <w:rsid w:val="005411FA"/>
    <w:rsid w:val="005437F7"/>
    <w:rsid w:val="0054439D"/>
    <w:rsid w:val="00544806"/>
    <w:rsid w:val="005455D7"/>
    <w:rsid w:val="0054613F"/>
    <w:rsid w:val="00546F02"/>
    <w:rsid w:val="0054726C"/>
    <w:rsid w:val="00547477"/>
    <w:rsid w:val="00550637"/>
    <w:rsid w:val="005506F7"/>
    <w:rsid w:val="00550C15"/>
    <w:rsid w:val="00551BFB"/>
    <w:rsid w:val="00551E54"/>
    <w:rsid w:val="00552A5B"/>
    <w:rsid w:val="00553A9F"/>
    <w:rsid w:val="00555666"/>
    <w:rsid w:val="005557AE"/>
    <w:rsid w:val="005563F8"/>
    <w:rsid w:val="0055769A"/>
    <w:rsid w:val="005603D7"/>
    <w:rsid w:val="00560776"/>
    <w:rsid w:val="005651F2"/>
    <w:rsid w:val="00566BF2"/>
    <w:rsid w:val="00566C37"/>
    <w:rsid w:val="00567FBF"/>
    <w:rsid w:val="0057020D"/>
    <w:rsid w:val="005710B2"/>
    <w:rsid w:val="005715A3"/>
    <w:rsid w:val="005730DB"/>
    <w:rsid w:val="005758DC"/>
    <w:rsid w:val="00575EC8"/>
    <w:rsid w:val="005770E1"/>
    <w:rsid w:val="005773E7"/>
    <w:rsid w:val="00577D3B"/>
    <w:rsid w:val="00580616"/>
    <w:rsid w:val="00583ED8"/>
    <w:rsid w:val="00585C10"/>
    <w:rsid w:val="00585D18"/>
    <w:rsid w:val="00586DE8"/>
    <w:rsid w:val="005873E6"/>
    <w:rsid w:val="005876D8"/>
    <w:rsid w:val="00590091"/>
    <w:rsid w:val="00591013"/>
    <w:rsid w:val="0059168E"/>
    <w:rsid w:val="00591E80"/>
    <w:rsid w:val="0059553F"/>
    <w:rsid w:val="00595B7E"/>
    <w:rsid w:val="00596085"/>
    <w:rsid w:val="005A6B6C"/>
    <w:rsid w:val="005B0EA2"/>
    <w:rsid w:val="005B3818"/>
    <w:rsid w:val="005B3BAA"/>
    <w:rsid w:val="005B4B72"/>
    <w:rsid w:val="005B52B1"/>
    <w:rsid w:val="005B5AEB"/>
    <w:rsid w:val="005C08FA"/>
    <w:rsid w:val="005C10F2"/>
    <w:rsid w:val="005C3E17"/>
    <w:rsid w:val="005C7E3D"/>
    <w:rsid w:val="005D1258"/>
    <w:rsid w:val="005D3DE5"/>
    <w:rsid w:val="005D691C"/>
    <w:rsid w:val="005D72BC"/>
    <w:rsid w:val="005D7BAC"/>
    <w:rsid w:val="005E0927"/>
    <w:rsid w:val="005E0EB8"/>
    <w:rsid w:val="005E1042"/>
    <w:rsid w:val="005E290B"/>
    <w:rsid w:val="005E3035"/>
    <w:rsid w:val="005E3A85"/>
    <w:rsid w:val="005E61DB"/>
    <w:rsid w:val="005E7E41"/>
    <w:rsid w:val="005F038E"/>
    <w:rsid w:val="005F1D71"/>
    <w:rsid w:val="005F27E6"/>
    <w:rsid w:val="005F28F4"/>
    <w:rsid w:val="005F39AC"/>
    <w:rsid w:val="005F6B77"/>
    <w:rsid w:val="006003EE"/>
    <w:rsid w:val="0060474B"/>
    <w:rsid w:val="00605136"/>
    <w:rsid w:val="0060560B"/>
    <w:rsid w:val="00606299"/>
    <w:rsid w:val="006063A3"/>
    <w:rsid w:val="00606464"/>
    <w:rsid w:val="00606E5C"/>
    <w:rsid w:val="0060753A"/>
    <w:rsid w:val="00610DCC"/>
    <w:rsid w:val="006120A9"/>
    <w:rsid w:val="00612C9E"/>
    <w:rsid w:val="00614B06"/>
    <w:rsid w:val="00614DE1"/>
    <w:rsid w:val="006169D0"/>
    <w:rsid w:val="00616C8F"/>
    <w:rsid w:val="00616E69"/>
    <w:rsid w:val="00616EAA"/>
    <w:rsid w:val="0062060B"/>
    <w:rsid w:val="00621870"/>
    <w:rsid w:val="00626234"/>
    <w:rsid w:val="00627813"/>
    <w:rsid w:val="00630CE7"/>
    <w:rsid w:val="00633FA7"/>
    <w:rsid w:val="006345DE"/>
    <w:rsid w:val="00635F76"/>
    <w:rsid w:val="0064255F"/>
    <w:rsid w:val="00643045"/>
    <w:rsid w:val="0064574D"/>
    <w:rsid w:val="00645C78"/>
    <w:rsid w:val="00646470"/>
    <w:rsid w:val="00646570"/>
    <w:rsid w:val="0065040F"/>
    <w:rsid w:val="00650EC4"/>
    <w:rsid w:val="00652426"/>
    <w:rsid w:val="0065519A"/>
    <w:rsid w:val="0065793E"/>
    <w:rsid w:val="006622F0"/>
    <w:rsid w:val="00662776"/>
    <w:rsid w:val="00665609"/>
    <w:rsid w:val="006666FB"/>
    <w:rsid w:val="00666D76"/>
    <w:rsid w:val="0066748C"/>
    <w:rsid w:val="0066780A"/>
    <w:rsid w:val="00667F67"/>
    <w:rsid w:val="006708E4"/>
    <w:rsid w:val="00670BD0"/>
    <w:rsid w:val="006733AC"/>
    <w:rsid w:val="006738C0"/>
    <w:rsid w:val="006747D0"/>
    <w:rsid w:val="00676BDE"/>
    <w:rsid w:val="00677EB4"/>
    <w:rsid w:val="00680E92"/>
    <w:rsid w:val="00680F34"/>
    <w:rsid w:val="006815B2"/>
    <w:rsid w:val="00682060"/>
    <w:rsid w:val="006820AD"/>
    <w:rsid w:val="006825D3"/>
    <w:rsid w:val="006826F0"/>
    <w:rsid w:val="00682A5F"/>
    <w:rsid w:val="00682AC8"/>
    <w:rsid w:val="00682BF1"/>
    <w:rsid w:val="00683544"/>
    <w:rsid w:val="00683B04"/>
    <w:rsid w:val="0068510B"/>
    <w:rsid w:val="00687E71"/>
    <w:rsid w:val="00690343"/>
    <w:rsid w:val="00693EA5"/>
    <w:rsid w:val="006959B9"/>
    <w:rsid w:val="00695A3E"/>
    <w:rsid w:val="006A0565"/>
    <w:rsid w:val="006A0C8E"/>
    <w:rsid w:val="006A357E"/>
    <w:rsid w:val="006A45A1"/>
    <w:rsid w:val="006A4E33"/>
    <w:rsid w:val="006A6791"/>
    <w:rsid w:val="006A7FB3"/>
    <w:rsid w:val="006A7FB6"/>
    <w:rsid w:val="006B3179"/>
    <w:rsid w:val="006B3693"/>
    <w:rsid w:val="006B43B6"/>
    <w:rsid w:val="006B4E06"/>
    <w:rsid w:val="006B6512"/>
    <w:rsid w:val="006B6634"/>
    <w:rsid w:val="006B728F"/>
    <w:rsid w:val="006B7390"/>
    <w:rsid w:val="006B73C5"/>
    <w:rsid w:val="006B791C"/>
    <w:rsid w:val="006C2713"/>
    <w:rsid w:val="006C28C6"/>
    <w:rsid w:val="006C2FED"/>
    <w:rsid w:val="006C34E1"/>
    <w:rsid w:val="006C434D"/>
    <w:rsid w:val="006C5CD3"/>
    <w:rsid w:val="006C5DBB"/>
    <w:rsid w:val="006C5DEF"/>
    <w:rsid w:val="006D02D0"/>
    <w:rsid w:val="006D1852"/>
    <w:rsid w:val="006D2D0E"/>
    <w:rsid w:val="006D4570"/>
    <w:rsid w:val="006D4E10"/>
    <w:rsid w:val="006D539E"/>
    <w:rsid w:val="006D634E"/>
    <w:rsid w:val="006D73C5"/>
    <w:rsid w:val="006D7AEE"/>
    <w:rsid w:val="006D7B80"/>
    <w:rsid w:val="006E0F4A"/>
    <w:rsid w:val="006E13D9"/>
    <w:rsid w:val="006E168D"/>
    <w:rsid w:val="006E1B6F"/>
    <w:rsid w:val="006E280B"/>
    <w:rsid w:val="006E2F4F"/>
    <w:rsid w:val="006E3610"/>
    <w:rsid w:val="006E3819"/>
    <w:rsid w:val="006E3977"/>
    <w:rsid w:val="006E3EA3"/>
    <w:rsid w:val="006E57C3"/>
    <w:rsid w:val="006E5B7C"/>
    <w:rsid w:val="006E6C7E"/>
    <w:rsid w:val="006E7778"/>
    <w:rsid w:val="006F19FC"/>
    <w:rsid w:val="006F5A5C"/>
    <w:rsid w:val="006F6F4D"/>
    <w:rsid w:val="006F72D9"/>
    <w:rsid w:val="006F74F3"/>
    <w:rsid w:val="00703E8A"/>
    <w:rsid w:val="00706597"/>
    <w:rsid w:val="007068BA"/>
    <w:rsid w:val="00707B59"/>
    <w:rsid w:val="00710A76"/>
    <w:rsid w:val="0071161C"/>
    <w:rsid w:val="00714376"/>
    <w:rsid w:val="00716115"/>
    <w:rsid w:val="007167F9"/>
    <w:rsid w:val="00716B69"/>
    <w:rsid w:val="00721582"/>
    <w:rsid w:val="00721914"/>
    <w:rsid w:val="00721941"/>
    <w:rsid w:val="007236E6"/>
    <w:rsid w:val="0072427E"/>
    <w:rsid w:val="0073057D"/>
    <w:rsid w:val="00730609"/>
    <w:rsid w:val="00731DA2"/>
    <w:rsid w:val="0073276D"/>
    <w:rsid w:val="0073340B"/>
    <w:rsid w:val="00734122"/>
    <w:rsid w:val="007352A4"/>
    <w:rsid w:val="00736FE3"/>
    <w:rsid w:val="00737F15"/>
    <w:rsid w:val="0074082A"/>
    <w:rsid w:val="007423F5"/>
    <w:rsid w:val="00742877"/>
    <w:rsid w:val="0074393D"/>
    <w:rsid w:val="00743991"/>
    <w:rsid w:val="00746AD4"/>
    <w:rsid w:val="00750B7E"/>
    <w:rsid w:val="007515C4"/>
    <w:rsid w:val="007522B7"/>
    <w:rsid w:val="0075277D"/>
    <w:rsid w:val="007540CC"/>
    <w:rsid w:val="00755A08"/>
    <w:rsid w:val="00756231"/>
    <w:rsid w:val="00757287"/>
    <w:rsid w:val="00757D3C"/>
    <w:rsid w:val="007604E9"/>
    <w:rsid w:val="00762466"/>
    <w:rsid w:val="0076315B"/>
    <w:rsid w:val="00763F24"/>
    <w:rsid w:val="00764146"/>
    <w:rsid w:val="007646F7"/>
    <w:rsid w:val="00764BF3"/>
    <w:rsid w:val="0076635D"/>
    <w:rsid w:val="007663CC"/>
    <w:rsid w:val="00766C89"/>
    <w:rsid w:val="00766D98"/>
    <w:rsid w:val="007673B6"/>
    <w:rsid w:val="007707AA"/>
    <w:rsid w:val="00771F3D"/>
    <w:rsid w:val="00774962"/>
    <w:rsid w:val="00775F64"/>
    <w:rsid w:val="00776970"/>
    <w:rsid w:val="00777FC5"/>
    <w:rsid w:val="00780DCA"/>
    <w:rsid w:val="00781660"/>
    <w:rsid w:val="007818C9"/>
    <w:rsid w:val="00782920"/>
    <w:rsid w:val="007865E1"/>
    <w:rsid w:val="007866F2"/>
    <w:rsid w:val="00787006"/>
    <w:rsid w:val="00790706"/>
    <w:rsid w:val="00796692"/>
    <w:rsid w:val="007A009E"/>
    <w:rsid w:val="007A01F7"/>
    <w:rsid w:val="007A0F8C"/>
    <w:rsid w:val="007A13C0"/>
    <w:rsid w:val="007A4490"/>
    <w:rsid w:val="007A4EE5"/>
    <w:rsid w:val="007A4F56"/>
    <w:rsid w:val="007A7069"/>
    <w:rsid w:val="007A70D1"/>
    <w:rsid w:val="007A7526"/>
    <w:rsid w:val="007A7C36"/>
    <w:rsid w:val="007B100D"/>
    <w:rsid w:val="007B1854"/>
    <w:rsid w:val="007B283B"/>
    <w:rsid w:val="007B2F12"/>
    <w:rsid w:val="007B5FA8"/>
    <w:rsid w:val="007B6900"/>
    <w:rsid w:val="007B7884"/>
    <w:rsid w:val="007C0294"/>
    <w:rsid w:val="007C12CC"/>
    <w:rsid w:val="007C1FA7"/>
    <w:rsid w:val="007C3B0F"/>
    <w:rsid w:val="007C563E"/>
    <w:rsid w:val="007C6221"/>
    <w:rsid w:val="007D2B50"/>
    <w:rsid w:val="007D39E5"/>
    <w:rsid w:val="007D425A"/>
    <w:rsid w:val="007D54E9"/>
    <w:rsid w:val="007D5A19"/>
    <w:rsid w:val="007E193D"/>
    <w:rsid w:val="007E29BA"/>
    <w:rsid w:val="007E31A6"/>
    <w:rsid w:val="007E37B8"/>
    <w:rsid w:val="007E4F90"/>
    <w:rsid w:val="007E5AE6"/>
    <w:rsid w:val="007E5B3E"/>
    <w:rsid w:val="007F00ED"/>
    <w:rsid w:val="007F11BD"/>
    <w:rsid w:val="007F2474"/>
    <w:rsid w:val="007F4D8B"/>
    <w:rsid w:val="007F5853"/>
    <w:rsid w:val="007F5FAD"/>
    <w:rsid w:val="007F620C"/>
    <w:rsid w:val="007F6CD3"/>
    <w:rsid w:val="008004E8"/>
    <w:rsid w:val="00801B05"/>
    <w:rsid w:val="008025D3"/>
    <w:rsid w:val="00803513"/>
    <w:rsid w:val="00807A32"/>
    <w:rsid w:val="00807BB1"/>
    <w:rsid w:val="008102C8"/>
    <w:rsid w:val="00810C97"/>
    <w:rsid w:val="008127C3"/>
    <w:rsid w:val="00812A56"/>
    <w:rsid w:val="008134EF"/>
    <w:rsid w:val="008139F7"/>
    <w:rsid w:val="00813B77"/>
    <w:rsid w:val="008144B1"/>
    <w:rsid w:val="008159D7"/>
    <w:rsid w:val="00816AC0"/>
    <w:rsid w:val="0081715B"/>
    <w:rsid w:val="00817C5D"/>
    <w:rsid w:val="00817D26"/>
    <w:rsid w:val="00817F70"/>
    <w:rsid w:val="00821A14"/>
    <w:rsid w:val="00821FBB"/>
    <w:rsid w:val="008265AD"/>
    <w:rsid w:val="008266FA"/>
    <w:rsid w:val="00830484"/>
    <w:rsid w:val="00830A98"/>
    <w:rsid w:val="00831330"/>
    <w:rsid w:val="00831AF4"/>
    <w:rsid w:val="00835E74"/>
    <w:rsid w:val="008373DB"/>
    <w:rsid w:val="00840532"/>
    <w:rsid w:val="00840B26"/>
    <w:rsid w:val="00840D1C"/>
    <w:rsid w:val="00841CA6"/>
    <w:rsid w:val="00843A50"/>
    <w:rsid w:val="00843C8D"/>
    <w:rsid w:val="00844361"/>
    <w:rsid w:val="00845524"/>
    <w:rsid w:val="00846B94"/>
    <w:rsid w:val="00847236"/>
    <w:rsid w:val="008504DD"/>
    <w:rsid w:val="008510BC"/>
    <w:rsid w:val="00851335"/>
    <w:rsid w:val="00851D92"/>
    <w:rsid w:val="00852BC0"/>
    <w:rsid w:val="00852E08"/>
    <w:rsid w:val="00855B24"/>
    <w:rsid w:val="00857EA5"/>
    <w:rsid w:val="00863B9D"/>
    <w:rsid w:val="00865464"/>
    <w:rsid w:val="0087069A"/>
    <w:rsid w:val="008708ED"/>
    <w:rsid w:val="0087135D"/>
    <w:rsid w:val="00874451"/>
    <w:rsid w:val="00875714"/>
    <w:rsid w:val="00877038"/>
    <w:rsid w:val="00877FC7"/>
    <w:rsid w:val="00882E0C"/>
    <w:rsid w:val="008834FA"/>
    <w:rsid w:val="00883FD0"/>
    <w:rsid w:val="00885488"/>
    <w:rsid w:val="00887A37"/>
    <w:rsid w:val="008944AF"/>
    <w:rsid w:val="0089587E"/>
    <w:rsid w:val="008970D5"/>
    <w:rsid w:val="00897B8F"/>
    <w:rsid w:val="008A0B92"/>
    <w:rsid w:val="008A1079"/>
    <w:rsid w:val="008A1875"/>
    <w:rsid w:val="008A3B23"/>
    <w:rsid w:val="008A3E63"/>
    <w:rsid w:val="008A4078"/>
    <w:rsid w:val="008A51A9"/>
    <w:rsid w:val="008A54D7"/>
    <w:rsid w:val="008B0085"/>
    <w:rsid w:val="008B2B51"/>
    <w:rsid w:val="008B346E"/>
    <w:rsid w:val="008B3B11"/>
    <w:rsid w:val="008B4E2A"/>
    <w:rsid w:val="008B5136"/>
    <w:rsid w:val="008B68FD"/>
    <w:rsid w:val="008C2E09"/>
    <w:rsid w:val="008C3193"/>
    <w:rsid w:val="008C32D0"/>
    <w:rsid w:val="008C3677"/>
    <w:rsid w:val="008C3970"/>
    <w:rsid w:val="008C48F8"/>
    <w:rsid w:val="008C4907"/>
    <w:rsid w:val="008D1F09"/>
    <w:rsid w:val="008D33B8"/>
    <w:rsid w:val="008D3C61"/>
    <w:rsid w:val="008D4DE9"/>
    <w:rsid w:val="008D6485"/>
    <w:rsid w:val="008D706D"/>
    <w:rsid w:val="008E1ADA"/>
    <w:rsid w:val="008E1C35"/>
    <w:rsid w:val="008E2427"/>
    <w:rsid w:val="008E46ED"/>
    <w:rsid w:val="008E5112"/>
    <w:rsid w:val="008E512D"/>
    <w:rsid w:val="008E5891"/>
    <w:rsid w:val="008E5F09"/>
    <w:rsid w:val="008E7718"/>
    <w:rsid w:val="008F1A08"/>
    <w:rsid w:val="008F1DDA"/>
    <w:rsid w:val="008F2108"/>
    <w:rsid w:val="008F39B8"/>
    <w:rsid w:val="008F6B8B"/>
    <w:rsid w:val="00901748"/>
    <w:rsid w:val="00901776"/>
    <w:rsid w:val="009018E5"/>
    <w:rsid w:val="009019CF"/>
    <w:rsid w:val="00901C1E"/>
    <w:rsid w:val="00902CF4"/>
    <w:rsid w:val="0090478A"/>
    <w:rsid w:val="009056D3"/>
    <w:rsid w:val="00905841"/>
    <w:rsid w:val="00907D77"/>
    <w:rsid w:val="00910F99"/>
    <w:rsid w:val="00913E7A"/>
    <w:rsid w:val="00914BDD"/>
    <w:rsid w:val="00916557"/>
    <w:rsid w:val="0091761E"/>
    <w:rsid w:val="00920FF1"/>
    <w:rsid w:val="00921695"/>
    <w:rsid w:val="009221E3"/>
    <w:rsid w:val="0092358B"/>
    <w:rsid w:val="009235E0"/>
    <w:rsid w:val="00924A8B"/>
    <w:rsid w:val="0092521F"/>
    <w:rsid w:val="0092555F"/>
    <w:rsid w:val="00926E97"/>
    <w:rsid w:val="0092700A"/>
    <w:rsid w:val="00927144"/>
    <w:rsid w:val="009306D2"/>
    <w:rsid w:val="00931F6A"/>
    <w:rsid w:val="00932A46"/>
    <w:rsid w:val="00933D99"/>
    <w:rsid w:val="009346ED"/>
    <w:rsid w:val="00935053"/>
    <w:rsid w:val="0093520D"/>
    <w:rsid w:val="009355F0"/>
    <w:rsid w:val="0093790A"/>
    <w:rsid w:val="009417EE"/>
    <w:rsid w:val="00943804"/>
    <w:rsid w:val="00945A9B"/>
    <w:rsid w:val="009509B7"/>
    <w:rsid w:val="00951C0F"/>
    <w:rsid w:val="00954A78"/>
    <w:rsid w:val="009606D2"/>
    <w:rsid w:val="009618EC"/>
    <w:rsid w:val="00961BBD"/>
    <w:rsid w:val="0096295D"/>
    <w:rsid w:val="00964479"/>
    <w:rsid w:val="00966E0E"/>
    <w:rsid w:val="0097195D"/>
    <w:rsid w:val="009721A4"/>
    <w:rsid w:val="009727F4"/>
    <w:rsid w:val="00972975"/>
    <w:rsid w:val="00973FEF"/>
    <w:rsid w:val="009752EE"/>
    <w:rsid w:val="00977F1D"/>
    <w:rsid w:val="00980F49"/>
    <w:rsid w:val="0098255F"/>
    <w:rsid w:val="0098261E"/>
    <w:rsid w:val="00982994"/>
    <w:rsid w:val="009844F8"/>
    <w:rsid w:val="0098675D"/>
    <w:rsid w:val="00987223"/>
    <w:rsid w:val="00987F3D"/>
    <w:rsid w:val="00990E2B"/>
    <w:rsid w:val="0099514C"/>
    <w:rsid w:val="00996CE3"/>
    <w:rsid w:val="00996F0B"/>
    <w:rsid w:val="009A07C7"/>
    <w:rsid w:val="009A0958"/>
    <w:rsid w:val="009A1FE1"/>
    <w:rsid w:val="009A4BD5"/>
    <w:rsid w:val="009A4DCC"/>
    <w:rsid w:val="009A4F79"/>
    <w:rsid w:val="009A504C"/>
    <w:rsid w:val="009A5259"/>
    <w:rsid w:val="009A5A3D"/>
    <w:rsid w:val="009A636B"/>
    <w:rsid w:val="009A6CC8"/>
    <w:rsid w:val="009A7416"/>
    <w:rsid w:val="009B520F"/>
    <w:rsid w:val="009B6998"/>
    <w:rsid w:val="009C17E0"/>
    <w:rsid w:val="009C1F1B"/>
    <w:rsid w:val="009C21A8"/>
    <w:rsid w:val="009C58FC"/>
    <w:rsid w:val="009C6B54"/>
    <w:rsid w:val="009D004A"/>
    <w:rsid w:val="009D0197"/>
    <w:rsid w:val="009D19AE"/>
    <w:rsid w:val="009D1FA3"/>
    <w:rsid w:val="009D2805"/>
    <w:rsid w:val="009D3609"/>
    <w:rsid w:val="009D7994"/>
    <w:rsid w:val="009E1712"/>
    <w:rsid w:val="009E3963"/>
    <w:rsid w:val="009E46B1"/>
    <w:rsid w:val="009E5EFB"/>
    <w:rsid w:val="009E7AD9"/>
    <w:rsid w:val="009F1FFE"/>
    <w:rsid w:val="009F31B2"/>
    <w:rsid w:val="009F60DF"/>
    <w:rsid w:val="00A030EA"/>
    <w:rsid w:val="00A04A71"/>
    <w:rsid w:val="00A04C2D"/>
    <w:rsid w:val="00A04DCF"/>
    <w:rsid w:val="00A066BF"/>
    <w:rsid w:val="00A075EF"/>
    <w:rsid w:val="00A0776C"/>
    <w:rsid w:val="00A100BF"/>
    <w:rsid w:val="00A1253B"/>
    <w:rsid w:val="00A130E7"/>
    <w:rsid w:val="00A17860"/>
    <w:rsid w:val="00A20814"/>
    <w:rsid w:val="00A21609"/>
    <w:rsid w:val="00A22389"/>
    <w:rsid w:val="00A24090"/>
    <w:rsid w:val="00A24C7F"/>
    <w:rsid w:val="00A25B97"/>
    <w:rsid w:val="00A25BBF"/>
    <w:rsid w:val="00A26FCA"/>
    <w:rsid w:val="00A30D6D"/>
    <w:rsid w:val="00A3154E"/>
    <w:rsid w:val="00A3179E"/>
    <w:rsid w:val="00A33051"/>
    <w:rsid w:val="00A331CA"/>
    <w:rsid w:val="00A33805"/>
    <w:rsid w:val="00A34DB9"/>
    <w:rsid w:val="00A3546D"/>
    <w:rsid w:val="00A35DEB"/>
    <w:rsid w:val="00A365D7"/>
    <w:rsid w:val="00A36E24"/>
    <w:rsid w:val="00A3709F"/>
    <w:rsid w:val="00A3731C"/>
    <w:rsid w:val="00A3757E"/>
    <w:rsid w:val="00A40262"/>
    <w:rsid w:val="00A40333"/>
    <w:rsid w:val="00A40BCF"/>
    <w:rsid w:val="00A40FA5"/>
    <w:rsid w:val="00A42BBA"/>
    <w:rsid w:val="00A44FD2"/>
    <w:rsid w:val="00A450A0"/>
    <w:rsid w:val="00A4520A"/>
    <w:rsid w:val="00A46D08"/>
    <w:rsid w:val="00A47CB3"/>
    <w:rsid w:val="00A51A79"/>
    <w:rsid w:val="00A521BA"/>
    <w:rsid w:val="00A53021"/>
    <w:rsid w:val="00A53A2C"/>
    <w:rsid w:val="00A5540A"/>
    <w:rsid w:val="00A55909"/>
    <w:rsid w:val="00A56417"/>
    <w:rsid w:val="00A57448"/>
    <w:rsid w:val="00A65E47"/>
    <w:rsid w:val="00A66011"/>
    <w:rsid w:val="00A67908"/>
    <w:rsid w:val="00A708C8"/>
    <w:rsid w:val="00A70FA9"/>
    <w:rsid w:val="00A71F21"/>
    <w:rsid w:val="00A71F44"/>
    <w:rsid w:val="00A737B7"/>
    <w:rsid w:val="00A76E84"/>
    <w:rsid w:val="00A77774"/>
    <w:rsid w:val="00A77A42"/>
    <w:rsid w:val="00A80B2E"/>
    <w:rsid w:val="00A8489E"/>
    <w:rsid w:val="00A85309"/>
    <w:rsid w:val="00A856D4"/>
    <w:rsid w:val="00A858C3"/>
    <w:rsid w:val="00A85B90"/>
    <w:rsid w:val="00A87F68"/>
    <w:rsid w:val="00A91662"/>
    <w:rsid w:val="00A93D75"/>
    <w:rsid w:val="00A93F81"/>
    <w:rsid w:val="00A94B75"/>
    <w:rsid w:val="00A94EC9"/>
    <w:rsid w:val="00A97321"/>
    <w:rsid w:val="00A978E5"/>
    <w:rsid w:val="00A97EBF"/>
    <w:rsid w:val="00AA04F9"/>
    <w:rsid w:val="00AA0889"/>
    <w:rsid w:val="00AA13B3"/>
    <w:rsid w:val="00AA23BA"/>
    <w:rsid w:val="00AA2E6B"/>
    <w:rsid w:val="00AA4870"/>
    <w:rsid w:val="00AA4A6D"/>
    <w:rsid w:val="00AA7784"/>
    <w:rsid w:val="00AB11E7"/>
    <w:rsid w:val="00AB55D0"/>
    <w:rsid w:val="00AB56FB"/>
    <w:rsid w:val="00AB58FC"/>
    <w:rsid w:val="00AB600E"/>
    <w:rsid w:val="00AB60F8"/>
    <w:rsid w:val="00AB6EB6"/>
    <w:rsid w:val="00AC2D2E"/>
    <w:rsid w:val="00AC301A"/>
    <w:rsid w:val="00AC3151"/>
    <w:rsid w:val="00AC3246"/>
    <w:rsid w:val="00AC3317"/>
    <w:rsid w:val="00AC35D7"/>
    <w:rsid w:val="00AC3CE7"/>
    <w:rsid w:val="00AC5FAC"/>
    <w:rsid w:val="00AC611F"/>
    <w:rsid w:val="00AC6B73"/>
    <w:rsid w:val="00AC6F1A"/>
    <w:rsid w:val="00AC74AE"/>
    <w:rsid w:val="00AD192B"/>
    <w:rsid w:val="00AD438F"/>
    <w:rsid w:val="00AD4766"/>
    <w:rsid w:val="00AD7006"/>
    <w:rsid w:val="00AD7780"/>
    <w:rsid w:val="00AE02D5"/>
    <w:rsid w:val="00AE0937"/>
    <w:rsid w:val="00AE0A4F"/>
    <w:rsid w:val="00AE2347"/>
    <w:rsid w:val="00AE3109"/>
    <w:rsid w:val="00AE32A1"/>
    <w:rsid w:val="00AE4129"/>
    <w:rsid w:val="00AE529B"/>
    <w:rsid w:val="00AE649F"/>
    <w:rsid w:val="00AE6E76"/>
    <w:rsid w:val="00AF02AD"/>
    <w:rsid w:val="00AF291D"/>
    <w:rsid w:val="00AF30DD"/>
    <w:rsid w:val="00AF581C"/>
    <w:rsid w:val="00AF5C27"/>
    <w:rsid w:val="00AF613D"/>
    <w:rsid w:val="00AF6A7E"/>
    <w:rsid w:val="00AF7313"/>
    <w:rsid w:val="00B01D46"/>
    <w:rsid w:val="00B03F3C"/>
    <w:rsid w:val="00B04E09"/>
    <w:rsid w:val="00B05431"/>
    <w:rsid w:val="00B06E7A"/>
    <w:rsid w:val="00B0789D"/>
    <w:rsid w:val="00B11E8E"/>
    <w:rsid w:val="00B1216D"/>
    <w:rsid w:val="00B1297D"/>
    <w:rsid w:val="00B154C8"/>
    <w:rsid w:val="00B1738C"/>
    <w:rsid w:val="00B21AC2"/>
    <w:rsid w:val="00B21BC8"/>
    <w:rsid w:val="00B21BE0"/>
    <w:rsid w:val="00B21D57"/>
    <w:rsid w:val="00B26138"/>
    <w:rsid w:val="00B26143"/>
    <w:rsid w:val="00B26B85"/>
    <w:rsid w:val="00B26C5E"/>
    <w:rsid w:val="00B3084C"/>
    <w:rsid w:val="00B329DF"/>
    <w:rsid w:val="00B34A5D"/>
    <w:rsid w:val="00B361A5"/>
    <w:rsid w:val="00B3654A"/>
    <w:rsid w:val="00B36583"/>
    <w:rsid w:val="00B372DE"/>
    <w:rsid w:val="00B37394"/>
    <w:rsid w:val="00B4292D"/>
    <w:rsid w:val="00B42D14"/>
    <w:rsid w:val="00B43703"/>
    <w:rsid w:val="00B46951"/>
    <w:rsid w:val="00B52E35"/>
    <w:rsid w:val="00B5320A"/>
    <w:rsid w:val="00B53E3D"/>
    <w:rsid w:val="00B5583D"/>
    <w:rsid w:val="00B57119"/>
    <w:rsid w:val="00B578B5"/>
    <w:rsid w:val="00B60727"/>
    <w:rsid w:val="00B63F94"/>
    <w:rsid w:val="00B64DE9"/>
    <w:rsid w:val="00B65206"/>
    <w:rsid w:val="00B66D3D"/>
    <w:rsid w:val="00B67759"/>
    <w:rsid w:val="00B70F40"/>
    <w:rsid w:val="00B71560"/>
    <w:rsid w:val="00B717AA"/>
    <w:rsid w:val="00B71E95"/>
    <w:rsid w:val="00B73120"/>
    <w:rsid w:val="00B74CE7"/>
    <w:rsid w:val="00B7599E"/>
    <w:rsid w:val="00B761BB"/>
    <w:rsid w:val="00B80DFC"/>
    <w:rsid w:val="00B80EDE"/>
    <w:rsid w:val="00B81F7B"/>
    <w:rsid w:val="00B830D6"/>
    <w:rsid w:val="00B84254"/>
    <w:rsid w:val="00B859B8"/>
    <w:rsid w:val="00B86D08"/>
    <w:rsid w:val="00B87988"/>
    <w:rsid w:val="00B87B37"/>
    <w:rsid w:val="00B90574"/>
    <w:rsid w:val="00B90ABB"/>
    <w:rsid w:val="00B90CBD"/>
    <w:rsid w:val="00B92E98"/>
    <w:rsid w:val="00B9363C"/>
    <w:rsid w:val="00B9528F"/>
    <w:rsid w:val="00B9529C"/>
    <w:rsid w:val="00B9543F"/>
    <w:rsid w:val="00B9553B"/>
    <w:rsid w:val="00BA3397"/>
    <w:rsid w:val="00BA606B"/>
    <w:rsid w:val="00BA78B0"/>
    <w:rsid w:val="00BA7DC3"/>
    <w:rsid w:val="00BB3ECA"/>
    <w:rsid w:val="00BB40B8"/>
    <w:rsid w:val="00BB471C"/>
    <w:rsid w:val="00BB5F5E"/>
    <w:rsid w:val="00BB61E6"/>
    <w:rsid w:val="00BB62E8"/>
    <w:rsid w:val="00BB6415"/>
    <w:rsid w:val="00BB767C"/>
    <w:rsid w:val="00BC045F"/>
    <w:rsid w:val="00BC12CD"/>
    <w:rsid w:val="00BC144C"/>
    <w:rsid w:val="00BC1890"/>
    <w:rsid w:val="00BC229A"/>
    <w:rsid w:val="00BC5C4C"/>
    <w:rsid w:val="00BC6A26"/>
    <w:rsid w:val="00BC6B83"/>
    <w:rsid w:val="00BC6DAD"/>
    <w:rsid w:val="00BD1145"/>
    <w:rsid w:val="00BD2189"/>
    <w:rsid w:val="00BD2681"/>
    <w:rsid w:val="00BD2936"/>
    <w:rsid w:val="00BD40F4"/>
    <w:rsid w:val="00BD5772"/>
    <w:rsid w:val="00BD7565"/>
    <w:rsid w:val="00BE0792"/>
    <w:rsid w:val="00BE174B"/>
    <w:rsid w:val="00BE2A3D"/>
    <w:rsid w:val="00BE3611"/>
    <w:rsid w:val="00BE5099"/>
    <w:rsid w:val="00BE53FC"/>
    <w:rsid w:val="00BE573A"/>
    <w:rsid w:val="00BE61C9"/>
    <w:rsid w:val="00BE63C9"/>
    <w:rsid w:val="00BE79E6"/>
    <w:rsid w:val="00BF2A99"/>
    <w:rsid w:val="00BF2B76"/>
    <w:rsid w:val="00BF303D"/>
    <w:rsid w:val="00BF3D62"/>
    <w:rsid w:val="00BF3FF4"/>
    <w:rsid w:val="00BF5678"/>
    <w:rsid w:val="00BF6518"/>
    <w:rsid w:val="00BF7FC6"/>
    <w:rsid w:val="00C01DA2"/>
    <w:rsid w:val="00C020F9"/>
    <w:rsid w:val="00C0383A"/>
    <w:rsid w:val="00C03FE1"/>
    <w:rsid w:val="00C048B1"/>
    <w:rsid w:val="00C0539B"/>
    <w:rsid w:val="00C056EE"/>
    <w:rsid w:val="00C05C8D"/>
    <w:rsid w:val="00C07B14"/>
    <w:rsid w:val="00C1063E"/>
    <w:rsid w:val="00C10713"/>
    <w:rsid w:val="00C117A2"/>
    <w:rsid w:val="00C131FB"/>
    <w:rsid w:val="00C15341"/>
    <w:rsid w:val="00C208CB"/>
    <w:rsid w:val="00C20E1F"/>
    <w:rsid w:val="00C21258"/>
    <w:rsid w:val="00C215E3"/>
    <w:rsid w:val="00C234E3"/>
    <w:rsid w:val="00C37429"/>
    <w:rsid w:val="00C411E5"/>
    <w:rsid w:val="00C417AD"/>
    <w:rsid w:val="00C452B7"/>
    <w:rsid w:val="00C45A12"/>
    <w:rsid w:val="00C46DC8"/>
    <w:rsid w:val="00C500B1"/>
    <w:rsid w:val="00C500DE"/>
    <w:rsid w:val="00C51B02"/>
    <w:rsid w:val="00C51F56"/>
    <w:rsid w:val="00C53BA5"/>
    <w:rsid w:val="00C53E7F"/>
    <w:rsid w:val="00C53F5E"/>
    <w:rsid w:val="00C543EA"/>
    <w:rsid w:val="00C56C4B"/>
    <w:rsid w:val="00C577CE"/>
    <w:rsid w:val="00C60BB5"/>
    <w:rsid w:val="00C62FBC"/>
    <w:rsid w:val="00C630C0"/>
    <w:rsid w:val="00C636C4"/>
    <w:rsid w:val="00C652C2"/>
    <w:rsid w:val="00C65FAA"/>
    <w:rsid w:val="00C6749A"/>
    <w:rsid w:val="00C7317A"/>
    <w:rsid w:val="00C74A60"/>
    <w:rsid w:val="00C76857"/>
    <w:rsid w:val="00C77B4B"/>
    <w:rsid w:val="00C77FD7"/>
    <w:rsid w:val="00C81ECD"/>
    <w:rsid w:val="00C84EF2"/>
    <w:rsid w:val="00C8530A"/>
    <w:rsid w:val="00C8595C"/>
    <w:rsid w:val="00C87CFF"/>
    <w:rsid w:val="00C91EEF"/>
    <w:rsid w:val="00C92B04"/>
    <w:rsid w:val="00C93302"/>
    <w:rsid w:val="00C93D87"/>
    <w:rsid w:val="00C9620F"/>
    <w:rsid w:val="00C96476"/>
    <w:rsid w:val="00C966E5"/>
    <w:rsid w:val="00C9746E"/>
    <w:rsid w:val="00C97D01"/>
    <w:rsid w:val="00CA07E5"/>
    <w:rsid w:val="00CA124D"/>
    <w:rsid w:val="00CA2AE3"/>
    <w:rsid w:val="00CA2F94"/>
    <w:rsid w:val="00CA5643"/>
    <w:rsid w:val="00CA5CD4"/>
    <w:rsid w:val="00CB0602"/>
    <w:rsid w:val="00CB257C"/>
    <w:rsid w:val="00CB2706"/>
    <w:rsid w:val="00CB32BB"/>
    <w:rsid w:val="00CB48F0"/>
    <w:rsid w:val="00CB53CC"/>
    <w:rsid w:val="00CB77AC"/>
    <w:rsid w:val="00CC02B6"/>
    <w:rsid w:val="00CC0515"/>
    <w:rsid w:val="00CC0BA0"/>
    <w:rsid w:val="00CC1EDA"/>
    <w:rsid w:val="00CC218A"/>
    <w:rsid w:val="00CC3230"/>
    <w:rsid w:val="00CC4394"/>
    <w:rsid w:val="00CC44AE"/>
    <w:rsid w:val="00CC5671"/>
    <w:rsid w:val="00CC68F4"/>
    <w:rsid w:val="00CC770D"/>
    <w:rsid w:val="00CD1E58"/>
    <w:rsid w:val="00CD3365"/>
    <w:rsid w:val="00CD471E"/>
    <w:rsid w:val="00CD482D"/>
    <w:rsid w:val="00CD48A2"/>
    <w:rsid w:val="00CD4FD0"/>
    <w:rsid w:val="00CD7A14"/>
    <w:rsid w:val="00CE0E5F"/>
    <w:rsid w:val="00CE2FCF"/>
    <w:rsid w:val="00CE318F"/>
    <w:rsid w:val="00CE3784"/>
    <w:rsid w:val="00CE5461"/>
    <w:rsid w:val="00CE56AD"/>
    <w:rsid w:val="00CE6B10"/>
    <w:rsid w:val="00CE6C4B"/>
    <w:rsid w:val="00CF36D8"/>
    <w:rsid w:val="00CF43C8"/>
    <w:rsid w:val="00CF46D5"/>
    <w:rsid w:val="00CF4736"/>
    <w:rsid w:val="00CF7ADB"/>
    <w:rsid w:val="00D0033D"/>
    <w:rsid w:val="00D006B0"/>
    <w:rsid w:val="00D00BE4"/>
    <w:rsid w:val="00D02560"/>
    <w:rsid w:val="00D04121"/>
    <w:rsid w:val="00D051E7"/>
    <w:rsid w:val="00D0793C"/>
    <w:rsid w:val="00D07B26"/>
    <w:rsid w:val="00D111BB"/>
    <w:rsid w:val="00D1246C"/>
    <w:rsid w:val="00D12661"/>
    <w:rsid w:val="00D13E2C"/>
    <w:rsid w:val="00D14FF6"/>
    <w:rsid w:val="00D155CF"/>
    <w:rsid w:val="00D1702F"/>
    <w:rsid w:val="00D170E0"/>
    <w:rsid w:val="00D20EEA"/>
    <w:rsid w:val="00D21FA9"/>
    <w:rsid w:val="00D226BD"/>
    <w:rsid w:val="00D229F0"/>
    <w:rsid w:val="00D23291"/>
    <w:rsid w:val="00D23533"/>
    <w:rsid w:val="00D24203"/>
    <w:rsid w:val="00D24B67"/>
    <w:rsid w:val="00D25C54"/>
    <w:rsid w:val="00D338D3"/>
    <w:rsid w:val="00D33F03"/>
    <w:rsid w:val="00D355E7"/>
    <w:rsid w:val="00D360C6"/>
    <w:rsid w:val="00D365C0"/>
    <w:rsid w:val="00D36765"/>
    <w:rsid w:val="00D40B48"/>
    <w:rsid w:val="00D42D0E"/>
    <w:rsid w:val="00D4366E"/>
    <w:rsid w:val="00D445DC"/>
    <w:rsid w:val="00D45287"/>
    <w:rsid w:val="00D4573D"/>
    <w:rsid w:val="00D46EEB"/>
    <w:rsid w:val="00D475F2"/>
    <w:rsid w:val="00D4768A"/>
    <w:rsid w:val="00D50683"/>
    <w:rsid w:val="00D5094C"/>
    <w:rsid w:val="00D519FF"/>
    <w:rsid w:val="00D5274E"/>
    <w:rsid w:val="00D53693"/>
    <w:rsid w:val="00D537A9"/>
    <w:rsid w:val="00D547AC"/>
    <w:rsid w:val="00D5490A"/>
    <w:rsid w:val="00D55357"/>
    <w:rsid w:val="00D557A0"/>
    <w:rsid w:val="00D55DB5"/>
    <w:rsid w:val="00D562FA"/>
    <w:rsid w:val="00D567DE"/>
    <w:rsid w:val="00D60A82"/>
    <w:rsid w:val="00D61169"/>
    <w:rsid w:val="00D6122C"/>
    <w:rsid w:val="00D61F43"/>
    <w:rsid w:val="00D63F07"/>
    <w:rsid w:val="00D654F0"/>
    <w:rsid w:val="00D664D5"/>
    <w:rsid w:val="00D66C0A"/>
    <w:rsid w:val="00D67263"/>
    <w:rsid w:val="00D71E19"/>
    <w:rsid w:val="00D72E5B"/>
    <w:rsid w:val="00D745C3"/>
    <w:rsid w:val="00D75D8E"/>
    <w:rsid w:val="00D76FB8"/>
    <w:rsid w:val="00D8053D"/>
    <w:rsid w:val="00D80B1A"/>
    <w:rsid w:val="00D828CE"/>
    <w:rsid w:val="00D83F62"/>
    <w:rsid w:val="00D85C6B"/>
    <w:rsid w:val="00D86DAC"/>
    <w:rsid w:val="00D90AE9"/>
    <w:rsid w:val="00D90CAD"/>
    <w:rsid w:val="00D92A5C"/>
    <w:rsid w:val="00D93747"/>
    <w:rsid w:val="00D93C60"/>
    <w:rsid w:val="00D93FCC"/>
    <w:rsid w:val="00D94365"/>
    <w:rsid w:val="00D94388"/>
    <w:rsid w:val="00D944F3"/>
    <w:rsid w:val="00D9534E"/>
    <w:rsid w:val="00D955F1"/>
    <w:rsid w:val="00DA2236"/>
    <w:rsid w:val="00DA2485"/>
    <w:rsid w:val="00DA3338"/>
    <w:rsid w:val="00DA4B47"/>
    <w:rsid w:val="00DA4D00"/>
    <w:rsid w:val="00DA5FB5"/>
    <w:rsid w:val="00DB032E"/>
    <w:rsid w:val="00DB307A"/>
    <w:rsid w:val="00DB441E"/>
    <w:rsid w:val="00DB4DA3"/>
    <w:rsid w:val="00DC10D2"/>
    <w:rsid w:val="00DC1D5F"/>
    <w:rsid w:val="00DC1FAD"/>
    <w:rsid w:val="00DC20F9"/>
    <w:rsid w:val="00DC46F4"/>
    <w:rsid w:val="00DC56ED"/>
    <w:rsid w:val="00DC7F24"/>
    <w:rsid w:val="00DD08E7"/>
    <w:rsid w:val="00DD22AE"/>
    <w:rsid w:val="00DD52DE"/>
    <w:rsid w:val="00DD7107"/>
    <w:rsid w:val="00DE28C4"/>
    <w:rsid w:val="00DE29A8"/>
    <w:rsid w:val="00DE4225"/>
    <w:rsid w:val="00DE6006"/>
    <w:rsid w:val="00DE7A57"/>
    <w:rsid w:val="00DE7C1A"/>
    <w:rsid w:val="00DF1747"/>
    <w:rsid w:val="00DF2195"/>
    <w:rsid w:val="00DF28E6"/>
    <w:rsid w:val="00DF424F"/>
    <w:rsid w:val="00DF43EA"/>
    <w:rsid w:val="00DF52BC"/>
    <w:rsid w:val="00DF5FB1"/>
    <w:rsid w:val="00DF7393"/>
    <w:rsid w:val="00DF781B"/>
    <w:rsid w:val="00E009F3"/>
    <w:rsid w:val="00E00DDC"/>
    <w:rsid w:val="00E01FA7"/>
    <w:rsid w:val="00E020AB"/>
    <w:rsid w:val="00E0274F"/>
    <w:rsid w:val="00E0432C"/>
    <w:rsid w:val="00E048E5"/>
    <w:rsid w:val="00E061F3"/>
    <w:rsid w:val="00E07B26"/>
    <w:rsid w:val="00E07F21"/>
    <w:rsid w:val="00E10F11"/>
    <w:rsid w:val="00E13FB6"/>
    <w:rsid w:val="00E1487A"/>
    <w:rsid w:val="00E16DAB"/>
    <w:rsid w:val="00E16F2D"/>
    <w:rsid w:val="00E2006D"/>
    <w:rsid w:val="00E22756"/>
    <w:rsid w:val="00E25815"/>
    <w:rsid w:val="00E25CE5"/>
    <w:rsid w:val="00E26F1D"/>
    <w:rsid w:val="00E3140F"/>
    <w:rsid w:val="00E31A51"/>
    <w:rsid w:val="00E31F6C"/>
    <w:rsid w:val="00E3275C"/>
    <w:rsid w:val="00E33021"/>
    <w:rsid w:val="00E33342"/>
    <w:rsid w:val="00E3344C"/>
    <w:rsid w:val="00E339BB"/>
    <w:rsid w:val="00E35CC1"/>
    <w:rsid w:val="00E40738"/>
    <w:rsid w:val="00E42B06"/>
    <w:rsid w:val="00E43C88"/>
    <w:rsid w:val="00E45060"/>
    <w:rsid w:val="00E47625"/>
    <w:rsid w:val="00E535E4"/>
    <w:rsid w:val="00E543F8"/>
    <w:rsid w:val="00E55DD8"/>
    <w:rsid w:val="00E56F4D"/>
    <w:rsid w:val="00E57F4D"/>
    <w:rsid w:val="00E57FDC"/>
    <w:rsid w:val="00E600D2"/>
    <w:rsid w:val="00E60226"/>
    <w:rsid w:val="00E60ED6"/>
    <w:rsid w:val="00E611C6"/>
    <w:rsid w:val="00E62037"/>
    <w:rsid w:val="00E64DD1"/>
    <w:rsid w:val="00E65773"/>
    <w:rsid w:val="00E65A5A"/>
    <w:rsid w:val="00E65DE3"/>
    <w:rsid w:val="00E6719F"/>
    <w:rsid w:val="00E726D8"/>
    <w:rsid w:val="00E72946"/>
    <w:rsid w:val="00E757E9"/>
    <w:rsid w:val="00E7593F"/>
    <w:rsid w:val="00E768F9"/>
    <w:rsid w:val="00E771B0"/>
    <w:rsid w:val="00E77F8A"/>
    <w:rsid w:val="00E8219A"/>
    <w:rsid w:val="00E829CB"/>
    <w:rsid w:val="00E8554D"/>
    <w:rsid w:val="00E859F8"/>
    <w:rsid w:val="00E875DE"/>
    <w:rsid w:val="00E87C9B"/>
    <w:rsid w:val="00E9018A"/>
    <w:rsid w:val="00E93090"/>
    <w:rsid w:val="00E93C34"/>
    <w:rsid w:val="00EA2BCA"/>
    <w:rsid w:val="00EA2C71"/>
    <w:rsid w:val="00EA7CEA"/>
    <w:rsid w:val="00EA7E56"/>
    <w:rsid w:val="00EB021E"/>
    <w:rsid w:val="00EB05ED"/>
    <w:rsid w:val="00EB0C4B"/>
    <w:rsid w:val="00EB0DC4"/>
    <w:rsid w:val="00EB0E52"/>
    <w:rsid w:val="00EB1F77"/>
    <w:rsid w:val="00EB506E"/>
    <w:rsid w:val="00EB6CD0"/>
    <w:rsid w:val="00EB6FBF"/>
    <w:rsid w:val="00EC4C1B"/>
    <w:rsid w:val="00EC63A7"/>
    <w:rsid w:val="00ED0D35"/>
    <w:rsid w:val="00ED1E20"/>
    <w:rsid w:val="00ED2FB9"/>
    <w:rsid w:val="00ED4C47"/>
    <w:rsid w:val="00ED4D48"/>
    <w:rsid w:val="00ED70B4"/>
    <w:rsid w:val="00EE2A0A"/>
    <w:rsid w:val="00EE2DA4"/>
    <w:rsid w:val="00EE4005"/>
    <w:rsid w:val="00EE4C19"/>
    <w:rsid w:val="00EE774B"/>
    <w:rsid w:val="00EF093B"/>
    <w:rsid w:val="00EF170D"/>
    <w:rsid w:val="00EF19BF"/>
    <w:rsid w:val="00EF23AC"/>
    <w:rsid w:val="00EF33E9"/>
    <w:rsid w:val="00EF36DF"/>
    <w:rsid w:val="00EF65C0"/>
    <w:rsid w:val="00EF7534"/>
    <w:rsid w:val="00EF7B68"/>
    <w:rsid w:val="00EF7BA0"/>
    <w:rsid w:val="00F00972"/>
    <w:rsid w:val="00F01B20"/>
    <w:rsid w:val="00F02047"/>
    <w:rsid w:val="00F032DB"/>
    <w:rsid w:val="00F0346D"/>
    <w:rsid w:val="00F03CD9"/>
    <w:rsid w:val="00F03F58"/>
    <w:rsid w:val="00F05511"/>
    <w:rsid w:val="00F06C75"/>
    <w:rsid w:val="00F0711F"/>
    <w:rsid w:val="00F0715F"/>
    <w:rsid w:val="00F071CD"/>
    <w:rsid w:val="00F10C7F"/>
    <w:rsid w:val="00F11612"/>
    <w:rsid w:val="00F124CD"/>
    <w:rsid w:val="00F127FE"/>
    <w:rsid w:val="00F1285B"/>
    <w:rsid w:val="00F14DB7"/>
    <w:rsid w:val="00F14F6E"/>
    <w:rsid w:val="00F1684A"/>
    <w:rsid w:val="00F20994"/>
    <w:rsid w:val="00F22C96"/>
    <w:rsid w:val="00F22ED1"/>
    <w:rsid w:val="00F24866"/>
    <w:rsid w:val="00F27225"/>
    <w:rsid w:val="00F277CF"/>
    <w:rsid w:val="00F30258"/>
    <w:rsid w:val="00F313E2"/>
    <w:rsid w:val="00F32B6C"/>
    <w:rsid w:val="00F361E3"/>
    <w:rsid w:val="00F401C9"/>
    <w:rsid w:val="00F407D9"/>
    <w:rsid w:val="00F41844"/>
    <w:rsid w:val="00F41E24"/>
    <w:rsid w:val="00F45A66"/>
    <w:rsid w:val="00F47A5A"/>
    <w:rsid w:val="00F504AD"/>
    <w:rsid w:val="00F51460"/>
    <w:rsid w:val="00F54EDC"/>
    <w:rsid w:val="00F60526"/>
    <w:rsid w:val="00F6130E"/>
    <w:rsid w:val="00F61EE2"/>
    <w:rsid w:val="00F625E4"/>
    <w:rsid w:val="00F65C61"/>
    <w:rsid w:val="00F66421"/>
    <w:rsid w:val="00F67759"/>
    <w:rsid w:val="00F7253E"/>
    <w:rsid w:val="00F72551"/>
    <w:rsid w:val="00F73484"/>
    <w:rsid w:val="00F748B8"/>
    <w:rsid w:val="00F75069"/>
    <w:rsid w:val="00F75123"/>
    <w:rsid w:val="00F76090"/>
    <w:rsid w:val="00F77C8E"/>
    <w:rsid w:val="00F80464"/>
    <w:rsid w:val="00F8342E"/>
    <w:rsid w:val="00F83AFB"/>
    <w:rsid w:val="00F83D75"/>
    <w:rsid w:val="00F8456D"/>
    <w:rsid w:val="00F847C6"/>
    <w:rsid w:val="00F8546E"/>
    <w:rsid w:val="00F87CC2"/>
    <w:rsid w:val="00F9063F"/>
    <w:rsid w:val="00F90B81"/>
    <w:rsid w:val="00F912E2"/>
    <w:rsid w:val="00F91DD6"/>
    <w:rsid w:val="00F9528D"/>
    <w:rsid w:val="00F96F2A"/>
    <w:rsid w:val="00F97818"/>
    <w:rsid w:val="00FA1933"/>
    <w:rsid w:val="00FA271F"/>
    <w:rsid w:val="00FA2E6A"/>
    <w:rsid w:val="00FA7E7A"/>
    <w:rsid w:val="00FB0E0E"/>
    <w:rsid w:val="00FB0EBD"/>
    <w:rsid w:val="00FB151D"/>
    <w:rsid w:val="00FB27E2"/>
    <w:rsid w:val="00FB2D03"/>
    <w:rsid w:val="00FB44B4"/>
    <w:rsid w:val="00FB44BC"/>
    <w:rsid w:val="00FB4F69"/>
    <w:rsid w:val="00FB5BC6"/>
    <w:rsid w:val="00FB73F4"/>
    <w:rsid w:val="00FB784C"/>
    <w:rsid w:val="00FC271A"/>
    <w:rsid w:val="00FC3252"/>
    <w:rsid w:val="00FC4899"/>
    <w:rsid w:val="00FC4A60"/>
    <w:rsid w:val="00FC532D"/>
    <w:rsid w:val="00FC7074"/>
    <w:rsid w:val="00FD0FA7"/>
    <w:rsid w:val="00FD3C9B"/>
    <w:rsid w:val="00FD3D7B"/>
    <w:rsid w:val="00FD4076"/>
    <w:rsid w:val="00FE0B80"/>
    <w:rsid w:val="00FE21DA"/>
    <w:rsid w:val="00FE2D09"/>
    <w:rsid w:val="00FE2E38"/>
    <w:rsid w:val="00FE37C0"/>
    <w:rsid w:val="00FE3E44"/>
    <w:rsid w:val="00FE4E97"/>
    <w:rsid w:val="00FE51E3"/>
    <w:rsid w:val="00FE5708"/>
    <w:rsid w:val="00FE5D7D"/>
    <w:rsid w:val="00FE5E8C"/>
    <w:rsid w:val="00FF1AE9"/>
    <w:rsid w:val="00FF1DE6"/>
    <w:rsid w:val="00FF44B7"/>
    <w:rsid w:val="00FF4EFD"/>
    <w:rsid w:val="00FF5CD6"/>
    <w:rsid w:val="00FF5E86"/>
    <w:rsid w:val="012B12AA"/>
    <w:rsid w:val="01A038B4"/>
    <w:rsid w:val="01D161AE"/>
    <w:rsid w:val="01F654FF"/>
    <w:rsid w:val="022D132B"/>
    <w:rsid w:val="025670B8"/>
    <w:rsid w:val="028F1CB7"/>
    <w:rsid w:val="02B01760"/>
    <w:rsid w:val="03085E0E"/>
    <w:rsid w:val="030B36D5"/>
    <w:rsid w:val="03522D9D"/>
    <w:rsid w:val="03986D4F"/>
    <w:rsid w:val="03AD6BA6"/>
    <w:rsid w:val="03BA0BDB"/>
    <w:rsid w:val="03D550BF"/>
    <w:rsid w:val="04151BC4"/>
    <w:rsid w:val="045327D8"/>
    <w:rsid w:val="048D2461"/>
    <w:rsid w:val="04C65230"/>
    <w:rsid w:val="04FC2827"/>
    <w:rsid w:val="052B64E7"/>
    <w:rsid w:val="053B64B4"/>
    <w:rsid w:val="05575EAB"/>
    <w:rsid w:val="056D6544"/>
    <w:rsid w:val="05946BC4"/>
    <w:rsid w:val="059D13E0"/>
    <w:rsid w:val="05C80386"/>
    <w:rsid w:val="05D1493A"/>
    <w:rsid w:val="05EB163F"/>
    <w:rsid w:val="05EC03E9"/>
    <w:rsid w:val="05ED516D"/>
    <w:rsid w:val="05F17066"/>
    <w:rsid w:val="06013032"/>
    <w:rsid w:val="062A357C"/>
    <w:rsid w:val="067246C8"/>
    <w:rsid w:val="06C87D96"/>
    <w:rsid w:val="06FE7DDC"/>
    <w:rsid w:val="07871CA2"/>
    <w:rsid w:val="07C02834"/>
    <w:rsid w:val="07E35849"/>
    <w:rsid w:val="085F5D5A"/>
    <w:rsid w:val="08A00558"/>
    <w:rsid w:val="08D77C7A"/>
    <w:rsid w:val="090E7091"/>
    <w:rsid w:val="0924453B"/>
    <w:rsid w:val="09347087"/>
    <w:rsid w:val="09384FA3"/>
    <w:rsid w:val="097C77C3"/>
    <w:rsid w:val="09B01C9F"/>
    <w:rsid w:val="0A307F32"/>
    <w:rsid w:val="0A3671E3"/>
    <w:rsid w:val="0A60658F"/>
    <w:rsid w:val="0A8A20E0"/>
    <w:rsid w:val="0A923469"/>
    <w:rsid w:val="0AC22A30"/>
    <w:rsid w:val="0B4A490B"/>
    <w:rsid w:val="0B5D2E1B"/>
    <w:rsid w:val="0B8F12F6"/>
    <w:rsid w:val="0BA60D6A"/>
    <w:rsid w:val="0BE03616"/>
    <w:rsid w:val="0BFB7A03"/>
    <w:rsid w:val="0C3614E6"/>
    <w:rsid w:val="0C48274C"/>
    <w:rsid w:val="0C9545B4"/>
    <w:rsid w:val="0C9A0231"/>
    <w:rsid w:val="0CA57D9D"/>
    <w:rsid w:val="0CE93891"/>
    <w:rsid w:val="0D51427C"/>
    <w:rsid w:val="0D525FBB"/>
    <w:rsid w:val="0D5514EE"/>
    <w:rsid w:val="0D795850"/>
    <w:rsid w:val="0D9346CD"/>
    <w:rsid w:val="0DBC763F"/>
    <w:rsid w:val="0E324722"/>
    <w:rsid w:val="0E4E6FAE"/>
    <w:rsid w:val="0E54640E"/>
    <w:rsid w:val="0E8468F3"/>
    <w:rsid w:val="0EF13ECA"/>
    <w:rsid w:val="0F0039AA"/>
    <w:rsid w:val="0F1F0C73"/>
    <w:rsid w:val="0F4A3983"/>
    <w:rsid w:val="0FCA6933"/>
    <w:rsid w:val="0FF62696"/>
    <w:rsid w:val="0FFE62A6"/>
    <w:rsid w:val="105B21C6"/>
    <w:rsid w:val="10B56AFB"/>
    <w:rsid w:val="10E32478"/>
    <w:rsid w:val="10FB517E"/>
    <w:rsid w:val="11541117"/>
    <w:rsid w:val="119603A3"/>
    <w:rsid w:val="11BE3537"/>
    <w:rsid w:val="11D57C01"/>
    <w:rsid w:val="11E46AAE"/>
    <w:rsid w:val="11F57F19"/>
    <w:rsid w:val="11F73A1D"/>
    <w:rsid w:val="12915352"/>
    <w:rsid w:val="12C3312E"/>
    <w:rsid w:val="131711DA"/>
    <w:rsid w:val="13333B3C"/>
    <w:rsid w:val="13552FE4"/>
    <w:rsid w:val="13763D3F"/>
    <w:rsid w:val="137E38EA"/>
    <w:rsid w:val="13CE76E4"/>
    <w:rsid w:val="14057F81"/>
    <w:rsid w:val="141A520A"/>
    <w:rsid w:val="14512E81"/>
    <w:rsid w:val="145C66EF"/>
    <w:rsid w:val="148A469A"/>
    <w:rsid w:val="14AE536F"/>
    <w:rsid w:val="14DF34B2"/>
    <w:rsid w:val="15070D9C"/>
    <w:rsid w:val="15752363"/>
    <w:rsid w:val="157B2AB7"/>
    <w:rsid w:val="1581021A"/>
    <w:rsid w:val="15893035"/>
    <w:rsid w:val="158F52A4"/>
    <w:rsid w:val="165C0C9C"/>
    <w:rsid w:val="168E246E"/>
    <w:rsid w:val="16C12B3B"/>
    <w:rsid w:val="171F65EC"/>
    <w:rsid w:val="175245DA"/>
    <w:rsid w:val="1787140E"/>
    <w:rsid w:val="17BE4463"/>
    <w:rsid w:val="17F67AD2"/>
    <w:rsid w:val="17FD3E53"/>
    <w:rsid w:val="182A0935"/>
    <w:rsid w:val="186217BD"/>
    <w:rsid w:val="18BF37EC"/>
    <w:rsid w:val="19295AC1"/>
    <w:rsid w:val="19333073"/>
    <w:rsid w:val="194A6EB3"/>
    <w:rsid w:val="195420C9"/>
    <w:rsid w:val="19752046"/>
    <w:rsid w:val="1984072D"/>
    <w:rsid w:val="19934A9C"/>
    <w:rsid w:val="1A332CEF"/>
    <w:rsid w:val="1A4345D2"/>
    <w:rsid w:val="1AAC1ACC"/>
    <w:rsid w:val="1ABA4C7F"/>
    <w:rsid w:val="1AD31B7F"/>
    <w:rsid w:val="1ADA0413"/>
    <w:rsid w:val="1AFC2739"/>
    <w:rsid w:val="1B1A289A"/>
    <w:rsid w:val="1B305456"/>
    <w:rsid w:val="1B663E72"/>
    <w:rsid w:val="1B667A78"/>
    <w:rsid w:val="1B6E6729"/>
    <w:rsid w:val="1B824E1A"/>
    <w:rsid w:val="1B8F3527"/>
    <w:rsid w:val="1B947620"/>
    <w:rsid w:val="1BE6269D"/>
    <w:rsid w:val="1C3F77EF"/>
    <w:rsid w:val="1C44494F"/>
    <w:rsid w:val="1CF36F14"/>
    <w:rsid w:val="1D0C5CA2"/>
    <w:rsid w:val="1D2D3B07"/>
    <w:rsid w:val="1D580D24"/>
    <w:rsid w:val="1D6D0E8E"/>
    <w:rsid w:val="1D720AED"/>
    <w:rsid w:val="1DC9607F"/>
    <w:rsid w:val="1DE73A45"/>
    <w:rsid w:val="1E465174"/>
    <w:rsid w:val="1EA71A22"/>
    <w:rsid w:val="1ED67412"/>
    <w:rsid w:val="1F5F4183"/>
    <w:rsid w:val="1F641F99"/>
    <w:rsid w:val="1F88320C"/>
    <w:rsid w:val="1FD26660"/>
    <w:rsid w:val="1FEA1F46"/>
    <w:rsid w:val="1FF75C82"/>
    <w:rsid w:val="1FFC57ED"/>
    <w:rsid w:val="209D3BBB"/>
    <w:rsid w:val="20F0615F"/>
    <w:rsid w:val="21333E11"/>
    <w:rsid w:val="21350A8E"/>
    <w:rsid w:val="21A31C70"/>
    <w:rsid w:val="21B05A9E"/>
    <w:rsid w:val="21D3334F"/>
    <w:rsid w:val="21D714A5"/>
    <w:rsid w:val="21FB6E98"/>
    <w:rsid w:val="221D3643"/>
    <w:rsid w:val="22BF31BE"/>
    <w:rsid w:val="2304688F"/>
    <w:rsid w:val="233A390F"/>
    <w:rsid w:val="2374645D"/>
    <w:rsid w:val="23D55211"/>
    <w:rsid w:val="23E8189F"/>
    <w:rsid w:val="240625BE"/>
    <w:rsid w:val="246B17AD"/>
    <w:rsid w:val="24EB2469"/>
    <w:rsid w:val="250E0204"/>
    <w:rsid w:val="25921780"/>
    <w:rsid w:val="266D3A23"/>
    <w:rsid w:val="26993169"/>
    <w:rsid w:val="26B17889"/>
    <w:rsid w:val="26C71323"/>
    <w:rsid w:val="26D40C97"/>
    <w:rsid w:val="26F7387F"/>
    <w:rsid w:val="27036177"/>
    <w:rsid w:val="274A095A"/>
    <w:rsid w:val="2751342B"/>
    <w:rsid w:val="27542153"/>
    <w:rsid w:val="27623031"/>
    <w:rsid w:val="27764159"/>
    <w:rsid w:val="27D9135F"/>
    <w:rsid w:val="27FA3103"/>
    <w:rsid w:val="28084DEA"/>
    <w:rsid w:val="283006CB"/>
    <w:rsid w:val="286F2100"/>
    <w:rsid w:val="288774A0"/>
    <w:rsid w:val="289C42BC"/>
    <w:rsid w:val="28AB7D91"/>
    <w:rsid w:val="28EA189D"/>
    <w:rsid w:val="29122BAD"/>
    <w:rsid w:val="29631688"/>
    <w:rsid w:val="29BC352F"/>
    <w:rsid w:val="29BF5481"/>
    <w:rsid w:val="29C04ABA"/>
    <w:rsid w:val="2A1016F7"/>
    <w:rsid w:val="2A2B5567"/>
    <w:rsid w:val="2A3D5BB7"/>
    <w:rsid w:val="2A400796"/>
    <w:rsid w:val="2A8400D6"/>
    <w:rsid w:val="2A953E93"/>
    <w:rsid w:val="2A9E0178"/>
    <w:rsid w:val="2AEA4458"/>
    <w:rsid w:val="2B0036D6"/>
    <w:rsid w:val="2B185BB1"/>
    <w:rsid w:val="2B2A72D4"/>
    <w:rsid w:val="2BB9292E"/>
    <w:rsid w:val="2BBF09CF"/>
    <w:rsid w:val="2BE954F4"/>
    <w:rsid w:val="2BF02D39"/>
    <w:rsid w:val="2C2F55B9"/>
    <w:rsid w:val="2C912B0C"/>
    <w:rsid w:val="2DC26235"/>
    <w:rsid w:val="2DE607E4"/>
    <w:rsid w:val="2E651AA4"/>
    <w:rsid w:val="2E65714F"/>
    <w:rsid w:val="2E744202"/>
    <w:rsid w:val="2EDD5656"/>
    <w:rsid w:val="2F4056AA"/>
    <w:rsid w:val="302F56EA"/>
    <w:rsid w:val="30357598"/>
    <w:rsid w:val="30654498"/>
    <w:rsid w:val="30955745"/>
    <w:rsid w:val="30B37C02"/>
    <w:rsid w:val="30B7348C"/>
    <w:rsid w:val="30BB426D"/>
    <w:rsid w:val="30BD7BCF"/>
    <w:rsid w:val="30D24F7D"/>
    <w:rsid w:val="3139567D"/>
    <w:rsid w:val="317119EB"/>
    <w:rsid w:val="31A77808"/>
    <w:rsid w:val="31DB0D33"/>
    <w:rsid w:val="31E160F3"/>
    <w:rsid w:val="32385B5B"/>
    <w:rsid w:val="3272165A"/>
    <w:rsid w:val="328D56C9"/>
    <w:rsid w:val="32975265"/>
    <w:rsid w:val="32E346DF"/>
    <w:rsid w:val="32E82EB0"/>
    <w:rsid w:val="32F8716F"/>
    <w:rsid w:val="33196418"/>
    <w:rsid w:val="3388134F"/>
    <w:rsid w:val="33CF3146"/>
    <w:rsid w:val="33EC1061"/>
    <w:rsid w:val="340B3C63"/>
    <w:rsid w:val="34395B30"/>
    <w:rsid w:val="34477A06"/>
    <w:rsid w:val="345263F3"/>
    <w:rsid w:val="34767463"/>
    <w:rsid w:val="34883FE7"/>
    <w:rsid w:val="34E763EF"/>
    <w:rsid w:val="35B4160C"/>
    <w:rsid w:val="36375F48"/>
    <w:rsid w:val="36442C1B"/>
    <w:rsid w:val="366A7673"/>
    <w:rsid w:val="36703217"/>
    <w:rsid w:val="36731C20"/>
    <w:rsid w:val="367A4AAD"/>
    <w:rsid w:val="36A71540"/>
    <w:rsid w:val="36B62509"/>
    <w:rsid w:val="37384E5B"/>
    <w:rsid w:val="376B40DF"/>
    <w:rsid w:val="378E79A6"/>
    <w:rsid w:val="380056B1"/>
    <w:rsid w:val="38440527"/>
    <w:rsid w:val="38BD02E4"/>
    <w:rsid w:val="38DB398F"/>
    <w:rsid w:val="39312A5A"/>
    <w:rsid w:val="3A1E300B"/>
    <w:rsid w:val="3A697065"/>
    <w:rsid w:val="3A7A4AF0"/>
    <w:rsid w:val="3A7E14D5"/>
    <w:rsid w:val="3ACD4F48"/>
    <w:rsid w:val="3AD805C8"/>
    <w:rsid w:val="3AFD1C84"/>
    <w:rsid w:val="3B4A35C5"/>
    <w:rsid w:val="3BB54F57"/>
    <w:rsid w:val="3BFC1689"/>
    <w:rsid w:val="3C136DE8"/>
    <w:rsid w:val="3C5068F4"/>
    <w:rsid w:val="3CC40D84"/>
    <w:rsid w:val="3CC509ED"/>
    <w:rsid w:val="3CCE4101"/>
    <w:rsid w:val="3CEC23FC"/>
    <w:rsid w:val="3D83641D"/>
    <w:rsid w:val="3DD11141"/>
    <w:rsid w:val="3DD5360F"/>
    <w:rsid w:val="3DE10FBD"/>
    <w:rsid w:val="3E11293A"/>
    <w:rsid w:val="3EC80BB9"/>
    <w:rsid w:val="3F4640B6"/>
    <w:rsid w:val="3FF94891"/>
    <w:rsid w:val="4030475F"/>
    <w:rsid w:val="403D0C93"/>
    <w:rsid w:val="409D4C86"/>
    <w:rsid w:val="40A64BB6"/>
    <w:rsid w:val="40A85D5F"/>
    <w:rsid w:val="40BD2143"/>
    <w:rsid w:val="40D87C04"/>
    <w:rsid w:val="40E74FFE"/>
    <w:rsid w:val="41C07C36"/>
    <w:rsid w:val="41C66113"/>
    <w:rsid w:val="41D3342D"/>
    <w:rsid w:val="41DC06D0"/>
    <w:rsid w:val="41EA36A6"/>
    <w:rsid w:val="41FB1D21"/>
    <w:rsid w:val="424C5C96"/>
    <w:rsid w:val="426B3736"/>
    <w:rsid w:val="42825EBE"/>
    <w:rsid w:val="42AA6121"/>
    <w:rsid w:val="42DC0290"/>
    <w:rsid w:val="43065BA7"/>
    <w:rsid w:val="433C091C"/>
    <w:rsid w:val="4340310D"/>
    <w:rsid w:val="4372307B"/>
    <w:rsid w:val="43BB0DCC"/>
    <w:rsid w:val="446B07E0"/>
    <w:rsid w:val="44C973A7"/>
    <w:rsid w:val="452746A9"/>
    <w:rsid w:val="453F308C"/>
    <w:rsid w:val="45453330"/>
    <w:rsid w:val="45D568D1"/>
    <w:rsid w:val="45EE1E13"/>
    <w:rsid w:val="45F1508C"/>
    <w:rsid w:val="462A5475"/>
    <w:rsid w:val="46394F5F"/>
    <w:rsid w:val="46E43FDC"/>
    <w:rsid w:val="470F74EC"/>
    <w:rsid w:val="4753128D"/>
    <w:rsid w:val="47917ABA"/>
    <w:rsid w:val="479C1CCB"/>
    <w:rsid w:val="47BB1A5B"/>
    <w:rsid w:val="47CF252D"/>
    <w:rsid w:val="48195D46"/>
    <w:rsid w:val="48364419"/>
    <w:rsid w:val="48400C9A"/>
    <w:rsid w:val="49152710"/>
    <w:rsid w:val="493701F4"/>
    <w:rsid w:val="49406318"/>
    <w:rsid w:val="494A1BB5"/>
    <w:rsid w:val="49502225"/>
    <w:rsid w:val="49557A22"/>
    <w:rsid w:val="497C2B7A"/>
    <w:rsid w:val="4A2B685D"/>
    <w:rsid w:val="4A676978"/>
    <w:rsid w:val="4A9318F5"/>
    <w:rsid w:val="4ADF036D"/>
    <w:rsid w:val="4B277FDC"/>
    <w:rsid w:val="4B2D144E"/>
    <w:rsid w:val="4BBE4D8E"/>
    <w:rsid w:val="4BBE6A70"/>
    <w:rsid w:val="4BF06EFC"/>
    <w:rsid w:val="4BF42412"/>
    <w:rsid w:val="4BF528AE"/>
    <w:rsid w:val="4C1D4790"/>
    <w:rsid w:val="4C1E2CFB"/>
    <w:rsid w:val="4C302CD5"/>
    <w:rsid w:val="4C4A38BC"/>
    <w:rsid w:val="4C5F2D52"/>
    <w:rsid w:val="4C84297E"/>
    <w:rsid w:val="4D5E1FCE"/>
    <w:rsid w:val="4D793489"/>
    <w:rsid w:val="4D912473"/>
    <w:rsid w:val="4DB1068B"/>
    <w:rsid w:val="4DDD729A"/>
    <w:rsid w:val="4E1A06DA"/>
    <w:rsid w:val="4E3E4C3B"/>
    <w:rsid w:val="4E4B72E5"/>
    <w:rsid w:val="4E75651F"/>
    <w:rsid w:val="4E947DA8"/>
    <w:rsid w:val="4ED16559"/>
    <w:rsid w:val="4F00278C"/>
    <w:rsid w:val="4F7477D6"/>
    <w:rsid w:val="4F99188A"/>
    <w:rsid w:val="4FAA6485"/>
    <w:rsid w:val="4FD01C99"/>
    <w:rsid w:val="4FE4510B"/>
    <w:rsid w:val="5000259F"/>
    <w:rsid w:val="500D22C7"/>
    <w:rsid w:val="501D275A"/>
    <w:rsid w:val="50466FEE"/>
    <w:rsid w:val="50740E6A"/>
    <w:rsid w:val="508B3FAD"/>
    <w:rsid w:val="510C4854"/>
    <w:rsid w:val="51163D43"/>
    <w:rsid w:val="51407B8D"/>
    <w:rsid w:val="51B82701"/>
    <w:rsid w:val="51C12D99"/>
    <w:rsid w:val="51C76367"/>
    <w:rsid w:val="51C81E55"/>
    <w:rsid w:val="522E64BD"/>
    <w:rsid w:val="526A1D6C"/>
    <w:rsid w:val="53113F0C"/>
    <w:rsid w:val="53186581"/>
    <w:rsid w:val="53B04202"/>
    <w:rsid w:val="53CE6177"/>
    <w:rsid w:val="53E45105"/>
    <w:rsid w:val="53E714F9"/>
    <w:rsid w:val="53F72DE1"/>
    <w:rsid w:val="541A29CA"/>
    <w:rsid w:val="541F68AF"/>
    <w:rsid w:val="54326E5E"/>
    <w:rsid w:val="55244D74"/>
    <w:rsid w:val="55522C05"/>
    <w:rsid w:val="55672A9D"/>
    <w:rsid w:val="556C6B3A"/>
    <w:rsid w:val="556F7C27"/>
    <w:rsid w:val="55B1730B"/>
    <w:rsid w:val="55BB77B7"/>
    <w:rsid w:val="55BE15FB"/>
    <w:rsid w:val="56326FF5"/>
    <w:rsid w:val="56372B32"/>
    <w:rsid w:val="566003AF"/>
    <w:rsid w:val="567D41FB"/>
    <w:rsid w:val="56B74584"/>
    <w:rsid w:val="56BA2727"/>
    <w:rsid w:val="56CE5248"/>
    <w:rsid w:val="56EB30EE"/>
    <w:rsid w:val="571A511D"/>
    <w:rsid w:val="573E22AC"/>
    <w:rsid w:val="57B749C4"/>
    <w:rsid w:val="57D16C84"/>
    <w:rsid w:val="57E016FA"/>
    <w:rsid w:val="58777313"/>
    <w:rsid w:val="587902E4"/>
    <w:rsid w:val="589072C0"/>
    <w:rsid w:val="58F65996"/>
    <w:rsid w:val="5915223F"/>
    <w:rsid w:val="59517C92"/>
    <w:rsid w:val="59AB0820"/>
    <w:rsid w:val="5A810BF5"/>
    <w:rsid w:val="5A896B46"/>
    <w:rsid w:val="5AB17147"/>
    <w:rsid w:val="5AB22708"/>
    <w:rsid w:val="5B1E2934"/>
    <w:rsid w:val="5B2D6856"/>
    <w:rsid w:val="5B694A41"/>
    <w:rsid w:val="5B7C1FF6"/>
    <w:rsid w:val="5BA92C64"/>
    <w:rsid w:val="5BDB738E"/>
    <w:rsid w:val="5C377F31"/>
    <w:rsid w:val="5C4337E1"/>
    <w:rsid w:val="5C7F7166"/>
    <w:rsid w:val="5C986D13"/>
    <w:rsid w:val="5CB15CC9"/>
    <w:rsid w:val="5CB51778"/>
    <w:rsid w:val="5CD9537B"/>
    <w:rsid w:val="5CF94527"/>
    <w:rsid w:val="5D770D1F"/>
    <w:rsid w:val="5DA73579"/>
    <w:rsid w:val="5DF64716"/>
    <w:rsid w:val="5E0C475C"/>
    <w:rsid w:val="5E1457CB"/>
    <w:rsid w:val="5E246D9E"/>
    <w:rsid w:val="5E5536E8"/>
    <w:rsid w:val="5E577573"/>
    <w:rsid w:val="5E5E25B0"/>
    <w:rsid w:val="5E7729C8"/>
    <w:rsid w:val="5E904319"/>
    <w:rsid w:val="5EB354EE"/>
    <w:rsid w:val="5EB45927"/>
    <w:rsid w:val="5EBE083E"/>
    <w:rsid w:val="5EDF6ABB"/>
    <w:rsid w:val="5F540BA4"/>
    <w:rsid w:val="5F917EAC"/>
    <w:rsid w:val="5F9D6E0C"/>
    <w:rsid w:val="606B4409"/>
    <w:rsid w:val="607059EA"/>
    <w:rsid w:val="60B774E6"/>
    <w:rsid w:val="61132CFA"/>
    <w:rsid w:val="61263910"/>
    <w:rsid w:val="612C2DE2"/>
    <w:rsid w:val="61343CE2"/>
    <w:rsid w:val="61AF08D8"/>
    <w:rsid w:val="61CF1247"/>
    <w:rsid w:val="620D41BB"/>
    <w:rsid w:val="62352651"/>
    <w:rsid w:val="62816DC0"/>
    <w:rsid w:val="62B52C1B"/>
    <w:rsid w:val="63187B67"/>
    <w:rsid w:val="63701B2C"/>
    <w:rsid w:val="63B17DBF"/>
    <w:rsid w:val="63E25FE4"/>
    <w:rsid w:val="63F32732"/>
    <w:rsid w:val="6427231B"/>
    <w:rsid w:val="643965AD"/>
    <w:rsid w:val="64613FEE"/>
    <w:rsid w:val="64910521"/>
    <w:rsid w:val="65060D55"/>
    <w:rsid w:val="654314A0"/>
    <w:rsid w:val="65506193"/>
    <w:rsid w:val="657264A0"/>
    <w:rsid w:val="65C527F9"/>
    <w:rsid w:val="65DE5F66"/>
    <w:rsid w:val="65E32644"/>
    <w:rsid w:val="66451091"/>
    <w:rsid w:val="66475BEA"/>
    <w:rsid w:val="668F4CA2"/>
    <w:rsid w:val="66941BE3"/>
    <w:rsid w:val="6699196A"/>
    <w:rsid w:val="669D5D25"/>
    <w:rsid w:val="66E500FA"/>
    <w:rsid w:val="67172CA5"/>
    <w:rsid w:val="67411B67"/>
    <w:rsid w:val="67710A51"/>
    <w:rsid w:val="678A0EA4"/>
    <w:rsid w:val="679A43D6"/>
    <w:rsid w:val="67AE2439"/>
    <w:rsid w:val="67BB6859"/>
    <w:rsid w:val="68136198"/>
    <w:rsid w:val="68BA72C0"/>
    <w:rsid w:val="68C728C5"/>
    <w:rsid w:val="68D364F4"/>
    <w:rsid w:val="68F55857"/>
    <w:rsid w:val="6913797D"/>
    <w:rsid w:val="69242121"/>
    <w:rsid w:val="69310197"/>
    <w:rsid w:val="69411275"/>
    <w:rsid w:val="696E726A"/>
    <w:rsid w:val="699E2177"/>
    <w:rsid w:val="69B20B29"/>
    <w:rsid w:val="69CC43C2"/>
    <w:rsid w:val="6A1E0063"/>
    <w:rsid w:val="6A231DBD"/>
    <w:rsid w:val="6A264AA9"/>
    <w:rsid w:val="6A296DEE"/>
    <w:rsid w:val="6A5B528C"/>
    <w:rsid w:val="6A9B4F2D"/>
    <w:rsid w:val="6A9C1420"/>
    <w:rsid w:val="6AAB399D"/>
    <w:rsid w:val="6B1D39BA"/>
    <w:rsid w:val="6B3A68C9"/>
    <w:rsid w:val="6B4E3E95"/>
    <w:rsid w:val="6B5F0EFE"/>
    <w:rsid w:val="6B830658"/>
    <w:rsid w:val="6B954510"/>
    <w:rsid w:val="6BDD5161"/>
    <w:rsid w:val="6BFB1674"/>
    <w:rsid w:val="6C0D21F7"/>
    <w:rsid w:val="6C481086"/>
    <w:rsid w:val="6C9D1057"/>
    <w:rsid w:val="6D3642E6"/>
    <w:rsid w:val="6D4C4AE7"/>
    <w:rsid w:val="6D7C1BEA"/>
    <w:rsid w:val="6D863432"/>
    <w:rsid w:val="6E5D145C"/>
    <w:rsid w:val="6E9D6067"/>
    <w:rsid w:val="6EA905AD"/>
    <w:rsid w:val="6EAD1DED"/>
    <w:rsid w:val="6F5E7C00"/>
    <w:rsid w:val="6FC67E9E"/>
    <w:rsid w:val="70016DB5"/>
    <w:rsid w:val="70B76E60"/>
    <w:rsid w:val="70C97D70"/>
    <w:rsid w:val="71230D20"/>
    <w:rsid w:val="712E20FF"/>
    <w:rsid w:val="71457788"/>
    <w:rsid w:val="71574CF8"/>
    <w:rsid w:val="715F14A2"/>
    <w:rsid w:val="71E41312"/>
    <w:rsid w:val="7235272A"/>
    <w:rsid w:val="726666B9"/>
    <w:rsid w:val="72761720"/>
    <w:rsid w:val="727F5694"/>
    <w:rsid w:val="72D80F16"/>
    <w:rsid w:val="72DC5BFA"/>
    <w:rsid w:val="72EC6E23"/>
    <w:rsid w:val="72FD4D94"/>
    <w:rsid w:val="73660C6C"/>
    <w:rsid w:val="73C77EBD"/>
    <w:rsid w:val="743164A8"/>
    <w:rsid w:val="74727FE6"/>
    <w:rsid w:val="74EA7B6B"/>
    <w:rsid w:val="74ED51A0"/>
    <w:rsid w:val="75095738"/>
    <w:rsid w:val="7540489A"/>
    <w:rsid w:val="75435895"/>
    <w:rsid w:val="7565193B"/>
    <w:rsid w:val="759C1FEB"/>
    <w:rsid w:val="759E2B13"/>
    <w:rsid w:val="75C11430"/>
    <w:rsid w:val="760737B1"/>
    <w:rsid w:val="7675262A"/>
    <w:rsid w:val="76B64ECF"/>
    <w:rsid w:val="76D618C6"/>
    <w:rsid w:val="771F039A"/>
    <w:rsid w:val="77293AAB"/>
    <w:rsid w:val="772C566A"/>
    <w:rsid w:val="773121A2"/>
    <w:rsid w:val="7739235E"/>
    <w:rsid w:val="77442953"/>
    <w:rsid w:val="77E67CF5"/>
    <w:rsid w:val="7801682E"/>
    <w:rsid w:val="781D71BE"/>
    <w:rsid w:val="782C12AD"/>
    <w:rsid w:val="7848557A"/>
    <w:rsid w:val="78553C16"/>
    <w:rsid w:val="785638AA"/>
    <w:rsid w:val="78E85285"/>
    <w:rsid w:val="793227E1"/>
    <w:rsid w:val="796A02D1"/>
    <w:rsid w:val="79AD3746"/>
    <w:rsid w:val="7A0E50ED"/>
    <w:rsid w:val="7A153756"/>
    <w:rsid w:val="7A1729FA"/>
    <w:rsid w:val="7A2E4412"/>
    <w:rsid w:val="7A3E5176"/>
    <w:rsid w:val="7AA54040"/>
    <w:rsid w:val="7AE40254"/>
    <w:rsid w:val="7B2C326C"/>
    <w:rsid w:val="7B4B5161"/>
    <w:rsid w:val="7B886A59"/>
    <w:rsid w:val="7BB84BB9"/>
    <w:rsid w:val="7BE2225A"/>
    <w:rsid w:val="7C051C55"/>
    <w:rsid w:val="7C2219C0"/>
    <w:rsid w:val="7C4A6E4F"/>
    <w:rsid w:val="7C5D57B3"/>
    <w:rsid w:val="7CFD6B5D"/>
    <w:rsid w:val="7D5A646A"/>
    <w:rsid w:val="7D9927B0"/>
    <w:rsid w:val="7DC64912"/>
    <w:rsid w:val="7E270F81"/>
    <w:rsid w:val="7E2A10F3"/>
    <w:rsid w:val="7E374889"/>
    <w:rsid w:val="7E397305"/>
    <w:rsid w:val="7EA46EBD"/>
    <w:rsid w:val="7EC129CB"/>
    <w:rsid w:val="7EFA0DD5"/>
    <w:rsid w:val="7F312239"/>
    <w:rsid w:val="7F8C2614"/>
    <w:rsid w:val="7FE05AE2"/>
    <w:rsid w:val="7FE474AE"/>
    <w:rsid w:val="7FF715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qFormat/>
    <w:uiPriority w:val="0"/>
    <w:pPr>
      <w:keepNext/>
      <w:keepLines/>
      <w:spacing w:before="260" w:after="260" w:line="416" w:lineRule="auto"/>
      <w:outlineLvl w:val="2"/>
    </w:pPr>
    <w:rPr>
      <w:b/>
      <w:bCs/>
      <w:sz w:val="32"/>
      <w:szCs w:val="32"/>
    </w:rPr>
  </w:style>
  <w:style w:type="character" w:default="1" w:styleId="21">
    <w:name w:val="Default Paragraph Font"/>
    <w:unhideWhenUsed/>
    <w:qFormat/>
    <w:uiPriority w:val="1"/>
  </w:style>
  <w:style w:type="table" w:default="1" w:styleId="19">
    <w:name w:val="Normal Table"/>
    <w:unhideWhenUsed/>
    <w:qFormat/>
    <w:uiPriority w:val="99"/>
    <w:tblPr>
      <w:tblCellMar>
        <w:top w:w="0" w:type="dxa"/>
        <w:left w:w="108" w:type="dxa"/>
        <w:bottom w:w="0" w:type="dxa"/>
        <w:right w:w="108" w:type="dxa"/>
      </w:tblCellMar>
    </w:tblPr>
  </w:style>
  <w:style w:type="paragraph" w:styleId="2">
    <w:name w:val="Body Text"/>
    <w:basedOn w:val="1"/>
    <w:next w:val="1"/>
    <w:link w:val="42"/>
    <w:unhideWhenUsed/>
    <w:qFormat/>
    <w:uiPriority w:val="99"/>
    <w:pPr>
      <w:widowControl/>
      <w:spacing w:after="120"/>
      <w:jc w:val="left"/>
    </w:pPr>
    <w:rPr>
      <w:rFonts w:ascii="Verdana" w:hAnsi="Verdana"/>
      <w:kern w:val="0"/>
      <w:sz w:val="20"/>
      <w:szCs w:val="22"/>
      <w:lang w:val="en-GB"/>
    </w:rPr>
  </w:style>
  <w:style w:type="paragraph" w:styleId="6">
    <w:name w:val="Normal Indent"/>
    <w:basedOn w:val="1"/>
    <w:link w:val="60"/>
    <w:qFormat/>
    <w:uiPriority w:val="0"/>
    <w:pPr>
      <w:ind w:firstLine="420" w:firstLineChars="200"/>
    </w:pPr>
  </w:style>
  <w:style w:type="paragraph" w:styleId="7">
    <w:name w:val="annotation text"/>
    <w:basedOn w:val="1"/>
    <w:link w:val="58"/>
    <w:qFormat/>
    <w:uiPriority w:val="0"/>
    <w:pPr>
      <w:jc w:val="left"/>
    </w:pPr>
    <w:rPr>
      <w:sz w:val="18"/>
      <w:szCs w:val="20"/>
    </w:rPr>
  </w:style>
  <w:style w:type="paragraph" w:styleId="8">
    <w:name w:val="Body Text Indent"/>
    <w:basedOn w:val="1"/>
    <w:link w:val="54"/>
    <w:qFormat/>
    <w:uiPriority w:val="0"/>
    <w:pPr>
      <w:ind w:firstLine="630"/>
    </w:pPr>
    <w:rPr>
      <w:sz w:val="32"/>
      <w:szCs w:val="20"/>
    </w:rPr>
  </w:style>
  <w:style w:type="paragraph" w:styleId="9">
    <w:name w:val="Plain Text"/>
    <w:basedOn w:val="1"/>
    <w:link w:val="53"/>
    <w:qFormat/>
    <w:uiPriority w:val="0"/>
    <w:pPr>
      <w:autoSpaceDE w:val="0"/>
      <w:autoSpaceDN w:val="0"/>
      <w:adjustRightInd w:val="0"/>
    </w:pPr>
    <w:rPr>
      <w:rFonts w:ascii="宋体" w:hAnsi="Tms Rmn"/>
      <w:kern w:val="0"/>
      <w:szCs w:val="20"/>
    </w:rPr>
  </w:style>
  <w:style w:type="paragraph" w:styleId="10">
    <w:name w:val="Date"/>
    <w:basedOn w:val="1"/>
    <w:next w:val="1"/>
    <w:qFormat/>
    <w:uiPriority w:val="0"/>
    <w:pPr>
      <w:ind w:left="100" w:leftChars="2500"/>
    </w:pPr>
    <w:rPr>
      <w:sz w:val="24"/>
    </w:rPr>
  </w:style>
  <w:style w:type="paragraph" w:styleId="11">
    <w:name w:val="Body Text Indent 2"/>
    <w:basedOn w:val="1"/>
    <w:qFormat/>
    <w:uiPriority w:val="0"/>
    <w:pPr>
      <w:spacing w:after="120" w:line="480" w:lineRule="auto"/>
      <w:ind w:left="420" w:leftChars="200"/>
    </w:pPr>
  </w:style>
  <w:style w:type="paragraph" w:styleId="12">
    <w:name w:val="Balloon Text"/>
    <w:basedOn w:val="1"/>
    <w:semiHidden/>
    <w:qFormat/>
    <w:uiPriority w:val="0"/>
    <w:rPr>
      <w:sz w:val="18"/>
      <w:szCs w:val="18"/>
    </w:rPr>
  </w:style>
  <w:style w:type="paragraph" w:styleId="13">
    <w:name w:val="footer"/>
    <w:basedOn w:val="1"/>
    <w:link w:val="49"/>
    <w:qFormat/>
    <w:uiPriority w:val="99"/>
    <w:pPr>
      <w:tabs>
        <w:tab w:val="center" w:pos="4153"/>
        <w:tab w:val="right" w:pos="8306"/>
      </w:tabs>
      <w:snapToGrid w:val="0"/>
      <w:jc w:val="left"/>
    </w:pPr>
    <w:rPr>
      <w:sz w:val="18"/>
      <w:szCs w:val="20"/>
    </w:rPr>
  </w:style>
  <w:style w:type="paragraph" w:styleId="14">
    <w:name w:val="header"/>
    <w:basedOn w:val="1"/>
    <w:link w:val="61"/>
    <w:qFormat/>
    <w:uiPriority w:val="0"/>
    <w:pPr>
      <w:pBdr>
        <w:bottom w:val="single" w:color="auto" w:sz="6" w:space="1"/>
      </w:pBdr>
      <w:tabs>
        <w:tab w:val="center" w:pos="4153"/>
        <w:tab w:val="right" w:pos="8306"/>
      </w:tabs>
      <w:snapToGrid w:val="0"/>
      <w:jc w:val="center"/>
    </w:pPr>
    <w:rPr>
      <w:sz w:val="18"/>
      <w:szCs w:val="20"/>
    </w:rPr>
  </w:style>
  <w:style w:type="paragraph" w:styleId="15">
    <w:name w:val="toc 1"/>
    <w:basedOn w:val="1"/>
    <w:next w:val="1"/>
    <w:qFormat/>
    <w:uiPriority w:val="0"/>
    <w:pPr>
      <w:tabs>
        <w:tab w:val="right" w:leader="dot" w:pos="8398"/>
      </w:tabs>
    </w:pPr>
    <w:rPr>
      <w:rFonts w:ascii="黑体" w:hAnsi="黑体" w:eastAsia="黑体"/>
    </w:rPr>
  </w:style>
  <w:style w:type="paragraph" w:styleId="16">
    <w:name w:val="Body Text Indent 3"/>
    <w:basedOn w:val="1"/>
    <w:link w:val="44"/>
    <w:qFormat/>
    <w:uiPriority w:val="0"/>
    <w:pPr>
      <w:spacing w:after="120"/>
      <w:ind w:left="420" w:leftChars="200"/>
    </w:pPr>
    <w:rPr>
      <w:sz w:val="16"/>
      <w:szCs w:val="16"/>
    </w:rPr>
  </w:style>
  <w:style w:type="paragraph" w:styleId="17">
    <w:name w:val="Normal (Web)"/>
    <w:basedOn w:val="1"/>
    <w:qFormat/>
    <w:uiPriority w:val="0"/>
    <w:pPr>
      <w:widowControl/>
      <w:spacing w:before="100" w:beforeAutospacing="1" w:after="100" w:afterAutospacing="1"/>
      <w:jc w:val="left"/>
    </w:pPr>
    <w:rPr>
      <w:rFonts w:ascii="宋体" w:hAnsi="宋体"/>
      <w:kern w:val="0"/>
      <w:sz w:val="18"/>
      <w:szCs w:val="18"/>
    </w:rPr>
  </w:style>
  <w:style w:type="paragraph" w:styleId="18">
    <w:name w:val="annotation subject"/>
    <w:basedOn w:val="7"/>
    <w:next w:val="7"/>
    <w:link w:val="48"/>
    <w:qFormat/>
    <w:uiPriority w:val="0"/>
    <w:rPr>
      <w:b/>
      <w:bCs/>
      <w:sz w:val="21"/>
      <w:szCs w:val="24"/>
    </w:r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Strong"/>
    <w:basedOn w:val="21"/>
    <w:qFormat/>
    <w:uiPriority w:val="0"/>
    <w:rPr>
      <w:b/>
    </w:rPr>
  </w:style>
  <w:style w:type="character" w:styleId="23">
    <w:name w:val="page number"/>
    <w:basedOn w:val="21"/>
    <w:qFormat/>
    <w:uiPriority w:val="0"/>
  </w:style>
  <w:style w:type="character" w:styleId="24">
    <w:name w:val="FollowedHyperlink"/>
    <w:qFormat/>
    <w:uiPriority w:val="0"/>
    <w:rPr>
      <w:rFonts w:hint="eastAsia" w:ascii="微软雅黑" w:hAnsi="微软雅黑" w:eastAsia="微软雅黑" w:cs="微软雅黑"/>
      <w:color w:val="02396F"/>
      <w:u w:val="single"/>
    </w:rPr>
  </w:style>
  <w:style w:type="character" w:styleId="25">
    <w:name w:val="Emphasis"/>
    <w:basedOn w:val="21"/>
    <w:qFormat/>
    <w:uiPriority w:val="0"/>
    <w:rPr>
      <w:b/>
    </w:rPr>
  </w:style>
  <w:style w:type="character" w:styleId="26">
    <w:name w:val="HTML Definition"/>
    <w:basedOn w:val="21"/>
    <w:qFormat/>
    <w:uiPriority w:val="0"/>
  </w:style>
  <w:style w:type="character" w:styleId="27">
    <w:name w:val="HTML Variable"/>
    <w:basedOn w:val="21"/>
    <w:qFormat/>
    <w:uiPriority w:val="0"/>
  </w:style>
  <w:style w:type="character" w:styleId="28">
    <w:name w:val="Hyperlink"/>
    <w:qFormat/>
    <w:uiPriority w:val="0"/>
    <w:rPr>
      <w:rFonts w:ascii="微软雅黑" w:hAnsi="微软雅黑" w:eastAsia="微软雅黑" w:cs="微软雅黑"/>
      <w:color w:val="02396F"/>
      <w:u w:val="single"/>
    </w:rPr>
  </w:style>
  <w:style w:type="character" w:styleId="29">
    <w:name w:val="HTML Code"/>
    <w:basedOn w:val="21"/>
    <w:qFormat/>
    <w:uiPriority w:val="0"/>
    <w:rPr>
      <w:rFonts w:ascii="Courier New" w:hAnsi="Courier New"/>
      <w:sz w:val="20"/>
    </w:rPr>
  </w:style>
  <w:style w:type="character" w:styleId="30">
    <w:name w:val="annotation reference"/>
    <w:qFormat/>
    <w:uiPriority w:val="0"/>
    <w:rPr>
      <w:sz w:val="21"/>
      <w:szCs w:val="21"/>
    </w:rPr>
  </w:style>
  <w:style w:type="character" w:styleId="31">
    <w:name w:val="HTML Cite"/>
    <w:basedOn w:val="21"/>
    <w:qFormat/>
    <w:uiPriority w:val="0"/>
  </w:style>
  <w:style w:type="character" w:styleId="32">
    <w:name w:val="HTML Keyboard"/>
    <w:basedOn w:val="21"/>
    <w:qFormat/>
    <w:uiPriority w:val="0"/>
    <w:rPr>
      <w:rFonts w:ascii="Courier New" w:hAnsi="Courier New"/>
      <w:sz w:val="18"/>
      <w:szCs w:val="18"/>
      <w:bdr w:val="single" w:color="006AAA" w:sz="6" w:space="0"/>
      <w:shd w:val="clear" w:fill="008EEE"/>
    </w:rPr>
  </w:style>
  <w:style w:type="character" w:styleId="33">
    <w:name w:val="HTML Sample"/>
    <w:basedOn w:val="21"/>
    <w:qFormat/>
    <w:uiPriority w:val="0"/>
    <w:rPr>
      <w:rFonts w:ascii="Courier New" w:hAnsi="Courier New"/>
    </w:rPr>
  </w:style>
  <w:style w:type="paragraph" w:customStyle="1" w:styleId="34">
    <w:name w:val="标题 5（有编号）（绿盟科技）"/>
    <w:basedOn w:val="1"/>
    <w:next w:val="35"/>
    <w:qFormat/>
    <w:uiPriority w:val="0"/>
    <w:pPr>
      <w:keepNext/>
      <w:keepLines/>
      <w:spacing w:before="280" w:after="156" w:line="377" w:lineRule="auto"/>
      <w:jc w:val="left"/>
      <w:outlineLvl w:val="4"/>
    </w:pPr>
    <w:rPr>
      <w:rFonts w:ascii="Arial" w:hAnsi="Arial" w:eastAsia="黑体"/>
      <w:b/>
      <w:kern w:val="0"/>
      <w:sz w:val="24"/>
      <w:szCs w:val="28"/>
    </w:rPr>
  </w:style>
  <w:style w:type="paragraph" w:customStyle="1" w:styleId="35">
    <w:name w:val="正文（绿盟科技）"/>
    <w:qFormat/>
    <w:uiPriority w:val="0"/>
    <w:pPr>
      <w:spacing w:line="300" w:lineRule="auto"/>
    </w:pPr>
    <w:rPr>
      <w:rFonts w:ascii="Arial" w:hAnsi="Arial" w:eastAsia="宋体" w:cs="黑体"/>
      <w:sz w:val="21"/>
      <w:szCs w:val="21"/>
      <w:lang w:val="en-US" w:eastAsia="zh-CN" w:bidi="ar-SA"/>
    </w:rPr>
  </w:style>
  <w:style w:type="character" w:customStyle="1" w:styleId="36">
    <w:name w:val="displayarti"/>
    <w:qFormat/>
    <w:uiPriority w:val="0"/>
    <w:rPr>
      <w:color w:val="FFFFFF"/>
      <w:shd w:val="clear" w:color="auto" w:fill="A00000"/>
    </w:rPr>
  </w:style>
  <w:style w:type="character" w:customStyle="1" w:styleId="37">
    <w:name w:val="redfilefwwh"/>
    <w:qFormat/>
    <w:uiPriority w:val="0"/>
    <w:rPr>
      <w:color w:val="BA2636"/>
      <w:sz w:val="14"/>
      <w:szCs w:val="14"/>
    </w:rPr>
  </w:style>
  <w:style w:type="character" w:customStyle="1" w:styleId="38">
    <w:name w:val="（符号）邀请函中一、"/>
    <w:qFormat/>
    <w:uiPriority w:val="0"/>
    <w:rPr>
      <w:rFonts w:ascii="黑体" w:hAnsi="黑体" w:eastAsia="黑体"/>
      <w:b/>
      <w:bCs/>
      <w:sz w:val="24"/>
    </w:rPr>
  </w:style>
  <w:style w:type="character" w:customStyle="1" w:styleId="39">
    <w:name w:val="qxdate"/>
    <w:qFormat/>
    <w:uiPriority w:val="0"/>
    <w:rPr>
      <w:color w:val="333333"/>
      <w:sz w:val="14"/>
      <w:szCs w:val="14"/>
    </w:rPr>
  </w:style>
  <w:style w:type="character" w:customStyle="1" w:styleId="40">
    <w:name w:val="cfdate"/>
    <w:qFormat/>
    <w:uiPriority w:val="0"/>
    <w:rPr>
      <w:color w:val="333333"/>
      <w:sz w:val="14"/>
      <w:szCs w:val="14"/>
    </w:rPr>
  </w:style>
  <w:style w:type="character" w:customStyle="1" w:styleId="41">
    <w:name w:val="font41"/>
    <w:basedOn w:val="21"/>
    <w:qFormat/>
    <w:uiPriority w:val="0"/>
    <w:rPr>
      <w:rFonts w:hint="eastAsia" w:ascii="宋体" w:hAnsi="宋体" w:eastAsia="宋体" w:cs="宋体"/>
      <w:color w:val="000000"/>
      <w:sz w:val="20"/>
      <w:szCs w:val="20"/>
      <w:u w:val="none"/>
    </w:rPr>
  </w:style>
  <w:style w:type="character" w:customStyle="1" w:styleId="42">
    <w:name w:val="正文文本 Char"/>
    <w:link w:val="2"/>
    <w:qFormat/>
    <w:uiPriority w:val="99"/>
    <w:rPr>
      <w:rFonts w:ascii="Verdana" w:hAnsi="Verdana"/>
      <w:szCs w:val="22"/>
      <w:lang w:val="en-GB"/>
    </w:rPr>
  </w:style>
  <w:style w:type="character" w:customStyle="1" w:styleId="43">
    <w:name w:val="font11"/>
    <w:basedOn w:val="21"/>
    <w:qFormat/>
    <w:uiPriority w:val="0"/>
    <w:rPr>
      <w:rFonts w:hint="eastAsia" w:ascii="宋体" w:hAnsi="宋体" w:eastAsia="宋体" w:cs="宋体"/>
      <w:color w:val="000000"/>
      <w:sz w:val="20"/>
      <w:szCs w:val="20"/>
      <w:u w:val="none"/>
    </w:rPr>
  </w:style>
  <w:style w:type="character" w:customStyle="1" w:styleId="44">
    <w:name w:val="正文文本缩进 3 Char"/>
    <w:link w:val="16"/>
    <w:qFormat/>
    <w:uiPriority w:val="0"/>
    <w:rPr>
      <w:kern w:val="2"/>
      <w:sz w:val="16"/>
      <w:szCs w:val="16"/>
    </w:rPr>
  </w:style>
  <w:style w:type="character" w:customStyle="1" w:styleId="45">
    <w:name w:val="GW-正文 Char"/>
    <w:link w:val="46"/>
    <w:qFormat/>
    <w:uiPriority w:val="0"/>
    <w:rPr>
      <w:rFonts w:eastAsia="仿宋_GB2312"/>
      <w:kern w:val="2"/>
      <w:sz w:val="24"/>
      <w:szCs w:val="24"/>
      <w:lang w:val="en-US" w:eastAsia="zh-CN" w:bidi="ar-SA"/>
    </w:rPr>
  </w:style>
  <w:style w:type="paragraph" w:customStyle="1" w:styleId="46">
    <w:name w:val="GW-正文"/>
    <w:basedOn w:val="1"/>
    <w:link w:val="45"/>
    <w:qFormat/>
    <w:uiPriority w:val="0"/>
    <w:pPr>
      <w:spacing w:line="360" w:lineRule="auto"/>
      <w:ind w:firstLine="200" w:firstLineChars="200"/>
    </w:pPr>
    <w:rPr>
      <w:rFonts w:eastAsia="仿宋_GB2312"/>
      <w:sz w:val="24"/>
    </w:rPr>
  </w:style>
  <w:style w:type="character" w:customStyle="1" w:styleId="47">
    <w:name w:val="Char Char9"/>
    <w:qFormat/>
    <w:uiPriority w:val="0"/>
    <w:rPr>
      <w:kern w:val="2"/>
      <w:sz w:val="21"/>
    </w:rPr>
  </w:style>
  <w:style w:type="character" w:customStyle="1" w:styleId="48">
    <w:name w:val="批注主题 Char"/>
    <w:link w:val="18"/>
    <w:qFormat/>
    <w:uiPriority w:val="0"/>
    <w:rPr>
      <w:b/>
      <w:bCs/>
      <w:kern w:val="2"/>
      <w:sz w:val="21"/>
      <w:szCs w:val="24"/>
      <w:lang w:bidi="ar-SA"/>
    </w:rPr>
  </w:style>
  <w:style w:type="character" w:customStyle="1" w:styleId="49">
    <w:name w:val="页脚 Char"/>
    <w:link w:val="13"/>
    <w:qFormat/>
    <w:uiPriority w:val="99"/>
    <w:rPr>
      <w:rFonts w:eastAsia="宋体"/>
      <w:kern w:val="2"/>
      <w:sz w:val="18"/>
      <w:lang w:val="en-US" w:eastAsia="zh-CN" w:bidi="ar-SA"/>
    </w:rPr>
  </w:style>
  <w:style w:type="character" w:customStyle="1" w:styleId="50">
    <w:name w:val="批注文字 Char1"/>
    <w:qFormat/>
    <w:uiPriority w:val="0"/>
    <w:rPr>
      <w:kern w:val="2"/>
      <w:sz w:val="18"/>
      <w:lang w:bidi="ar-SA"/>
    </w:rPr>
  </w:style>
  <w:style w:type="character" w:customStyle="1" w:styleId="51">
    <w:name w:val="redfilenumber"/>
    <w:qFormat/>
    <w:uiPriority w:val="0"/>
    <w:rPr>
      <w:color w:val="BA2636"/>
      <w:sz w:val="14"/>
      <w:szCs w:val="14"/>
    </w:rPr>
  </w:style>
  <w:style w:type="character" w:customStyle="1" w:styleId="52">
    <w:name w:val="font31"/>
    <w:basedOn w:val="21"/>
    <w:qFormat/>
    <w:uiPriority w:val="0"/>
    <w:rPr>
      <w:rFonts w:hint="eastAsia" w:ascii="宋体" w:hAnsi="宋体" w:eastAsia="宋体" w:cs="宋体"/>
      <w:color w:val="000000"/>
      <w:sz w:val="32"/>
      <w:szCs w:val="32"/>
      <w:u w:val="none"/>
    </w:rPr>
  </w:style>
  <w:style w:type="character" w:customStyle="1" w:styleId="53">
    <w:name w:val="纯文本 Char"/>
    <w:link w:val="9"/>
    <w:unhideWhenUsed/>
    <w:qFormat/>
    <w:uiPriority w:val="0"/>
    <w:rPr>
      <w:rFonts w:ascii="宋体" w:hAnsi="Tms Rmn" w:eastAsia="宋体"/>
      <w:sz w:val="21"/>
      <w:lang w:val="en-US" w:eastAsia="zh-CN" w:bidi="ar-SA"/>
    </w:rPr>
  </w:style>
  <w:style w:type="character" w:customStyle="1" w:styleId="54">
    <w:name w:val="正文文本缩进 Char"/>
    <w:link w:val="8"/>
    <w:qFormat/>
    <w:uiPriority w:val="0"/>
    <w:rPr>
      <w:rFonts w:eastAsia="宋体"/>
      <w:kern w:val="2"/>
      <w:sz w:val="32"/>
      <w:lang w:val="en-US" w:eastAsia="zh-CN" w:bidi="ar-SA"/>
    </w:rPr>
  </w:style>
  <w:style w:type="character" w:customStyle="1" w:styleId="55">
    <w:name w:val="列出段落 Char"/>
    <w:link w:val="56"/>
    <w:qFormat/>
    <w:uiPriority w:val="0"/>
    <w:rPr>
      <w:rFonts w:eastAsia="宋体"/>
      <w:kern w:val="2"/>
      <w:sz w:val="21"/>
      <w:szCs w:val="24"/>
      <w:lang w:val="en-US" w:eastAsia="zh-CN" w:bidi="ar-SA"/>
    </w:rPr>
  </w:style>
  <w:style w:type="paragraph" w:customStyle="1" w:styleId="56">
    <w:name w:val="List Paragraph"/>
    <w:basedOn w:val="1"/>
    <w:link w:val="55"/>
    <w:qFormat/>
    <w:uiPriority w:val="0"/>
    <w:pPr>
      <w:ind w:firstLine="420" w:firstLineChars="200"/>
    </w:pPr>
  </w:style>
  <w:style w:type="character" w:customStyle="1" w:styleId="57">
    <w:name w:val="font21"/>
    <w:basedOn w:val="21"/>
    <w:qFormat/>
    <w:uiPriority w:val="0"/>
    <w:rPr>
      <w:rFonts w:hint="eastAsia" w:ascii="宋体" w:hAnsi="宋体" w:eastAsia="宋体" w:cs="宋体"/>
      <w:b/>
      <w:color w:val="000000"/>
      <w:sz w:val="20"/>
      <w:szCs w:val="20"/>
      <w:u w:val="none"/>
    </w:rPr>
  </w:style>
  <w:style w:type="character" w:customStyle="1" w:styleId="58">
    <w:name w:val="批注文字 Char"/>
    <w:link w:val="7"/>
    <w:qFormat/>
    <w:uiPriority w:val="0"/>
    <w:rPr>
      <w:kern w:val="2"/>
      <w:sz w:val="18"/>
      <w:lang w:bidi="ar-SA"/>
    </w:rPr>
  </w:style>
  <w:style w:type="character" w:customStyle="1" w:styleId="59">
    <w:name w:val="gjfg"/>
    <w:basedOn w:val="21"/>
    <w:qFormat/>
    <w:uiPriority w:val="0"/>
  </w:style>
  <w:style w:type="character" w:customStyle="1" w:styleId="60">
    <w:name w:val="正文缩进 Char"/>
    <w:link w:val="6"/>
    <w:qFormat/>
    <w:uiPriority w:val="0"/>
    <w:rPr>
      <w:rFonts w:eastAsia="宋体"/>
      <w:kern w:val="2"/>
      <w:sz w:val="21"/>
      <w:szCs w:val="24"/>
      <w:lang w:val="en-US" w:eastAsia="zh-CN" w:bidi="ar-SA"/>
    </w:rPr>
  </w:style>
  <w:style w:type="character" w:customStyle="1" w:styleId="61">
    <w:name w:val="页眉 Char"/>
    <w:link w:val="14"/>
    <w:qFormat/>
    <w:uiPriority w:val="0"/>
    <w:rPr>
      <w:rFonts w:eastAsia="宋体"/>
      <w:kern w:val="2"/>
      <w:sz w:val="18"/>
      <w:lang w:val="en-US" w:eastAsia="zh-CN" w:bidi="ar-SA"/>
    </w:rPr>
  </w:style>
  <w:style w:type="character" w:customStyle="1" w:styleId="62">
    <w:name w:val="font01"/>
    <w:basedOn w:val="21"/>
    <w:qFormat/>
    <w:uiPriority w:val="0"/>
    <w:rPr>
      <w:rFonts w:hint="eastAsia" w:ascii="宋体" w:hAnsi="宋体" w:eastAsia="宋体" w:cs="宋体"/>
      <w:b/>
      <w:color w:val="000000"/>
      <w:sz w:val="20"/>
      <w:szCs w:val="20"/>
      <w:u w:val="none"/>
    </w:rPr>
  </w:style>
  <w:style w:type="paragraph" w:customStyle="1" w:styleId="63">
    <w:name w:val="p0"/>
    <w:basedOn w:val="1"/>
    <w:qFormat/>
    <w:uiPriority w:val="0"/>
    <w:pPr>
      <w:widowControl/>
      <w:spacing w:line="312" w:lineRule="auto"/>
      <w:jc w:val="left"/>
    </w:pPr>
    <w:rPr>
      <w:rFonts w:ascii="Arial" w:hAnsi="Arial" w:cs="Arial"/>
      <w:kern w:val="0"/>
      <w:sz w:val="24"/>
    </w:rPr>
  </w:style>
  <w:style w:type="paragraph" w:customStyle="1" w:styleId="64">
    <w:name w:val="Char Char Char Char Char Char Char Char Char Char Char Char Char Char1 Char Char Char Char"/>
    <w:basedOn w:val="1"/>
    <w:qFormat/>
    <w:uiPriority w:val="0"/>
    <w:rPr>
      <w:szCs w:val="21"/>
    </w:rPr>
  </w:style>
  <w:style w:type="paragraph" w:customStyle="1" w:styleId="65">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66">
    <w:name w:val="列出段落1"/>
    <w:basedOn w:val="1"/>
    <w:qFormat/>
    <w:uiPriority w:val="34"/>
    <w:pPr>
      <w:ind w:firstLine="420" w:firstLineChars="200"/>
    </w:pPr>
  </w:style>
  <w:style w:type="paragraph" w:customStyle="1" w:styleId="67">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68">
    <w:name w:val="样式 首行缩进:  2 字符"/>
    <w:basedOn w:val="1"/>
    <w:qFormat/>
    <w:uiPriority w:val="0"/>
    <w:pPr>
      <w:spacing w:line="400" w:lineRule="exact"/>
      <w:ind w:firstLine="200" w:firstLineChars="200"/>
    </w:pPr>
    <w:rPr>
      <w:rFonts w:cs="宋体"/>
      <w:sz w:val="24"/>
    </w:rPr>
  </w:style>
  <w:style w:type="paragraph" w:customStyle="1" w:styleId="69">
    <w:name w:val="表格"/>
    <w:basedOn w:val="1"/>
    <w:qFormat/>
    <w:uiPriority w:val="0"/>
    <w:pPr>
      <w:spacing w:line="400" w:lineRule="exact"/>
    </w:pPr>
    <w:rPr>
      <w:sz w:val="24"/>
    </w:rPr>
  </w:style>
  <w:style w:type="paragraph" w:customStyle="1" w:styleId="70">
    <w:name w:val="列出段落2"/>
    <w:basedOn w:val="1"/>
    <w:qFormat/>
    <w:uiPriority w:val="34"/>
    <w:pPr>
      <w:ind w:firstLine="420" w:firstLineChars="200"/>
    </w:pPr>
    <w:rPr>
      <w:rFonts w:ascii="Calibri" w:hAnsi="Calibri"/>
    </w:rPr>
  </w:style>
  <w:style w:type="paragraph" w:customStyle="1" w:styleId="71">
    <w:name w:val="样式1嗒嗒嗒"/>
    <w:basedOn w:val="1"/>
    <w:qFormat/>
    <w:uiPriority w:val="0"/>
    <w:pPr>
      <w:spacing w:line="360" w:lineRule="auto"/>
      <w:ind w:firstLine="680"/>
    </w:pPr>
    <w:rPr>
      <w:rFonts w:ascii="仿宋_GB2312"/>
      <w:sz w:val="24"/>
      <w:szCs w:val="28"/>
    </w:rPr>
  </w:style>
  <w:style w:type="paragraph" w:customStyle="1" w:styleId="72">
    <w:name w:val="_Style 3"/>
    <w:basedOn w:val="1"/>
    <w:qFormat/>
    <w:uiPriority w:val="0"/>
    <w:pPr>
      <w:ind w:firstLine="420" w:firstLineChars="200"/>
    </w:pPr>
  </w:style>
  <w:style w:type="paragraph" w:customStyle="1" w:styleId="73">
    <w:name w:val="正文首行缩进两字符"/>
    <w:basedOn w:val="1"/>
    <w:qFormat/>
    <w:uiPriority w:val="0"/>
    <w:pPr>
      <w:spacing w:line="360" w:lineRule="auto"/>
      <w:ind w:firstLine="200" w:firstLineChars="200"/>
    </w:pPr>
  </w:style>
  <w:style w:type="paragraph" w:customStyle="1" w:styleId="74">
    <w:name w:val="列表段落1"/>
    <w:basedOn w:val="1"/>
    <w:qFormat/>
    <w:uiPriority w:val="34"/>
    <w:pPr>
      <w:widowControl/>
      <w:spacing w:line="312" w:lineRule="auto"/>
      <w:ind w:firstLine="420" w:firstLineChars="200"/>
    </w:pPr>
    <w:rPr>
      <w:spacing w:val="-5"/>
      <w:kern w:val="0"/>
      <w:szCs w:val="20"/>
      <w:lang w:val="zh-CN" w:eastAsia="zh-CN"/>
    </w:rPr>
  </w:style>
  <w:style w:type="character" w:customStyle="1" w:styleId="75">
    <w:name w:val="ar_item"/>
    <w:basedOn w:val="21"/>
    <w:qFormat/>
    <w:uiPriority w:val="0"/>
  </w:style>
  <w:style w:type="character" w:customStyle="1" w:styleId="76">
    <w:name w:val="arrow"/>
    <w:basedOn w:val="21"/>
    <w:qFormat/>
    <w:uiPriority w:val="0"/>
  </w:style>
  <w:style w:type="character" w:customStyle="1" w:styleId="77">
    <w:name w:val="arrow1"/>
    <w:basedOn w:val="21"/>
    <w:qFormat/>
    <w:uiPriority w:val="0"/>
  </w:style>
  <w:style w:type="character" w:customStyle="1" w:styleId="78">
    <w:name w:val="arrow2"/>
    <w:basedOn w:val="21"/>
    <w:qFormat/>
    <w:uiPriority w:val="0"/>
  </w:style>
  <w:style w:type="character" w:customStyle="1" w:styleId="79">
    <w:name w:val="arrow3"/>
    <w:basedOn w:val="21"/>
    <w:qFormat/>
    <w:uiPriority w:val="0"/>
  </w:style>
  <w:style w:type="character" w:customStyle="1" w:styleId="80">
    <w:name w:val="sign"/>
    <w:basedOn w:val="21"/>
    <w:qFormat/>
    <w:uiPriority w:val="0"/>
    <w:rPr>
      <w:color w:val="D40000"/>
    </w:rPr>
  </w:style>
  <w:style w:type="character" w:customStyle="1" w:styleId="81">
    <w:name w:val="custext"/>
    <w:basedOn w:val="21"/>
    <w:qFormat/>
    <w:uiPriority w:val="0"/>
  </w:style>
  <w:style w:type="character" w:customStyle="1" w:styleId="82">
    <w:name w:val="custext1"/>
    <w:basedOn w:val="21"/>
    <w:qFormat/>
    <w:uiPriority w:val="0"/>
  </w:style>
  <w:style w:type="character" w:customStyle="1" w:styleId="83">
    <w:name w:val="button16"/>
    <w:basedOn w:val="21"/>
    <w:qFormat/>
    <w:uiPriority w:val="0"/>
  </w:style>
  <w:style w:type="character" w:customStyle="1" w:styleId="84">
    <w:name w:val="num"/>
    <w:basedOn w:val="21"/>
    <w:qFormat/>
    <w:uiPriority w:val="0"/>
    <w:rPr>
      <w:rFonts w:ascii="Arial" w:hAnsi="Arial" w:cs="Arial"/>
      <w:color w:val="FF6600"/>
      <w:sz w:val="16"/>
      <w:szCs w:val="16"/>
    </w:rPr>
  </w:style>
  <w:style w:type="character" w:customStyle="1" w:styleId="85">
    <w:name w:val="num1"/>
    <w:basedOn w:val="21"/>
    <w:qFormat/>
    <w:uiPriority w:val="0"/>
    <w:rPr>
      <w:color w:val="FFFFFF"/>
      <w:shd w:val="clear" w:fill="FF6600"/>
    </w:rPr>
  </w:style>
  <w:style w:type="character" w:customStyle="1" w:styleId="86">
    <w:name w:val="num2"/>
    <w:basedOn w:val="21"/>
    <w:qFormat/>
    <w:uiPriority w:val="0"/>
    <w:rPr>
      <w:rFonts w:hint="default" w:ascii="Arial" w:hAnsi="Arial" w:cs="Arial"/>
      <w:color w:val="FF6600"/>
      <w:sz w:val="16"/>
      <w:szCs w:val="16"/>
    </w:rPr>
  </w:style>
  <w:style w:type="character" w:customStyle="1" w:styleId="87">
    <w:name w:val="num3"/>
    <w:basedOn w:val="21"/>
    <w:qFormat/>
    <w:uiPriority w:val="0"/>
    <w:rPr>
      <w:color w:val="FFFFFF"/>
      <w:shd w:val="clear" w:fill="FF6600"/>
    </w:rPr>
  </w:style>
  <w:style w:type="character" w:customStyle="1" w:styleId="88">
    <w:name w:val="tmpztreemove_arrow"/>
    <w:basedOn w:val="21"/>
    <w:qFormat/>
    <w:uiPriority w:val="0"/>
  </w:style>
  <w:style w:type="character" w:customStyle="1" w:styleId="89">
    <w:name w:val="button15"/>
    <w:basedOn w:val="21"/>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image" Target="media/image13.png"/><Relationship Id="rId20" Type="http://schemas.openxmlformats.org/officeDocument/2006/relationships/image" Target="media/image12.png"/><Relationship Id="rId2" Type="http://schemas.openxmlformats.org/officeDocument/2006/relationships/settings" Target="settings.xml"/><Relationship Id="rId19" Type="http://schemas.openxmlformats.org/officeDocument/2006/relationships/image" Target="media/image11.png"/><Relationship Id="rId18" Type="http://schemas.openxmlformats.org/officeDocument/2006/relationships/image" Target="media/image10.png"/><Relationship Id="rId17" Type="http://schemas.openxmlformats.org/officeDocument/2006/relationships/image" Target="media/image9.png"/><Relationship Id="rId16" Type="http://schemas.openxmlformats.org/officeDocument/2006/relationships/image" Target="media/image8.png"/><Relationship Id="rId15" Type="http://schemas.openxmlformats.org/officeDocument/2006/relationships/image" Target="media/image7.png"/><Relationship Id="rId14" Type="http://schemas.openxmlformats.org/officeDocument/2006/relationships/image" Target="file:///C:\Users\123\AppData\Local\Temp\ksohtml\clip_image12.png" TargetMode="External"/><Relationship Id="rId13" Type="http://schemas.openxmlformats.org/officeDocument/2006/relationships/image" Target="media/image6.png"/><Relationship Id="rId12" Type="http://schemas.openxmlformats.org/officeDocument/2006/relationships/image" Target="file:///C:\Users\123\AppData\Local\Temp\ksohtml\clip_image11.png" TargetMode="External"/><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www.levovo.com</Company>
  <Pages>56</Pages>
  <Words>4275</Words>
  <Characters>24374</Characters>
  <Lines>203</Lines>
  <Paragraphs>57</Paragraphs>
  <TotalTime>3</TotalTime>
  <ScaleCrop>false</ScaleCrop>
  <LinksUpToDate>false</LinksUpToDate>
  <CharactersWithSpaces>28592</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2019-04-29T03:49:00Z</dcterms:created>
  <dc:creator>吴正新</dc:creator>
  <cp:lastModifiedBy>城</cp:lastModifiedBy>
  <cp:lastPrinted>2016-10-20T07:52:00Z</cp:lastPrinted>
  <dcterms:modified xsi:type="dcterms:W3CDTF">2020-09-18T08:53:42Z</dcterms:modified>
  <dc:title>招标编号：xx政采招[xxxx] xxx号</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